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70CE4" w14:textId="77777777" w:rsidR="00DD7CE7" w:rsidRPr="002701C7" w:rsidRDefault="00DD7CE7" w:rsidP="00DD7CE7">
      <w:pPr>
        <w:spacing w:after="0" w:line="240" w:lineRule="auto"/>
        <w:jc w:val="center"/>
        <w:rPr>
          <w:rFonts w:ascii="Times New Roman" w:eastAsia="Times New Roman" w:hAnsi="Times New Roman" w:cs="Times New Roman"/>
          <w:b/>
        </w:rPr>
      </w:pPr>
      <w:r w:rsidRPr="002701C7">
        <w:rPr>
          <w:rFonts w:ascii="Times New Roman" w:eastAsia="Times New Roman" w:hAnsi="Times New Roman" w:cs="Times New Roman"/>
          <w:b/>
        </w:rPr>
        <w:t>BEFORE THE ODISHA ELECTRICITY REGULATORY COMMISSION</w:t>
      </w:r>
    </w:p>
    <w:p w14:paraId="1A66869F" w14:textId="77777777" w:rsidR="00DD7CE7" w:rsidRPr="002701C7" w:rsidRDefault="00DD7CE7" w:rsidP="00DD7CE7">
      <w:pPr>
        <w:spacing w:after="0" w:line="240" w:lineRule="auto"/>
        <w:jc w:val="center"/>
        <w:rPr>
          <w:rFonts w:ascii="Times New Roman" w:eastAsia="Times New Roman" w:hAnsi="Times New Roman" w:cs="Times New Roman"/>
          <w:b/>
        </w:rPr>
      </w:pPr>
      <w:r w:rsidRPr="002701C7">
        <w:rPr>
          <w:rFonts w:ascii="Times New Roman" w:eastAsia="Times New Roman" w:hAnsi="Times New Roman" w:cs="Times New Roman"/>
          <w:b/>
        </w:rPr>
        <w:t>PLOT NO.4, CHUNUKOLI, SAILASHREE VIHAR,</w:t>
      </w:r>
    </w:p>
    <w:p w14:paraId="6A474040" w14:textId="77777777" w:rsidR="00DD7CE7" w:rsidRPr="002701C7" w:rsidRDefault="00DD7CE7" w:rsidP="00DD7CE7">
      <w:pPr>
        <w:spacing w:line="300" w:lineRule="auto"/>
        <w:jc w:val="center"/>
        <w:rPr>
          <w:rFonts w:ascii="Times New Roman" w:eastAsia="Times New Roman" w:hAnsi="Times New Roman" w:cs="Times New Roman"/>
          <w:b/>
        </w:rPr>
      </w:pPr>
      <w:r w:rsidRPr="002701C7">
        <w:rPr>
          <w:rFonts w:ascii="Times New Roman" w:eastAsia="Times New Roman" w:hAnsi="Times New Roman" w:cs="Times New Roman"/>
          <w:b/>
        </w:rPr>
        <w:t>BHUBANESWAR-751021</w:t>
      </w:r>
    </w:p>
    <w:p w14:paraId="4A78C3D2" w14:textId="1868B6DD" w:rsidR="00DD7CE7" w:rsidRPr="002701C7" w:rsidRDefault="00DD7CE7" w:rsidP="00DD7CE7">
      <w:pPr>
        <w:spacing w:line="300" w:lineRule="auto"/>
        <w:ind w:left="5040" w:firstLine="720"/>
        <w:rPr>
          <w:rFonts w:ascii="Times New Roman" w:eastAsia="Times New Roman" w:hAnsi="Times New Roman" w:cs="Times New Roman"/>
          <w:b/>
        </w:rPr>
      </w:pPr>
      <w:r w:rsidRPr="002701C7">
        <w:rPr>
          <w:rFonts w:ascii="Times New Roman" w:eastAsia="Times New Roman" w:hAnsi="Times New Roman" w:cs="Times New Roman"/>
          <w:b/>
        </w:rPr>
        <w:t xml:space="preserve">                      Case No. </w:t>
      </w:r>
      <w:r w:rsidR="00C7346B" w:rsidRPr="002701C7">
        <w:rPr>
          <w:rFonts w:ascii="Times New Roman" w:eastAsia="Times New Roman" w:hAnsi="Times New Roman" w:cs="Times New Roman"/>
          <w:b/>
        </w:rPr>
        <w:t>124</w:t>
      </w:r>
      <w:r w:rsidRPr="002701C7">
        <w:rPr>
          <w:rFonts w:ascii="Times New Roman" w:eastAsia="Times New Roman" w:hAnsi="Times New Roman" w:cs="Times New Roman"/>
          <w:b/>
        </w:rPr>
        <w:t>/202</w:t>
      </w:r>
      <w:r w:rsidR="00C7346B" w:rsidRPr="002701C7">
        <w:rPr>
          <w:rFonts w:ascii="Times New Roman" w:eastAsia="Times New Roman" w:hAnsi="Times New Roman" w:cs="Times New Roman"/>
          <w:b/>
        </w:rPr>
        <w:t>5</w:t>
      </w:r>
    </w:p>
    <w:p w14:paraId="15FD30B3" w14:textId="77777777" w:rsidR="00DD7CE7" w:rsidRPr="002701C7" w:rsidRDefault="00DD7CE7" w:rsidP="00DD7CE7">
      <w:pPr>
        <w:spacing w:after="0" w:line="360" w:lineRule="auto"/>
        <w:jc w:val="both"/>
        <w:rPr>
          <w:rFonts w:ascii="Times New Roman" w:eastAsia="Times New Roman" w:hAnsi="Times New Roman" w:cs="Times New Roman"/>
        </w:rPr>
      </w:pPr>
      <w:r w:rsidRPr="002701C7">
        <w:rPr>
          <w:rFonts w:ascii="Times New Roman" w:eastAsia="Times New Roman" w:hAnsi="Times New Roman" w:cs="Times New Roman"/>
          <w:b/>
        </w:rPr>
        <w:t xml:space="preserve">IN THE MATTER OF:       </w:t>
      </w:r>
      <w:r w:rsidRPr="002701C7">
        <w:rPr>
          <w:rFonts w:ascii="Times New Roman" w:eastAsia="Times New Roman" w:hAnsi="Times New Roman" w:cs="Times New Roman"/>
          <w:lang w:val="en-US"/>
        </w:rPr>
        <w:t>Submission</w:t>
      </w:r>
      <w:r w:rsidRPr="002701C7">
        <w:rPr>
          <w:rFonts w:ascii="Times New Roman" w:eastAsia="Times New Roman" w:hAnsi="Times New Roman" w:cs="Times New Roman"/>
        </w:rPr>
        <w:t xml:space="preserve"> of information as per the queries raised by Hon’ble </w:t>
      </w:r>
    </w:p>
    <w:p w14:paraId="2D41FB9A" w14:textId="0EFF56DD" w:rsidR="00DD7CE7" w:rsidRPr="002701C7" w:rsidRDefault="00DD7CE7" w:rsidP="00DD7CE7">
      <w:pPr>
        <w:spacing w:line="360" w:lineRule="auto"/>
        <w:ind w:left="2880"/>
        <w:rPr>
          <w:rFonts w:ascii="Times New Roman" w:eastAsia="Times New Roman" w:hAnsi="Times New Roman" w:cs="Times New Roman"/>
          <w:b/>
        </w:rPr>
      </w:pPr>
      <w:r w:rsidRPr="002701C7">
        <w:rPr>
          <w:rFonts w:ascii="Times New Roman" w:eastAsia="Times New Roman" w:hAnsi="Times New Roman" w:cs="Times New Roman"/>
        </w:rPr>
        <w:t>Commission on the ARR &amp; Tariff application of TPNODL for the FY 20</w:t>
      </w:r>
      <w:r w:rsidR="00095EDA" w:rsidRPr="002701C7">
        <w:rPr>
          <w:rFonts w:ascii="Times New Roman" w:eastAsia="Times New Roman" w:hAnsi="Times New Roman" w:cs="Times New Roman"/>
        </w:rPr>
        <w:t>2</w:t>
      </w:r>
      <w:r w:rsidR="00C7346B" w:rsidRPr="002701C7">
        <w:rPr>
          <w:rFonts w:ascii="Times New Roman" w:eastAsia="Times New Roman" w:hAnsi="Times New Roman" w:cs="Times New Roman"/>
        </w:rPr>
        <w:t>6</w:t>
      </w:r>
      <w:r w:rsidRPr="002701C7">
        <w:rPr>
          <w:rFonts w:ascii="Times New Roman" w:eastAsia="Times New Roman" w:hAnsi="Times New Roman" w:cs="Times New Roman"/>
        </w:rPr>
        <w:t>-2</w:t>
      </w:r>
      <w:r w:rsidR="00C7346B" w:rsidRPr="002701C7">
        <w:rPr>
          <w:rFonts w:ascii="Times New Roman" w:eastAsia="Times New Roman" w:hAnsi="Times New Roman" w:cs="Times New Roman"/>
        </w:rPr>
        <w:t>7</w:t>
      </w:r>
      <w:r w:rsidRPr="002701C7">
        <w:rPr>
          <w:rFonts w:ascii="Times New Roman" w:eastAsia="Times New Roman" w:hAnsi="Times New Roman" w:cs="Times New Roman"/>
        </w:rPr>
        <w:t xml:space="preserve">.  </w:t>
      </w:r>
    </w:p>
    <w:p w14:paraId="575DFBBD" w14:textId="77777777" w:rsidR="00DD7CE7" w:rsidRPr="002701C7" w:rsidRDefault="00DD7CE7" w:rsidP="00DD7CE7">
      <w:pPr>
        <w:autoSpaceDE w:val="0"/>
        <w:autoSpaceDN w:val="0"/>
        <w:adjustRightInd w:val="0"/>
        <w:spacing w:line="300" w:lineRule="auto"/>
        <w:ind w:left="720"/>
        <w:jc w:val="both"/>
        <w:rPr>
          <w:rFonts w:ascii="Times New Roman" w:eastAsia="Times New Roman" w:hAnsi="Times New Roman" w:cs="Times New Roman"/>
          <w:b/>
        </w:rPr>
      </w:pPr>
      <w:r w:rsidRPr="002701C7">
        <w:rPr>
          <w:rFonts w:ascii="Times New Roman" w:eastAsia="Times New Roman" w:hAnsi="Times New Roman" w:cs="Times New Roman"/>
          <w:b/>
        </w:rPr>
        <w:t xml:space="preserve">                                    AND</w:t>
      </w:r>
    </w:p>
    <w:p w14:paraId="4B8F75B9" w14:textId="42553694" w:rsidR="00DD7CE7" w:rsidRPr="002701C7" w:rsidRDefault="00DD7CE7" w:rsidP="00DD7CE7">
      <w:pPr>
        <w:spacing w:after="0" w:line="360" w:lineRule="auto"/>
        <w:jc w:val="both"/>
        <w:rPr>
          <w:rFonts w:ascii="Times New Roman" w:eastAsia="Times New Roman" w:hAnsi="Times New Roman" w:cs="Times New Roman"/>
          <w:bCs/>
          <w:lang w:val="en-US"/>
        </w:rPr>
      </w:pPr>
      <w:r w:rsidRPr="002701C7">
        <w:rPr>
          <w:rFonts w:ascii="Times New Roman" w:eastAsia="Times New Roman" w:hAnsi="Times New Roman" w:cs="Times New Roman"/>
          <w:b/>
        </w:rPr>
        <w:t xml:space="preserve">IN THE MATTER OF:       </w:t>
      </w:r>
      <w:r w:rsidRPr="002701C7">
        <w:rPr>
          <w:rFonts w:ascii="Times New Roman" w:eastAsia="Times New Roman" w:hAnsi="Times New Roman" w:cs="Times New Roman"/>
          <w:bCs/>
          <w:lang w:val="en-US"/>
        </w:rPr>
        <w:t xml:space="preserve">TP Northern Odisha </w:t>
      </w:r>
      <w:r w:rsidRPr="002701C7">
        <w:rPr>
          <w:rFonts w:ascii="Times New Roman" w:eastAsia="Times New Roman" w:hAnsi="Times New Roman" w:cs="Times New Roman"/>
          <w:lang w:val="en-US"/>
        </w:rPr>
        <w:t>Distribution</w:t>
      </w:r>
      <w:r w:rsidRPr="002701C7">
        <w:rPr>
          <w:rFonts w:ascii="Times New Roman" w:eastAsia="Times New Roman" w:hAnsi="Times New Roman" w:cs="Times New Roman"/>
          <w:bCs/>
          <w:lang w:val="en-US"/>
        </w:rPr>
        <w:t xml:space="preserve"> </w:t>
      </w:r>
      <w:r w:rsidR="00EA1104" w:rsidRPr="002701C7">
        <w:rPr>
          <w:rFonts w:ascii="Times New Roman" w:eastAsia="Times New Roman" w:hAnsi="Times New Roman" w:cs="Times New Roman"/>
          <w:bCs/>
          <w:lang w:val="en-US"/>
        </w:rPr>
        <w:t>Limited (</w:t>
      </w:r>
      <w:r w:rsidRPr="002701C7">
        <w:rPr>
          <w:rFonts w:ascii="Times New Roman" w:eastAsia="Times New Roman" w:hAnsi="Times New Roman" w:cs="Times New Roman"/>
          <w:bCs/>
          <w:lang w:val="en-US"/>
        </w:rPr>
        <w:t>TPNODL),</w:t>
      </w:r>
    </w:p>
    <w:p w14:paraId="59A421E8" w14:textId="70E6A5E7" w:rsidR="00DD7CE7" w:rsidRPr="002701C7" w:rsidRDefault="00DD7CE7" w:rsidP="00DD7CE7">
      <w:pPr>
        <w:autoSpaceDE w:val="0"/>
        <w:autoSpaceDN w:val="0"/>
        <w:adjustRightInd w:val="0"/>
        <w:spacing w:after="0" w:line="360" w:lineRule="auto"/>
        <w:rPr>
          <w:rFonts w:ascii="Times New Roman" w:eastAsia="Times New Roman" w:hAnsi="Times New Roman" w:cs="Times New Roman"/>
          <w:lang w:val="en-US"/>
        </w:rPr>
      </w:pPr>
      <w:r w:rsidRPr="002701C7">
        <w:rPr>
          <w:rFonts w:ascii="Times New Roman" w:eastAsia="Times New Roman" w:hAnsi="Times New Roman" w:cs="Times New Roman"/>
          <w:color w:val="000000"/>
          <w:lang w:val="en-US"/>
        </w:rPr>
        <w:t xml:space="preserve">                                                </w:t>
      </w:r>
      <w:r w:rsidR="00EA1104" w:rsidRPr="002701C7">
        <w:rPr>
          <w:rFonts w:ascii="Times New Roman" w:eastAsia="Times New Roman" w:hAnsi="Times New Roman" w:cs="Times New Roman"/>
          <w:color w:val="000000"/>
          <w:lang w:val="en-US"/>
        </w:rPr>
        <w:t>Corporate Office</w:t>
      </w:r>
      <w:r w:rsidRPr="002701C7">
        <w:rPr>
          <w:rFonts w:ascii="Times New Roman" w:eastAsia="Times New Roman" w:hAnsi="Times New Roman" w:cs="Times New Roman"/>
          <w:color w:val="000000"/>
          <w:lang w:val="en-US"/>
        </w:rPr>
        <w:t>-</w:t>
      </w:r>
      <w:proofErr w:type="spellStart"/>
      <w:r w:rsidRPr="002701C7">
        <w:rPr>
          <w:rFonts w:ascii="Times New Roman" w:eastAsia="Times New Roman" w:hAnsi="Times New Roman" w:cs="Times New Roman"/>
          <w:color w:val="000000"/>
          <w:lang w:val="en-US"/>
        </w:rPr>
        <w:t>Januganj</w:t>
      </w:r>
      <w:proofErr w:type="spellEnd"/>
      <w:r w:rsidRPr="002701C7">
        <w:rPr>
          <w:rFonts w:ascii="Times New Roman" w:eastAsia="Times New Roman" w:hAnsi="Times New Roman" w:cs="Times New Roman"/>
          <w:color w:val="000000"/>
          <w:lang w:val="en-US"/>
        </w:rPr>
        <w:t>, Balasore-756019.</w:t>
      </w:r>
    </w:p>
    <w:p w14:paraId="08B5AA1C" w14:textId="23A87555" w:rsidR="00DD7CE7" w:rsidRPr="002701C7" w:rsidRDefault="00DD7CE7" w:rsidP="00DD7CE7">
      <w:pPr>
        <w:autoSpaceDE w:val="0"/>
        <w:autoSpaceDN w:val="0"/>
        <w:adjustRightInd w:val="0"/>
        <w:spacing w:after="0" w:line="360" w:lineRule="auto"/>
        <w:ind w:left="-90"/>
        <w:jc w:val="both"/>
        <w:rPr>
          <w:rFonts w:ascii="Times New Roman" w:eastAsia="Times New Roman" w:hAnsi="Times New Roman" w:cs="Times New Roman"/>
          <w:bCs/>
          <w:lang w:val="en-US"/>
        </w:rPr>
      </w:pP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t>…………</w:t>
      </w:r>
      <w:r w:rsidR="00095EDA" w:rsidRPr="002701C7">
        <w:rPr>
          <w:rFonts w:ascii="Times New Roman" w:eastAsia="Times New Roman" w:hAnsi="Times New Roman" w:cs="Times New Roman"/>
          <w:b/>
          <w:bCs/>
          <w:lang w:val="en-US"/>
        </w:rPr>
        <w:t>…. Applicant</w:t>
      </w:r>
    </w:p>
    <w:p w14:paraId="3C4BAC12" w14:textId="77777777" w:rsidR="00DD7CE7" w:rsidRPr="002701C7" w:rsidRDefault="00DD7CE7" w:rsidP="00DD7CE7">
      <w:pPr>
        <w:autoSpaceDE w:val="0"/>
        <w:autoSpaceDN w:val="0"/>
        <w:adjustRightInd w:val="0"/>
        <w:spacing w:after="0" w:line="300" w:lineRule="auto"/>
        <w:ind w:left="-90"/>
        <w:jc w:val="center"/>
        <w:rPr>
          <w:rFonts w:ascii="Times New Roman" w:eastAsia="Times New Roman" w:hAnsi="Times New Roman" w:cs="Times New Roman"/>
          <w:b/>
          <w:bCs/>
          <w:u w:val="single"/>
          <w:lang w:val="en-US"/>
        </w:rPr>
      </w:pPr>
    </w:p>
    <w:p w14:paraId="3E14F559" w14:textId="77777777" w:rsidR="00DD7CE7" w:rsidRPr="002701C7" w:rsidRDefault="00DD7CE7" w:rsidP="00DD7CE7">
      <w:pPr>
        <w:autoSpaceDE w:val="0"/>
        <w:autoSpaceDN w:val="0"/>
        <w:adjustRightInd w:val="0"/>
        <w:spacing w:after="0" w:line="300" w:lineRule="auto"/>
        <w:ind w:left="-90"/>
        <w:jc w:val="center"/>
        <w:rPr>
          <w:rFonts w:ascii="Times New Roman" w:eastAsia="Times New Roman" w:hAnsi="Times New Roman" w:cs="Times New Roman"/>
          <w:b/>
          <w:bCs/>
          <w:u w:val="single"/>
          <w:lang w:val="en-US"/>
        </w:rPr>
      </w:pPr>
    </w:p>
    <w:p w14:paraId="451523C2" w14:textId="77777777" w:rsidR="00DD7CE7" w:rsidRPr="002701C7" w:rsidRDefault="00DD7CE7" w:rsidP="00DD7CE7">
      <w:pPr>
        <w:autoSpaceDE w:val="0"/>
        <w:autoSpaceDN w:val="0"/>
        <w:adjustRightInd w:val="0"/>
        <w:spacing w:after="0" w:line="300" w:lineRule="auto"/>
        <w:ind w:left="-90"/>
        <w:jc w:val="center"/>
        <w:rPr>
          <w:rFonts w:ascii="Times New Roman" w:eastAsia="Times New Roman" w:hAnsi="Times New Roman" w:cs="Times New Roman"/>
          <w:b/>
          <w:bCs/>
          <w:u w:val="single"/>
          <w:lang w:val="en-US"/>
        </w:rPr>
      </w:pPr>
      <w:r w:rsidRPr="002701C7">
        <w:rPr>
          <w:rFonts w:ascii="Times New Roman" w:eastAsia="Times New Roman" w:hAnsi="Times New Roman" w:cs="Times New Roman"/>
          <w:b/>
          <w:bCs/>
          <w:u w:val="single"/>
          <w:lang w:val="en-US"/>
        </w:rPr>
        <w:t>Affidavit verifying the submission of TPNODL</w:t>
      </w:r>
    </w:p>
    <w:p w14:paraId="5709ADCE" w14:textId="77777777" w:rsidR="00DD7CE7" w:rsidRPr="002701C7" w:rsidRDefault="00DD7CE7" w:rsidP="00DD7CE7">
      <w:pPr>
        <w:autoSpaceDE w:val="0"/>
        <w:autoSpaceDN w:val="0"/>
        <w:adjustRightInd w:val="0"/>
        <w:spacing w:after="0" w:line="300" w:lineRule="auto"/>
        <w:ind w:left="-90"/>
        <w:jc w:val="center"/>
        <w:rPr>
          <w:rFonts w:ascii="Times New Roman" w:eastAsia="Times New Roman" w:hAnsi="Times New Roman" w:cs="Times New Roman"/>
          <w:b/>
          <w:bCs/>
          <w:u w:val="single"/>
          <w:lang w:val="en-US"/>
        </w:rPr>
      </w:pPr>
    </w:p>
    <w:p w14:paraId="295D99FE"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06E97D2B" w14:textId="1FE70890" w:rsidR="00DD7CE7" w:rsidRPr="002701C7" w:rsidRDefault="00DD7CE7" w:rsidP="00DD7CE7">
      <w:pPr>
        <w:spacing w:after="0" w:line="360" w:lineRule="auto"/>
        <w:jc w:val="both"/>
        <w:rPr>
          <w:rFonts w:ascii="Times New Roman" w:eastAsia="Times New Roman" w:hAnsi="Times New Roman" w:cs="Times New Roman"/>
          <w:lang w:val="en-US"/>
        </w:rPr>
      </w:pPr>
      <w:r w:rsidRPr="002701C7">
        <w:rPr>
          <w:rFonts w:ascii="Times New Roman" w:eastAsia="Times New Roman" w:hAnsi="Times New Roman" w:cs="Times New Roman"/>
          <w:lang w:val="en-US"/>
        </w:rPr>
        <w:t>I, Pratap Kumar Mohanty, aged about 5</w:t>
      </w:r>
      <w:r w:rsidR="00C7346B" w:rsidRPr="002701C7">
        <w:rPr>
          <w:rFonts w:ascii="Times New Roman" w:eastAsia="Times New Roman" w:hAnsi="Times New Roman" w:cs="Times New Roman"/>
          <w:lang w:val="en-US"/>
        </w:rPr>
        <w:t>9</w:t>
      </w:r>
      <w:r w:rsidRPr="002701C7">
        <w:rPr>
          <w:rFonts w:ascii="Times New Roman" w:eastAsia="Times New Roman" w:hAnsi="Times New Roman" w:cs="Times New Roman"/>
          <w:lang w:val="en-US"/>
        </w:rPr>
        <w:t xml:space="preserve"> years, S/o. </w:t>
      </w:r>
      <w:r w:rsidR="00A9711F" w:rsidRPr="002701C7">
        <w:rPr>
          <w:rFonts w:ascii="Times New Roman" w:eastAsia="Times New Roman" w:hAnsi="Times New Roman" w:cs="Times New Roman"/>
          <w:lang w:val="en-US"/>
        </w:rPr>
        <w:t>L</w:t>
      </w:r>
      <w:r w:rsidRPr="002701C7">
        <w:rPr>
          <w:rFonts w:ascii="Times New Roman" w:eastAsia="Times New Roman" w:hAnsi="Times New Roman" w:cs="Times New Roman"/>
          <w:lang w:val="en-US"/>
        </w:rPr>
        <w:t xml:space="preserve">ate Gyanendra Prasad Mohanty, residing at </w:t>
      </w:r>
      <w:proofErr w:type="spellStart"/>
      <w:r w:rsidRPr="002701C7">
        <w:rPr>
          <w:rFonts w:ascii="Times New Roman" w:eastAsia="Times New Roman" w:hAnsi="Times New Roman" w:cs="Times New Roman"/>
          <w:lang w:val="en-US"/>
        </w:rPr>
        <w:t>Balasore</w:t>
      </w:r>
      <w:proofErr w:type="spellEnd"/>
      <w:r w:rsidRPr="002701C7">
        <w:rPr>
          <w:rFonts w:ascii="Times New Roman" w:eastAsia="Times New Roman" w:hAnsi="Times New Roman" w:cs="Times New Roman"/>
          <w:lang w:val="en-US"/>
        </w:rPr>
        <w:t>, do hereby solemnly affirm and state as follows:</w:t>
      </w:r>
    </w:p>
    <w:p w14:paraId="46739092"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5A7E027C" w14:textId="77777777" w:rsidR="00DD7CE7" w:rsidRPr="002701C7" w:rsidRDefault="00DD7CE7" w:rsidP="00DD7CE7">
      <w:pPr>
        <w:spacing w:after="0" w:line="360" w:lineRule="auto"/>
        <w:jc w:val="both"/>
        <w:rPr>
          <w:rFonts w:ascii="Times New Roman" w:eastAsia="Times New Roman" w:hAnsi="Times New Roman" w:cs="Times New Roman"/>
          <w:lang w:val="en-US"/>
        </w:rPr>
      </w:pPr>
      <w:r w:rsidRPr="002701C7">
        <w:rPr>
          <w:rFonts w:ascii="Times New Roman" w:eastAsia="Times New Roman" w:hAnsi="Times New Roman" w:cs="Times New Roman"/>
          <w:lang w:val="en-US"/>
        </w:rPr>
        <w:t>That, I am the Sr. General Manager (Risk, Regulatory &amp; Legal) of TP Northern Odisha Distribution Limited- the applicant in the above matter and duly authorized to swear this affidavit on its behalf.</w:t>
      </w:r>
    </w:p>
    <w:p w14:paraId="2F3239E5"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34E3E0C8" w14:textId="1BD1924B" w:rsidR="00DD7CE7" w:rsidRPr="002701C7" w:rsidRDefault="00DD7CE7" w:rsidP="00DD7CE7">
      <w:pPr>
        <w:spacing w:after="0" w:line="360" w:lineRule="auto"/>
        <w:jc w:val="both"/>
        <w:rPr>
          <w:rFonts w:ascii="Times New Roman" w:eastAsia="Times New Roman" w:hAnsi="Times New Roman" w:cs="Times New Roman"/>
          <w:lang w:val="en-US"/>
        </w:rPr>
      </w:pPr>
      <w:r w:rsidRPr="002701C7">
        <w:rPr>
          <w:rFonts w:ascii="Times New Roman" w:eastAsia="Times New Roman" w:hAnsi="Times New Roman" w:cs="Times New Roman"/>
          <w:lang w:val="en-US"/>
        </w:rPr>
        <w:t xml:space="preserve">The submissions made in the reply to the </w:t>
      </w:r>
      <w:r w:rsidRPr="002701C7">
        <w:rPr>
          <w:rFonts w:ascii="Times New Roman" w:eastAsia="Times New Roman" w:hAnsi="Times New Roman" w:cs="Times New Roman"/>
        </w:rPr>
        <w:t>queries raised by Hon’ble Commission on the ARR &amp; Tariff application of TPNODL for the FY 202</w:t>
      </w:r>
      <w:r w:rsidR="00C7346B" w:rsidRPr="002701C7">
        <w:rPr>
          <w:rFonts w:ascii="Times New Roman" w:eastAsia="Times New Roman" w:hAnsi="Times New Roman" w:cs="Times New Roman"/>
        </w:rPr>
        <w:t>6</w:t>
      </w:r>
      <w:r w:rsidRPr="002701C7">
        <w:rPr>
          <w:rFonts w:ascii="Times New Roman" w:eastAsia="Times New Roman" w:hAnsi="Times New Roman" w:cs="Times New Roman"/>
        </w:rPr>
        <w:t>-2</w:t>
      </w:r>
      <w:r w:rsidR="00C7346B" w:rsidRPr="002701C7">
        <w:rPr>
          <w:rFonts w:ascii="Times New Roman" w:eastAsia="Times New Roman" w:hAnsi="Times New Roman" w:cs="Times New Roman"/>
        </w:rPr>
        <w:t>7</w:t>
      </w:r>
      <w:r w:rsidRPr="002701C7">
        <w:rPr>
          <w:rFonts w:ascii="Times New Roman" w:eastAsia="Times New Roman" w:hAnsi="Times New Roman" w:cs="Times New Roman"/>
        </w:rPr>
        <w:t xml:space="preserve"> </w:t>
      </w:r>
      <w:r w:rsidRPr="002701C7">
        <w:rPr>
          <w:rFonts w:ascii="Times New Roman" w:eastAsia="Times New Roman" w:hAnsi="Times New Roman" w:cs="Times New Roman"/>
          <w:lang w:val="en-US"/>
        </w:rPr>
        <w:t>are based on the information and data and I believe them to be true.</w:t>
      </w:r>
    </w:p>
    <w:p w14:paraId="25332349"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35DD7E10"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0D39FDCA"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04C9D6EC" w14:textId="77777777" w:rsidR="00DD7CE7" w:rsidRPr="002701C7" w:rsidRDefault="00DD7CE7" w:rsidP="00DD7CE7">
      <w:pPr>
        <w:spacing w:after="0" w:line="360" w:lineRule="auto"/>
        <w:jc w:val="both"/>
        <w:rPr>
          <w:rFonts w:ascii="Times New Roman" w:eastAsia="Times New Roman" w:hAnsi="Times New Roman" w:cs="Times New Roman"/>
          <w:lang w:val="en-US"/>
        </w:rPr>
      </w:pPr>
    </w:p>
    <w:p w14:paraId="4E46D97A" w14:textId="77777777" w:rsidR="00DD7CE7" w:rsidRPr="002701C7" w:rsidRDefault="00DD7CE7" w:rsidP="00DD7CE7">
      <w:pPr>
        <w:spacing w:after="0" w:line="360" w:lineRule="auto"/>
        <w:jc w:val="both"/>
        <w:rPr>
          <w:rFonts w:ascii="Times New Roman" w:eastAsia="Times New Roman" w:hAnsi="Times New Roman" w:cs="Times New Roman"/>
          <w:b/>
          <w:lang w:val="en-US"/>
        </w:rPr>
      </w:pPr>
      <w:r w:rsidRPr="002701C7">
        <w:rPr>
          <w:rFonts w:ascii="Times New Roman" w:eastAsia="Times New Roman" w:hAnsi="Times New Roman" w:cs="Times New Roman"/>
          <w:b/>
          <w:lang w:val="en-US"/>
        </w:rPr>
        <w:t>Place</w:t>
      </w:r>
      <w:r w:rsidRPr="002701C7">
        <w:rPr>
          <w:rFonts w:ascii="Times New Roman" w:eastAsia="Times New Roman" w:hAnsi="Times New Roman" w:cs="Times New Roman"/>
          <w:lang w:val="en-US"/>
        </w:rPr>
        <w:t>:</w:t>
      </w:r>
      <w:r w:rsidRPr="002701C7">
        <w:rPr>
          <w:rFonts w:ascii="Times New Roman" w:eastAsia="Times New Roman" w:hAnsi="Times New Roman" w:cs="Times New Roman"/>
          <w:b/>
          <w:lang w:val="en-US"/>
        </w:rPr>
        <w:t xml:space="preserve"> </w:t>
      </w:r>
      <w:proofErr w:type="spellStart"/>
      <w:r w:rsidRPr="002701C7">
        <w:rPr>
          <w:rFonts w:ascii="Times New Roman" w:eastAsia="Times New Roman" w:hAnsi="Times New Roman" w:cs="Times New Roman"/>
          <w:b/>
          <w:lang w:val="en-US"/>
        </w:rPr>
        <w:t>Balasore</w:t>
      </w:r>
      <w:proofErr w:type="spellEnd"/>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lang w:val="en-US"/>
        </w:rPr>
        <w:tab/>
      </w:r>
      <w:r w:rsidRPr="002701C7">
        <w:rPr>
          <w:rFonts w:ascii="Times New Roman" w:eastAsia="Times New Roman" w:hAnsi="Times New Roman" w:cs="Times New Roman"/>
          <w:b/>
          <w:lang w:val="en-US"/>
        </w:rPr>
        <w:t>DEPONENT</w:t>
      </w:r>
    </w:p>
    <w:p w14:paraId="0F11EA93" w14:textId="25B459C2" w:rsidR="00DD7CE7" w:rsidRPr="002701C7" w:rsidRDefault="00DD7CE7" w:rsidP="00DD7CE7">
      <w:pPr>
        <w:spacing w:after="0" w:line="360" w:lineRule="auto"/>
        <w:jc w:val="both"/>
        <w:rPr>
          <w:rFonts w:ascii="Times New Roman" w:eastAsia="Times New Roman" w:hAnsi="Times New Roman" w:cs="Times New Roman"/>
          <w:lang w:val="en-US"/>
        </w:rPr>
      </w:pPr>
      <w:r w:rsidRPr="002701C7">
        <w:rPr>
          <w:rFonts w:ascii="Times New Roman" w:eastAsia="Times New Roman" w:hAnsi="Times New Roman" w:cs="Times New Roman"/>
          <w:b/>
          <w:lang w:val="en-US"/>
        </w:rPr>
        <w:t>Date</w:t>
      </w:r>
      <w:r w:rsidRPr="002701C7">
        <w:rPr>
          <w:rFonts w:ascii="Times New Roman" w:eastAsia="Times New Roman" w:hAnsi="Times New Roman" w:cs="Times New Roman"/>
          <w:lang w:val="en-US"/>
        </w:rPr>
        <w:t xml:space="preserve">: </w:t>
      </w:r>
      <w:r w:rsidR="00C7346B" w:rsidRPr="002701C7">
        <w:rPr>
          <w:rFonts w:ascii="Times New Roman" w:eastAsia="Times New Roman" w:hAnsi="Times New Roman" w:cs="Times New Roman"/>
          <w:b/>
          <w:lang w:val="en-US"/>
        </w:rPr>
        <w:t>09</w:t>
      </w:r>
      <w:r w:rsidRPr="002701C7">
        <w:rPr>
          <w:rFonts w:ascii="Times New Roman" w:eastAsia="Times New Roman" w:hAnsi="Times New Roman" w:cs="Times New Roman"/>
          <w:b/>
          <w:lang w:val="en-US"/>
        </w:rPr>
        <w:t>.01.202</w:t>
      </w:r>
      <w:r w:rsidR="00C7346B" w:rsidRPr="002701C7">
        <w:rPr>
          <w:rFonts w:ascii="Times New Roman" w:eastAsia="Times New Roman" w:hAnsi="Times New Roman" w:cs="Times New Roman"/>
          <w:b/>
          <w:lang w:val="en-US"/>
        </w:rPr>
        <w:t>6</w:t>
      </w:r>
      <w:r w:rsidRPr="002701C7">
        <w:rPr>
          <w:rFonts w:ascii="Times New Roman" w:eastAsia="Times New Roman" w:hAnsi="Times New Roman" w:cs="Times New Roman"/>
          <w:b/>
          <w:lang w:val="en-US"/>
        </w:rPr>
        <w:t xml:space="preserve">                                                                                                                                               </w:t>
      </w:r>
    </w:p>
    <w:p w14:paraId="44CA636F" w14:textId="540763F7" w:rsidR="00DD7CE7" w:rsidRPr="002701C7" w:rsidRDefault="00DD7CE7" w:rsidP="00DD7CE7">
      <w:pPr>
        <w:spacing w:after="0" w:line="360" w:lineRule="auto"/>
        <w:jc w:val="both"/>
        <w:rPr>
          <w:rFonts w:ascii="Times New Roman" w:eastAsia="Times New Roman" w:hAnsi="Times New Roman" w:cs="Times New Roman"/>
          <w:b/>
        </w:rPr>
      </w:pPr>
      <w:r w:rsidRPr="002701C7">
        <w:rPr>
          <w:rFonts w:ascii="Times New Roman" w:eastAsia="Times New Roman" w:hAnsi="Times New Roman" w:cs="Times New Roman"/>
          <w:b/>
        </w:rPr>
        <w:t xml:space="preserve"> </w:t>
      </w:r>
    </w:p>
    <w:p w14:paraId="23557557" w14:textId="78B51B23" w:rsidR="00DD7CE7" w:rsidRDefault="00DD7CE7" w:rsidP="00DD7CE7">
      <w:pPr>
        <w:spacing w:after="0" w:line="240" w:lineRule="auto"/>
        <w:jc w:val="center"/>
        <w:rPr>
          <w:rFonts w:ascii="Times New Roman" w:eastAsia="Times New Roman" w:hAnsi="Times New Roman" w:cs="Times New Roman"/>
          <w:b/>
        </w:rPr>
      </w:pPr>
    </w:p>
    <w:p w14:paraId="56DF11F6" w14:textId="46C0FB22" w:rsidR="009F6BDC" w:rsidRDefault="009F6BDC" w:rsidP="00DD7CE7">
      <w:pPr>
        <w:spacing w:after="0" w:line="240" w:lineRule="auto"/>
        <w:jc w:val="center"/>
        <w:rPr>
          <w:rFonts w:ascii="Times New Roman" w:eastAsia="Times New Roman" w:hAnsi="Times New Roman" w:cs="Times New Roman"/>
          <w:b/>
        </w:rPr>
      </w:pPr>
    </w:p>
    <w:p w14:paraId="746F2F59" w14:textId="68786E07" w:rsidR="009F6BDC" w:rsidRDefault="009F6BDC" w:rsidP="00DD7CE7">
      <w:pPr>
        <w:spacing w:after="0" w:line="240" w:lineRule="auto"/>
        <w:jc w:val="center"/>
        <w:rPr>
          <w:rFonts w:ascii="Times New Roman" w:eastAsia="Times New Roman" w:hAnsi="Times New Roman" w:cs="Times New Roman"/>
          <w:b/>
        </w:rPr>
      </w:pPr>
    </w:p>
    <w:p w14:paraId="6F21F6C1" w14:textId="05043FC1" w:rsidR="009F6BDC" w:rsidRDefault="009F6BDC" w:rsidP="00DD7CE7">
      <w:pPr>
        <w:spacing w:after="0" w:line="240" w:lineRule="auto"/>
        <w:jc w:val="center"/>
        <w:rPr>
          <w:rFonts w:ascii="Times New Roman" w:eastAsia="Times New Roman" w:hAnsi="Times New Roman" w:cs="Times New Roman"/>
          <w:b/>
        </w:rPr>
      </w:pPr>
    </w:p>
    <w:p w14:paraId="0F0E897C" w14:textId="3BBD20A1" w:rsidR="009F6BDC" w:rsidRDefault="009F6BDC" w:rsidP="00DD7CE7">
      <w:pPr>
        <w:spacing w:after="0" w:line="240" w:lineRule="auto"/>
        <w:jc w:val="center"/>
        <w:rPr>
          <w:rFonts w:ascii="Times New Roman" w:eastAsia="Times New Roman" w:hAnsi="Times New Roman" w:cs="Times New Roman"/>
          <w:b/>
        </w:rPr>
      </w:pPr>
    </w:p>
    <w:p w14:paraId="61999E5F" w14:textId="77777777" w:rsidR="009F6BDC" w:rsidRPr="002701C7" w:rsidRDefault="009F6BDC" w:rsidP="00DD7CE7">
      <w:pPr>
        <w:spacing w:after="0" w:line="240" w:lineRule="auto"/>
        <w:jc w:val="center"/>
        <w:rPr>
          <w:rFonts w:ascii="Times New Roman" w:eastAsia="Times New Roman" w:hAnsi="Times New Roman" w:cs="Times New Roman"/>
          <w:b/>
        </w:rPr>
      </w:pPr>
    </w:p>
    <w:p w14:paraId="2083402E" w14:textId="77777777" w:rsidR="00DD7CE7" w:rsidRPr="002701C7" w:rsidRDefault="00DD7CE7" w:rsidP="00DD7CE7">
      <w:pPr>
        <w:spacing w:after="0" w:line="240" w:lineRule="auto"/>
        <w:jc w:val="center"/>
        <w:rPr>
          <w:rFonts w:ascii="Times New Roman" w:eastAsia="Times New Roman" w:hAnsi="Times New Roman" w:cs="Times New Roman"/>
          <w:b/>
        </w:rPr>
      </w:pPr>
      <w:r w:rsidRPr="002701C7">
        <w:rPr>
          <w:rFonts w:ascii="Times New Roman" w:eastAsia="Times New Roman" w:hAnsi="Times New Roman" w:cs="Times New Roman"/>
          <w:b/>
        </w:rPr>
        <w:lastRenderedPageBreak/>
        <w:t>BEFORE THE ODISHA ELECTRICITY REGULATORY COMMISSION</w:t>
      </w:r>
    </w:p>
    <w:p w14:paraId="6641F9AD" w14:textId="77777777" w:rsidR="00DD7CE7" w:rsidRPr="002701C7" w:rsidRDefault="00DD7CE7" w:rsidP="00DD7CE7">
      <w:pPr>
        <w:spacing w:after="0" w:line="240" w:lineRule="auto"/>
        <w:jc w:val="center"/>
        <w:rPr>
          <w:rFonts w:ascii="Times New Roman" w:eastAsia="Times New Roman" w:hAnsi="Times New Roman" w:cs="Times New Roman"/>
          <w:b/>
        </w:rPr>
      </w:pPr>
      <w:r w:rsidRPr="002701C7">
        <w:rPr>
          <w:rFonts w:ascii="Times New Roman" w:eastAsia="Times New Roman" w:hAnsi="Times New Roman" w:cs="Times New Roman"/>
          <w:b/>
        </w:rPr>
        <w:t>PLOT NO.4, CHUNUKOLI, SAILASHREE VIHAR,</w:t>
      </w:r>
    </w:p>
    <w:p w14:paraId="0C14614E" w14:textId="77777777" w:rsidR="00DD7CE7" w:rsidRPr="002701C7" w:rsidRDefault="00DD7CE7" w:rsidP="00DD7CE7">
      <w:pPr>
        <w:spacing w:line="300" w:lineRule="auto"/>
        <w:jc w:val="center"/>
        <w:rPr>
          <w:rFonts w:ascii="Times New Roman" w:eastAsia="Times New Roman" w:hAnsi="Times New Roman" w:cs="Times New Roman"/>
          <w:b/>
        </w:rPr>
      </w:pPr>
      <w:r w:rsidRPr="002701C7">
        <w:rPr>
          <w:rFonts w:ascii="Times New Roman" w:eastAsia="Times New Roman" w:hAnsi="Times New Roman" w:cs="Times New Roman"/>
          <w:b/>
        </w:rPr>
        <w:t>BHUBANESWAR-751021</w:t>
      </w:r>
    </w:p>
    <w:p w14:paraId="04E59FB1" w14:textId="32FEB56A" w:rsidR="00DD7CE7" w:rsidRPr="002701C7" w:rsidRDefault="00DD7CE7" w:rsidP="00DD7CE7">
      <w:pPr>
        <w:spacing w:line="300" w:lineRule="auto"/>
        <w:ind w:left="5040" w:firstLine="720"/>
        <w:rPr>
          <w:rFonts w:ascii="Times New Roman" w:eastAsia="Times New Roman" w:hAnsi="Times New Roman" w:cs="Times New Roman"/>
          <w:b/>
        </w:rPr>
      </w:pPr>
      <w:r w:rsidRPr="002701C7">
        <w:rPr>
          <w:rFonts w:ascii="Times New Roman" w:eastAsia="Times New Roman" w:hAnsi="Times New Roman" w:cs="Times New Roman"/>
          <w:b/>
        </w:rPr>
        <w:t xml:space="preserve">                      Case No. </w:t>
      </w:r>
      <w:r w:rsidR="0064042F" w:rsidRPr="002701C7">
        <w:rPr>
          <w:rFonts w:ascii="Times New Roman" w:eastAsia="Times New Roman" w:hAnsi="Times New Roman" w:cs="Times New Roman"/>
          <w:b/>
        </w:rPr>
        <w:t>124</w:t>
      </w:r>
      <w:r w:rsidRPr="002701C7">
        <w:rPr>
          <w:rFonts w:ascii="Times New Roman" w:eastAsia="Times New Roman" w:hAnsi="Times New Roman" w:cs="Times New Roman"/>
          <w:b/>
        </w:rPr>
        <w:t>/202</w:t>
      </w:r>
      <w:r w:rsidR="0064042F" w:rsidRPr="002701C7">
        <w:rPr>
          <w:rFonts w:ascii="Times New Roman" w:eastAsia="Times New Roman" w:hAnsi="Times New Roman" w:cs="Times New Roman"/>
          <w:b/>
        </w:rPr>
        <w:t>5</w:t>
      </w:r>
    </w:p>
    <w:p w14:paraId="782BFF2C" w14:textId="77777777" w:rsidR="00DD7CE7" w:rsidRPr="002701C7" w:rsidRDefault="00DD7CE7" w:rsidP="00DD7CE7">
      <w:pPr>
        <w:spacing w:after="0" w:line="360" w:lineRule="auto"/>
        <w:jc w:val="both"/>
        <w:rPr>
          <w:rFonts w:ascii="Times New Roman" w:eastAsia="Times New Roman" w:hAnsi="Times New Roman" w:cs="Times New Roman"/>
        </w:rPr>
      </w:pPr>
      <w:r w:rsidRPr="002701C7">
        <w:rPr>
          <w:rFonts w:ascii="Times New Roman" w:eastAsia="Times New Roman" w:hAnsi="Times New Roman" w:cs="Times New Roman"/>
          <w:b/>
        </w:rPr>
        <w:t xml:space="preserve">IN THE MATTER OF:       </w:t>
      </w:r>
      <w:r w:rsidRPr="002701C7">
        <w:rPr>
          <w:rFonts w:ascii="Times New Roman" w:eastAsia="Times New Roman" w:hAnsi="Times New Roman" w:cs="Times New Roman"/>
          <w:lang w:val="en-US"/>
        </w:rPr>
        <w:t>Submission</w:t>
      </w:r>
      <w:r w:rsidRPr="002701C7">
        <w:rPr>
          <w:rFonts w:ascii="Times New Roman" w:eastAsia="Times New Roman" w:hAnsi="Times New Roman" w:cs="Times New Roman"/>
        </w:rPr>
        <w:t xml:space="preserve"> of information as per the queries raised by Hon’ble </w:t>
      </w:r>
    </w:p>
    <w:p w14:paraId="4AE92BD3" w14:textId="36F45F51" w:rsidR="00DD7CE7" w:rsidRPr="002701C7" w:rsidRDefault="00DD7CE7" w:rsidP="00DD7CE7">
      <w:pPr>
        <w:ind w:left="2880"/>
        <w:rPr>
          <w:rFonts w:ascii="Times New Roman" w:eastAsia="Times New Roman" w:hAnsi="Times New Roman" w:cs="Times New Roman"/>
          <w:b/>
        </w:rPr>
      </w:pPr>
      <w:r w:rsidRPr="002701C7">
        <w:rPr>
          <w:rFonts w:ascii="Times New Roman" w:eastAsia="Times New Roman" w:hAnsi="Times New Roman" w:cs="Times New Roman"/>
        </w:rPr>
        <w:t>Commission on the ARR &amp; Tariff application of TPNODL for the FY 202</w:t>
      </w:r>
      <w:r w:rsidR="0064042F" w:rsidRPr="002701C7">
        <w:rPr>
          <w:rFonts w:ascii="Times New Roman" w:eastAsia="Times New Roman" w:hAnsi="Times New Roman" w:cs="Times New Roman"/>
        </w:rPr>
        <w:t>6</w:t>
      </w:r>
      <w:r w:rsidRPr="002701C7">
        <w:rPr>
          <w:rFonts w:ascii="Times New Roman" w:eastAsia="Times New Roman" w:hAnsi="Times New Roman" w:cs="Times New Roman"/>
        </w:rPr>
        <w:t>-2</w:t>
      </w:r>
      <w:r w:rsidR="0064042F" w:rsidRPr="002701C7">
        <w:rPr>
          <w:rFonts w:ascii="Times New Roman" w:eastAsia="Times New Roman" w:hAnsi="Times New Roman" w:cs="Times New Roman"/>
        </w:rPr>
        <w:t>7</w:t>
      </w:r>
      <w:r w:rsidRPr="002701C7">
        <w:rPr>
          <w:rFonts w:ascii="Times New Roman" w:eastAsia="Times New Roman" w:hAnsi="Times New Roman" w:cs="Times New Roman"/>
        </w:rPr>
        <w:t xml:space="preserve">.  </w:t>
      </w:r>
    </w:p>
    <w:p w14:paraId="6E432CC5" w14:textId="77777777" w:rsidR="00DD7CE7" w:rsidRPr="002701C7" w:rsidRDefault="00DD7CE7" w:rsidP="00DD7CE7">
      <w:pPr>
        <w:autoSpaceDE w:val="0"/>
        <w:autoSpaceDN w:val="0"/>
        <w:adjustRightInd w:val="0"/>
        <w:spacing w:line="300" w:lineRule="auto"/>
        <w:ind w:left="720"/>
        <w:jc w:val="both"/>
        <w:rPr>
          <w:rFonts w:ascii="Times New Roman" w:eastAsia="Times New Roman" w:hAnsi="Times New Roman" w:cs="Times New Roman"/>
          <w:b/>
        </w:rPr>
      </w:pPr>
      <w:r w:rsidRPr="002701C7">
        <w:rPr>
          <w:rFonts w:ascii="Times New Roman" w:eastAsia="Times New Roman" w:hAnsi="Times New Roman" w:cs="Times New Roman"/>
          <w:b/>
        </w:rPr>
        <w:t xml:space="preserve">                                    AND</w:t>
      </w:r>
    </w:p>
    <w:p w14:paraId="221969B8" w14:textId="1E489B6F" w:rsidR="00DD7CE7" w:rsidRPr="002701C7" w:rsidRDefault="00DD7CE7" w:rsidP="00DD7CE7">
      <w:pPr>
        <w:spacing w:after="0" w:line="360" w:lineRule="auto"/>
        <w:jc w:val="both"/>
        <w:rPr>
          <w:rFonts w:ascii="Times New Roman" w:eastAsia="Times New Roman" w:hAnsi="Times New Roman" w:cs="Times New Roman"/>
          <w:bCs/>
          <w:lang w:val="en-US"/>
        </w:rPr>
      </w:pPr>
      <w:r w:rsidRPr="002701C7">
        <w:rPr>
          <w:rFonts w:ascii="Times New Roman" w:eastAsia="Times New Roman" w:hAnsi="Times New Roman" w:cs="Times New Roman"/>
          <w:b/>
        </w:rPr>
        <w:t xml:space="preserve">IN THE MATTER OF:       </w:t>
      </w:r>
      <w:r w:rsidRPr="002701C7">
        <w:rPr>
          <w:rFonts w:ascii="Times New Roman" w:eastAsia="Times New Roman" w:hAnsi="Times New Roman" w:cs="Times New Roman"/>
          <w:bCs/>
          <w:lang w:val="en-US"/>
        </w:rPr>
        <w:t xml:space="preserve">TP Northern Odisha </w:t>
      </w:r>
      <w:r w:rsidRPr="002701C7">
        <w:rPr>
          <w:rFonts w:ascii="Times New Roman" w:eastAsia="Times New Roman" w:hAnsi="Times New Roman" w:cs="Times New Roman"/>
          <w:lang w:val="en-US"/>
        </w:rPr>
        <w:t>Distribution</w:t>
      </w:r>
      <w:r w:rsidRPr="002701C7">
        <w:rPr>
          <w:rFonts w:ascii="Times New Roman" w:eastAsia="Times New Roman" w:hAnsi="Times New Roman" w:cs="Times New Roman"/>
          <w:bCs/>
          <w:lang w:val="en-US"/>
        </w:rPr>
        <w:t xml:space="preserve"> </w:t>
      </w:r>
      <w:r w:rsidR="00EA1104" w:rsidRPr="002701C7">
        <w:rPr>
          <w:rFonts w:ascii="Times New Roman" w:eastAsia="Times New Roman" w:hAnsi="Times New Roman" w:cs="Times New Roman"/>
          <w:bCs/>
          <w:lang w:val="en-US"/>
        </w:rPr>
        <w:t>Limited (</w:t>
      </w:r>
      <w:r w:rsidRPr="002701C7">
        <w:rPr>
          <w:rFonts w:ascii="Times New Roman" w:eastAsia="Times New Roman" w:hAnsi="Times New Roman" w:cs="Times New Roman"/>
          <w:bCs/>
          <w:lang w:val="en-US"/>
        </w:rPr>
        <w:t>TPNODL),</w:t>
      </w:r>
    </w:p>
    <w:p w14:paraId="43F97DE7" w14:textId="55FEDCDA" w:rsidR="00DD7CE7" w:rsidRPr="002701C7" w:rsidRDefault="00DD7CE7" w:rsidP="00DD7CE7">
      <w:pPr>
        <w:autoSpaceDE w:val="0"/>
        <w:autoSpaceDN w:val="0"/>
        <w:adjustRightInd w:val="0"/>
        <w:spacing w:after="0" w:line="360" w:lineRule="auto"/>
        <w:rPr>
          <w:rFonts w:ascii="Times New Roman" w:eastAsia="Times New Roman" w:hAnsi="Times New Roman" w:cs="Times New Roman"/>
          <w:lang w:val="en-US"/>
        </w:rPr>
      </w:pPr>
      <w:r w:rsidRPr="002701C7">
        <w:rPr>
          <w:rFonts w:ascii="Times New Roman" w:eastAsia="Times New Roman" w:hAnsi="Times New Roman" w:cs="Times New Roman"/>
          <w:color w:val="000000"/>
          <w:lang w:val="en-US"/>
        </w:rPr>
        <w:t xml:space="preserve">                                                </w:t>
      </w:r>
      <w:r w:rsidR="00EA1104" w:rsidRPr="002701C7">
        <w:rPr>
          <w:rFonts w:ascii="Times New Roman" w:eastAsia="Times New Roman" w:hAnsi="Times New Roman" w:cs="Times New Roman"/>
          <w:color w:val="000000"/>
          <w:lang w:val="en-US"/>
        </w:rPr>
        <w:t>Corporate Office</w:t>
      </w:r>
      <w:r w:rsidRPr="002701C7">
        <w:rPr>
          <w:rFonts w:ascii="Times New Roman" w:eastAsia="Times New Roman" w:hAnsi="Times New Roman" w:cs="Times New Roman"/>
          <w:color w:val="000000"/>
          <w:lang w:val="en-US"/>
        </w:rPr>
        <w:t>-</w:t>
      </w:r>
      <w:proofErr w:type="spellStart"/>
      <w:r w:rsidRPr="002701C7">
        <w:rPr>
          <w:rFonts w:ascii="Times New Roman" w:eastAsia="Times New Roman" w:hAnsi="Times New Roman" w:cs="Times New Roman"/>
          <w:color w:val="000000"/>
          <w:lang w:val="en-US"/>
        </w:rPr>
        <w:t>Januganj</w:t>
      </w:r>
      <w:proofErr w:type="spellEnd"/>
      <w:r w:rsidRPr="002701C7">
        <w:rPr>
          <w:rFonts w:ascii="Times New Roman" w:eastAsia="Times New Roman" w:hAnsi="Times New Roman" w:cs="Times New Roman"/>
          <w:color w:val="000000"/>
          <w:lang w:val="en-US"/>
        </w:rPr>
        <w:t>, Balasore-756019.</w:t>
      </w:r>
    </w:p>
    <w:p w14:paraId="555FDA63" w14:textId="77777777" w:rsidR="00DD7CE7" w:rsidRPr="002701C7" w:rsidRDefault="00DD7CE7" w:rsidP="00DD7CE7">
      <w:pPr>
        <w:autoSpaceDE w:val="0"/>
        <w:autoSpaceDN w:val="0"/>
        <w:adjustRightInd w:val="0"/>
        <w:spacing w:after="0" w:line="360" w:lineRule="auto"/>
        <w:ind w:left="-90"/>
        <w:jc w:val="both"/>
        <w:rPr>
          <w:rFonts w:ascii="Times New Roman" w:eastAsia="Times New Roman" w:hAnsi="Times New Roman" w:cs="Times New Roman"/>
          <w:bCs/>
          <w:lang w:val="en-US"/>
        </w:rPr>
      </w:pP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r>
      <w:r w:rsidRPr="002701C7">
        <w:rPr>
          <w:rFonts w:ascii="Times New Roman" w:eastAsia="Times New Roman" w:hAnsi="Times New Roman" w:cs="Times New Roman"/>
          <w:b/>
          <w:bCs/>
          <w:lang w:val="en-US"/>
        </w:rPr>
        <w:tab/>
        <w:t>…………</w:t>
      </w:r>
      <w:proofErr w:type="gramStart"/>
      <w:r w:rsidRPr="002701C7">
        <w:rPr>
          <w:rFonts w:ascii="Times New Roman" w:eastAsia="Times New Roman" w:hAnsi="Times New Roman" w:cs="Times New Roman"/>
          <w:b/>
          <w:bCs/>
          <w:lang w:val="en-US"/>
        </w:rPr>
        <w:t>….Applicant</w:t>
      </w:r>
      <w:proofErr w:type="gramEnd"/>
    </w:p>
    <w:p w14:paraId="5949EF24" w14:textId="77777777" w:rsidR="00DD7CE7" w:rsidRPr="002701C7" w:rsidRDefault="00DD7CE7" w:rsidP="00DD7CE7">
      <w:pPr>
        <w:autoSpaceDE w:val="0"/>
        <w:autoSpaceDN w:val="0"/>
        <w:adjustRightInd w:val="0"/>
        <w:spacing w:line="300" w:lineRule="auto"/>
        <w:ind w:left="-90"/>
        <w:jc w:val="both"/>
        <w:rPr>
          <w:rFonts w:ascii="Times New Roman" w:eastAsia="Times New Roman" w:hAnsi="Times New Roman" w:cs="Times New Roman"/>
          <w:b/>
          <w:u w:val="single"/>
        </w:rPr>
      </w:pPr>
    </w:p>
    <w:p w14:paraId="0468167E" w14:textId="4B5BB364" w:rsidR="00DD7CE7" w:rsidRPr="002701C7" w:rsidRDefault="00DD7CE7" w:rsidP="00DD7CE7">
      <w:pPr>
        <w:autoSpaceDE w:val="0"/>
        <w:autoSpaceDN w:val="0"/>
        <w:adjustRightInd w:val="0"/>
        <w:spacing w:line="300" w:lineRule="auto"/>
        <w:ind w:left="-90"/>
        <w:jc w:val="both"/>
        <w:rPr>
          <w:rFonts w:ascii="Times New Roman" w:eastAsia="Times New Roman" w:hAnsi="Times New Roman" w:cs="Times New Roman"/>
          <w:b/>
          <w:u w:val="single"/>
        </w:rPr>
      </w:pPr>
      <w:r w:rsidRPr="002701C7">
        <w:rPr>
          <w:rFonts w:ascii="Times New Roman" w:eastAsia="Times New Roman" w:hAnsi="Times New Roman" w:cs="Times New Roman"/>
          <w:b/>
          <w:u w:val="single"/>
        </w:rPr>
        <w:t xml:space="preserve">Submission of information as per the queries raised by Hon’ble Commission on the ARR &amp; </w:t>
      </w:r>
      <w:r w:rsidR="00434B10" w:rsidRPr="002701C7">
        <w:rPr>
          <w:rFonts w:ascii="Times New Roman" w:eastAsia="Times New Roman" w:hAnsi="Times New Roman" w:cs="Times New Roman"/>
          <w:b/>
          <w:u w:val="single"/>
        </w:rPr>
        <w:t>Tariff Application</w:t>
      </w:r>
      <w:r w:rsidRPr="002701C7">
        <w:rPr>
          <w:rFonts w:ascii="Times New Roman" w:eastAsia="Times New Roman" w:hAnsi="Times New Roman" w:cs="Times New Roman"/>
          <w:b/>
          <w:u w:val="single"/>
        </w:rPr>
        <w:t xml:space="preserve"> of TPNODL for the FY 202</w:t>
      </w:r>
      <w:r w:rsidR="0064042F" w:rsidRPr="002701C7">
        <w:rPr>
          <w:rFonts w:ascii="Times New Roman" w:eastAsia="Times New Roman" w:hAnsi="Times New Roman" w:cs="Times New Roman"/>
          <w:b/>
          <w:u w:val="single"/>
        </w:rPr>
        <w:t>6</w:t>
      </w:r>
      <w:r w:rsidRPr="002701C7">
        <w:rPr>
          <w:rFonts w:ascii="Times New Roman" w:eastAsia="Times New Roman" w:hAnsi="Times New Roman" w:cs="Times New Roman"/>
          <w:b/>
          <w:u w:val="single"/>
        </w:rPr>
        <w:t>-2</w:t>
      </w:r>
      <w:r w:rsidR="0064042F" w:rsidRPr="002701C7">
        <w:rPr>
          <w:rFonts w:ascii="Times New Roman" w:eastAsia="Times New Roman" w:hAnsi="Times New Roman" w:cs="Times New Roman"/>
          <w:b/>
          <w:u w:val="single"/>
        </w:rPr>
        <w:t>7</w:t>
      </w:r>
      <w:r w:rsidRPr="002701C7">
        <w:rPr>
          <w:rFonts w:ascii="Times New Roman" w:eastAsia="Times New Roman" w:hAnsi="Times New Roman" w:cs="Times New Roman"/>
          <w:b/>
          <w:u w:val="single"/>
        </w:rPr>
        <w:t xml:space="preserve">.  </w:t>
      </w:r>
    </w:p>
    <w:p w14:paraId="28338E28" w14:textId="77777777" w:rsidR="00DD7CE7" w:rsidRPr="002701C7" w:rsidRDefault="00DD7CE7" w:rsidP="00DD7CE7">
      <w:pPr>
        <w:autoSpaceDE w:val="0"/>
        <w:autoSpaceDN w:val="0"/>
        <w:adjustRightInd w:val="0"/>
        <w:spacing w:line="300" w:lineRule="auto"/>
        <w:ind w:left="-90"/>
        <w:jc w:val="both"/>
        <w:rPr>
          <w:rFonts w:ascii="Times New Roman" w:eastAsia="Times New Roman" w:hAnsi="Times New Roman" w:cs="Times New Roman"/>
          <w:b/>
        </w:rPr>
      </w:pPr>
      <w:r w:rsidRPr="002701C7">
        <w:rPr>
          <w:rFonts w:ascii="Times New Roman" w:eastAsia="Times New Roman" w:hAnsi="Times New Roman" w:cs="Times New Roman"/>
          <w:b/>
        </w:rPr>
        <w:t>THE ABOVE-NAMED APPLICANT MOST RESPECTFULLY SHOWETH:</w:t>
      </w:r>
    </w:p>
    <w:p w14:paraId="5CE158B7" w14:textId="77777777" w:rsidR="00DD7CE7" w:rsidRPr="002701C7" w:rsidRDefault="00DD7CE7" w:rsidP="00DD7CE7">
      <w:pPr>
        <w:autoSpaceDE w:val="0"/>
        <w:autoSpaceDN w:val="0"/>
        <w:adjustRightInd w:val="0"/>
        <w:spacing w:line="300" w:lineRule="auto"/>
        <w:ind w:left="-90"/>
        <w:jc w:val="both"/>
        <w:rPr>
          <w:rFonts w:ascii="Times New Roman" w:eastAsia="Times New Roman" w:hAnsi="Times New Roman" w:cs="Times New Roman"/>
          <w:b/>
          <w:u w:val="single"/>
        </w:rPr>
      </w:pPr>
    </w:p>
    <w:p w14:paraId="4C15498F" w14:textId="101848C0" w:rsidR="00DD7CE7" w:rsidRPr="002701C7" w:rsidRDefault="00DD7CE7" w:rsidP="00DD7CE7">
      <w:pPr>
        <w:numPr>
          <w:ilvl w:val="0"/>
          <w:numId w:val="1"/>
        </w:numPr>
        <w:tabs>
          <w:tab w:val="left" w:pos="5580"/>
        </w:tabs>
        <w:autoSpaceDE w:val="0"/>
        <w:autoSpaceDN w:val="0"/>
        <w:adjustRightInd w:val="0"/>
        <w:spacing w:before="120" w:after="120" w:line="360" w:lineRule="auto"/>
        <w:jc w:val="both"/>
        <w:rPr>
          <w:rFonts w:ascii="Times New Roman" w:eastAsia="Times New Roman" w:hAnsi="Times New Roman" w:cs="Times New Roman"/>
        </w:rPr>
      </w:pPr>
      <w:r w:rsidRPr="002701C7">
        <w:rPr>
          <w:rFonts w:ascii="Times New Roman" w:eastAsia="Times New Roman" w:hAnsi="Times New Roman" w:cs="Times New Roman"/>
          <w:bCs/>
        </w:rPr>
        <w:t>That, the licensee, TPNODL has submitted Aggregate Revenue Requirement (ARR) and Tariff Application for the FY 202</w:t>
      </w:r>
      <w:r w:rsidR="00095EDA" w:rsidRPr="002701C7">
        <w:rPr>
          <w:rFonts w:ascii="Times New Roman" w:eastAsia="Times New Roman" w:hAnsi="Times New Roman" w:cs="Times New Roman"/>
          <w:bCs/>
        </w:rPr>
        <w:t>6</w:t>
      </w:r>
      <w:r w:rsidRPr="002701C7">
        <w:rPr>
          <w:rFonts w:ascii="Times New Roman" w:eastAsia="Times New Roman" w:hAnsi="Times New Roman" w:cs="Times New Roman"/>
          <w:bCs/>
        </w:rPr>
        <w:t>-2</w:t>
      </w:r>
      <w:r w:rsidR="00095EDA" w:rsidRPr="002701C7">
        <w:rPr>
          <w:rFonts w:ascii="Times New Roman" w:eastAsia="Times New Roman" w:hAnsi="Times New Roman" w:cs="Times New Roman"/>
          <w:bCs/>
        </w:rPr>
        <w:t>7</w:t>
      </w:r>
      <w:r w:rsidRPr="002701C7">
        <w:rPr>
          <w:rFonts w:ascii="Times New Roman" w:eastAsia="Times New Roman" w:hAnsi="Times New Roman" w:cs="Times New Roman"/>
          <w:bCs/>
        </w:rPr>
        <w:t xml:space="preserve"> before Hon’ble Commission. TPNODL has been</w:t>
      </w:r>
      <w:r w:rsidR="00095EDA" w:rsidRPr="002701C7">
        <w:rPr>
          <w:rFonts w:ascii="Times New Roman" w:eastAsia="Times New Roman" w:hAnsi="Times New Roman" w:cs="Times New Roman"/>
          <w:bCs/>
        </w:rPr>
        <w:t xml:space="preserve"> </w:t>
      </w:r>
      <w:r w:rsidRPr="002701C7">
        <w:rPr>
          <w:rFonts w:ascii="Times New Roman" w:eastAsia="Times New Roman" w:hAnsi="Times New Roman" w:cs="Times New Roman"/>
          <w:bCs/>
        </w:rPr>
        <w:t>directed to furnish reply to the queries raised on the ARR and Tariff application for the FY 202</w:t>
      </w:r>
      <w:r w:rsidR="0064042F" w:rsidRPr="002701C7">
        <w:rPr>
          <w:rFonts w:ascii="Times New Roman" w:eastAsia="Times New Roman" w:hAnsi="Times New Roman" w:cs="Times New Roman"/>
          <w:bCs/>
        </w:rPr>
        <w:t>6</w:t>
      </w:r>
      <w:r w:rsidRPr="002701C7">
        <w:rPr>
          <w:rFonts w:ascii="Times New Roman" w:eastAsia="Times New Roman" w:hAnsi="Times New Roman" w:cs="Times New Roman"/>
          <w:bCs/>
        </w:rPr>
        <w:t>-2</w:t>
      </w:r>
      <w:r w:rsidR="0064042F" w:rsidRPr="002701C7">
        <w:rPr>
          <w:rFonts w:ascii="Times New Roman" w:eastAsia="Times New Roman" w:hAnsi="Times New Roman" w:cs="Times New Roman"/>
          <w:bCs/>
        </w:rPr>
        <w:t>7</w:t>
      </w:r>
      <w:r w:rsidRPr="002701C7">
        <w:rPr>
          <w:rFonts w:ascii="Times New Roman" w:eastAsia="Times New Roman" w:hAnsi="Times New Roman" w:cs="Times New Roman"/>
          <w:bCs/>
        </w:rPr>
        <w:t xml:space="preserve">, vide letter No. </w:t>
      </w:r>
      <w:r w:rsidRPr="002701C7">
        <w:rPr>
          <w:rFonts w:ascii="Times New Roman" w:eastAsia="Times New Roman" w:hAnsi="Times New Roman" w:cs="Times New Roman"/>
          <w:b/>
          <w:bCs/>
        </w:rPr>
        <w:t>Case No.</w:t>
      </w:r>
      <w:r w:rsidR="0064042F" w:rsidRPr="002701C7">
        <w:rPr>
          <w:rFonts w:ascii="Times New Roman" w:eastAsia="Times New Roman" w:hAnsi="Times New Roman" w:cs="Times New Roman"/>
          <w:b/>
          <w:bCs/>
        </w:rPr>
        <w:t>124</w:t>
      </w:r>
      <w:r w:rsidRPr="002701C7">
        <w:rPr>
          <w:rFonts w:ascii="Times New Roman" w:eastAsia="Times New Roman" w:hAnsi="Times New Roman" w:cs="Times New Roman"/>
          <w:b/>
          <w:bCs/>
        </w:rPr>
        <w:t>/202</w:t>
      </w:r>
      <w:r w:rsidR="0064042F" w:rsidRPr="002701C7">
        <w:rPr>
          <w:rFonts w:ascii="Times New Roman" w:eastAsia="Times New Roman" w:hAnsi="Times New Roman" w:cs="Times New Roman"/>
          <w:b/>
          <w:bCs/>
        </w:rPr>
        <w:t>5</w:t>
      </w:r>
      <w:r w:rsidRPr="002701C7">
        <w:rPr>
          <w:rFonts w:ascii="Times New Roman" w:eastAsia="Times New Roman" w:hAnsi="Times New Roman" w:cs="Times New Roman"/>
          <w:b/>
          <w:bCs/>
        </w:rPr>
        <w:t>/1</w:t>
      </w:r>
      <w:r w:rsidR="0064042F" w:rsidRPr="002701C7">
        <w:rPr>
          <w:rFonts w:ascii="Times New Roman" w:eastAsia="Times New Roman" w:hAnsi="Times New Roman" w:cs="Times New Roman"/>
          <w:b/>
          <w:bCs/>
        </w:rPr>
        <w:t>651</w:t>
      </w:r>
      <w:r w:rsidRPr="002701C7">
        <w:rPr>
          <w:rFonts w:ascii="Times New Roman" w:eastAsia="Times New Roman" w:hAnsi="Times New Roman" w:cs="Times New Roman"/>
          <w:b/>
          <w:bCs/>
        </w:rPr>
        <w:t xml:space="preserve"> </w:t>
      </w:r>
      <w:r w:rsidRPr="002701C7">
        <w:rPr>
          <w:rFonts w:ascii="Times New Roman" w:eastAsia="Times New Roman" w:hAnsi="Times New Roman" w:cs="Times New Roman"/>
          <w:bCs/>
        </w:rPr>
        <w:t>dated 26.12.202</w:t>
      </w:r>
      <w:r w:rsidR="0064042F" w:rsidRPr="002701C7">
        <w:rPr>
          <w:rFonts w:ascii="Times New Roman" w:eastAsia="Times New Roman" w:hAnsi="Times New Roman" w:cs="Times New Roman"/>
          <w:bCs/>
        </w:rPr>
        <w:t>5</w:t>
      </w:r>
      <w:r w:rsidRPr="002701C7">
        <w:rPr>
          <w:rFonts w:ascii="Times New Roman" w:eastAsia="Times New Roman" w:hAnsi="Times New Roman" w:cs="Times New Roman"/>
          <w:b/>
          <w:bCs/>
        </w:rPr>
        <w:t xml:space="preserve"> </w:t>
      </w:r>
      <w:r w:rsidRPr="002701C7">
        <w:rPr>
          <w:rFonts w:ascii="Times New Roman" w:eastAsia="Times New Roman" w:hAnsi="Times New Roman" w:cs="Times New Roman"/>
          <w:bCs/>
        </w:rPr>
        <w:t>of Secretary, OERC.</w:t>
      </w:r>
      <w:r w:rsidRPr="002701C7">
        <w:rPr>
          <w:rFonts w:ascii="Times New Roman" w:eastAsia="Times New Roman" w:hAnsi="Times New Roman" w:cs="Times New Roman"/>
        </w:rPr>
        <w:t xml:space="preserve"> </w:t>
      </w:r>
    </w:p>
    <w:p w14:paraId="67B3CE0F" w14:textId="236B3026" w:rsidR="00DD7CE7" w:rsidRPr="002701C7" w:rsidRDefault="00DD7CE7" w:rsidP="00DD7CE7">
      <w:pPr>
        <w:numPr>
          <w:ilvl w:val="0"/>
          <w:numId w:val="1"/>
        </w:numPr>
        <w:autoSpaceDE w:val="0"/>
        <w:autoSpaceDN w:val="0"/>
        <w:adjustRightInd w:val="0"/>
        <w:spacing w:after="0" w:line="360" w:lineRule="auto"/>
        <w:jc w:val="both"/>
        <w:rPr>
          <w:rFonts w:ascii="Times New Roman" w:eastAsia="Times New Roman" w:hAnsi="Times New Roman" w:cs="Times New Roman"/>
          <w:color w:val="000000"/>
        </w:rPr>
      </w:pPr>
      <w:r w:rsidRPr="002701C7">
        <w:rPr>
          <w:rFonts w:ascii="Times New Roman" w:eastAsia="Times New Roman" w:hAnsi="Times New Roman" w:cs="Times New Roman"/>
          <w:color w:val="000000"/>
        </w:rPr>
        <w:t>That, in compliance to the above letter, the required information and data as per the queries raised on the ARR filing for the FY 202</w:t>
      </w:r>
      <w:r w:rsidR="0064042F" w:rsidRPr="002701C7">
        <w:rPr>
          <w:rFonts w:ascii="Times New Roman" w:eastAsia="Times New Roman" w:hAnsi="Times New Roman" w:cs="Times New Roman"/>
          <w:color w:val="000000"/>
        </w:rPr>
        <w:t>6-</w:t>
      </w:r>
      <w:r w:rsidRPr="002701C7">
        <w:rPr>
          <w:rFonts w:ascii="Times New Roman" w:eastAsia="Times New Roman" w:hAnsi="Times New Roman" w:cs="Times New Roman"/>
          <w:color w:val="000000"/>
        </w:rPr>
        <w:t>2</w:t>
      </w:r>
      <w:r w:rsidR="0064042F" w:rsidRPr="002701C7">
        <w:rPr>
          <w:rFonts w:ascii="Times New Roman" w:eastAsia="Times New Roman" w:hAnsi="Times New Roman" w:cs="Times New Roman"/>
          <w:color w:val="000000"/>
        </w:rPr>
        <w:t>7</w:t>
      </w:r>
      <w:r w:rsidRPr="002701C7">
        <w:rPr>
          <w:rFonts w:ascii="Times New Roman" w:eastAsia="Times New Roman" w:hAnsi="Times New Roman" w:cs="Times New Roman"/>
          <w:color w:val="000000"/>
        </w:rPr>
        <w:t xml:space="preserve"> are submitted attached here with for kind perusal of Hon’ble Commission.</w:t>
      </w:r>
    </w:p>
    <w:p w14:paraId="77F510DA" w14:textId="77777777" w:rsidR="00DD7CE7" w:rsidRPr="002701C7" w:rsidRDefault="00DD7CE7" w:rsidP="00DD7CE7">
      <w:pPr>
        <w:tabs>
          <w:tab w:val="left" w:pos="720"/>
          <w:tab w:val="left" w:pos="1440"/>
          <w:tab w:val="left" w:pos="6612"/>
        </w:tabs>
        <w:spacing w:line="300" w:lineRule="auto"/>
        <w:ind w:left="720"/>
        <w:rPr>
          <w:rFonts w:ascii="Times New Roman" w:eastAsia="Times New Roman" w:hAnsi="Times New Roman" w:cs="Times New Roman"/>
          <w:b/>
        </w:rPr>
      </w:pPr>
    </w:p>
    <w:p w14:paraId="0F94819F" w14:textId="77777777" w:rsidR="00DD7CE7" w:rsidRPr="002701C7" w:rsidRDefault="00DD7CE7" w:rsidP="00DD7CE7">
      <w:pPr>
        <w:spacing w:after="0" w:line="240" w:lineRule="auto"/>
        <w:ind w:left="720"/>
        <w:rPr>
          <w:rFonts w:ascii="Times New Roman" w:eastAsia="Times New Roman" w:hAnsi="Times New Roman" w:cs="Times New Roman"/>
          <w:b/>
        </w:rPr>
      </w:pPr>
    </w:p>
    <w:p w14:paraId="4F3D5F24" w14:textId="77777777" w:rsidR="00DD7CE7" w:rsidRPr="002701C7" w:rsidRDefault="00DD7CE7" w:rsidP="00DD7CE7">
      <w:pPr>
        <w:spacing w:after="0" w:line="240" w:lineRule="auto"/>
        <w:ind w:left="720"/>
        <w:rPr>
          <w:rFonts w:ascii="Times New Roman" w:eastAsia="Times New Roman" w:hAnsi="Times New Roman" w:cs="Times New Roman"/>
          <w:b/>
        </w:rPr>
      </w:pPr>
    </w:p>
    <w:p w14:paraId="0077D2A1" w14:textId="77777777" w:rsidR="00DD7CE7" w:rsidRPr="002701C7" w:rsidRDefault="00DD7CE7" w:rsidP="00DD7CE7">
      <w:pPr>
        <w:spacing w:after="0" w:line="240" w:lineRule="auto"/>
        <w:ind w:left="720"/>
        <w:rPr>
          <w:rFonts w:ascii="Times New Roman" w:eastAsia="Times New Roman" w:hAnsi="Times New Roman" w:cs="Times New Roman"/>
          <w:b/>
        </w:rPr>
      </w:pPr>
      <w:r w:rsidRPr="002701C7">
        <w:rPr>
          <w:rFonts w:ascii="Times New Roman" w:eastAsia="Times New Roman" w:hAnsi="Times New Roman" w:cs="Times New Roman"/>
          <w:b/>
        </w:rPr>
        <w:t>Place:</w:t>
      </w:r>
      <w:r w:rsidRPr="002701C7">
        <w:rPr>
          <w:rFonts w:ascii="Times New Roman" w:eastAsia="Times New Roman" w:hAnsi="Times New Roman" w:cs="Times New Roman"/>
          <w:b/>
        </w:rPr>
        <w:tab/>
      </w:r>
      <w:proofErr w:type="spellStart"/>
      <w:r w:rsidRPr="002701C7">
        <w:rPr>
          <w:rFonts w:ascii="Times New Roman" w:eastAsia="Times New Roman" w:hAnsi="Times New Roman" w:cs="Times New Roman"/>
          <w:b/>
        </w:rPr>
        <w:t>Balasore</w:t>
      </w:r>
      <w:proofErr w:type="spellEnd"/>
      <w:r w:rsidRPr="002701C7">
        <w:rPr>
          <w:rFonts w:ascii="Times New Roman" w:eastAsia="Times New Roman" w:hAnsi="Times New Roman" w:cs="Times New Roman"/>
          <w:b/>
        </w:rPr>
        <w:tab/>
        <w:t xml:space="preserve">                                              For and On Behalf of </w:t>
      </w:r>
    </w:p>
    <w:p w14:paraId="0FD82935" w14:textId="347FF131" w:rsidR="00DD7CE7" w:rsidRPr="002701C7" w:rsidRDefault="00DD7CE7" w:rsidP="00DD7CE7">
      <w:pPr>
        <w:tabs>
          <w:tab w:val="left" w:pos="720"/>
          <w:tab w:val="left" w:pos="1440"/>
          <w:tab w:val="left" w:pos="6612"/>
        </w:tabs>
        <w:spacing w:line="300" w:lineRule="auto"/>
        <w:ind w:left="720"/>
        <w:rPr>
          <w:rFonts w:ascii="Times New Roman" w:eastAsia="Times New Roman" w:hAnsi="Times New Roman" w:cs="Times New Roman"/>
          <w:b/>
        </w:rPr>
      </w:pPr>
      <w:r w:rsidRPr="002701C7">
        <w:rPr>
          <w:rFonts w:ascii="Times New Roman" w:eastAsia="Times New Roman" w:hAnsi="Times New Roman" w:cs="Times New Roman"/>
          <w:b/>
        </w:rPr>
        <w:t xml:space="preserve">Date:  </w:t>
      </w:r>
      <w:r w:rsidR="0064042F" w:rsidRPr="002701C7">
        <w:rPr>
          <w:rFonts w:ascii="Times New Roman" w:eastAsia="Times New Roman" w:hAnsi="Times New Roman" w:cs="Times New Roman"/>
          <w:b/>
        </w:rPr>
        <w:t>09</w:t>
      </w:r>
      <w:r w:rsidRPr="002701C7">
        <w:rPr>
          <w:rFonts w:ascii="Times New Roman" w:eastAsia="Times New Roman" w:hAnsi="Times New Roman" w:cs="Times New Roman"/>
          <w:b/>
        </w:rPr>
        <w:t>.01.20</w:t>
      </w:r>
      <w:r w:rsidR="000B61E9" w:rsidRPr="002701C7">
        <w:rPr>
          <w:rFonts w:ascii="Times New Roman" w:eastAsia="Times New Roman" w:hAnsi="Times New Roman" w:cs="Times New Roman"/>
          <w:b/>
        </w:rPr>
        <w:t>2</w:t>
      </w:r>
      <w:r w:rsidR="0064042F" w:rsidRPr="002701C7">
        <w:rPr>
          <w:rFonts w:ascii="Times New Roman" w:eastAsia="Times New Roman" w:hAnsi="Times New Roman" w:cs="Times New Roman"/>
          <w:b/>
        </w:rPr>
        <w:t>6</w:t>
      </w:r>
      <w:r w:rsidRPr="002701C7">
        <w:rPr>
          <w:rFonts w:ascii="Times New Roman" w:eastAsia="Times New Roman" w:hAnsi="Times New Roman" w:cs="Times New Roman"/>
          <w:b/>
        </w:rPr>
        <w:t xml:space="preserve">                                        TP Northern Odisha Distribution Ltd</w:t>
      </w:r>
    </w:p>
    <w:p w14:paraId="20C27E6C" w14:textId="77777777" w:rsidR="00DD7CE7" w:rsidRPr="002701C7" w:rsidRDefault="00DD7CE7" w:rsidP="00DD7CE7">
      <w:pPr>
        <w:spacing w:after="0" w:line="240" w:lineRule="auto"/>
        <w:ind w:left="720"/>
        <w:rPr>
          <w:rFonts w:ascii="Times New Roman" w:eastAsia="Times New Roman" w:hAnsi="Times New Roman" w:cs="Times New Roman"/>
        </w:rPr>
      </w:pPr>
      <w:r w:rsidRPr="002701C7">
        <w:rPr>
          <w:rFonts w:ascii="Times New Roman" w:eastAsia="Times New Roman" w:hAnsi="Times New Roman" w:cs="Times New Roman"/>
        </w:rPr>
        <w:tab/>
        <w:t xml:space="preserve">  </w:t>
      </w:r>
      <w:r w:rsidRPr="002701C7">
        <w:rPr>
          <w:rFonts w:ascii="Times New Roman" w:eastAsia="Times New Roman" w:hAnsi="Times New Roman" w:cs="Times New Roman"/>
        </w:rPr>
        <w:tab/>
        <w:t xml:space="preserve">                                                        </w:t>
      </w:r>
      <w:r w:rsidRPr="002701C7">
        <w:rPr>
          <w:rFonts w:ascii="Times New Roman" w:eastAsia="Times New Roman" w:hAnsi="Times New Roman" w:cs="Times New Roman"/>
        </w:rPr>
        <w:tab/>
      </w:r>
      <w:r w:rsidRPr="002701C7">
        <w:rPr>
          <w:rFonts w:ascii="Times New Roman" w:eastAsia="Times New Roman" w:hAnsi="Times New Roman" w:cs="Times New Roman"/>
        </w:rPr>
        <w:tab/>
      </w:r>
      <w:r w:rsidRPr="002701C7">
        <w:rPr>
          <w:rFonts w:ascii="Times New Roman" w:eastAsia="Times New Roman" w:hAnsi="Times New Roman" w:cs="Times New Roman"/>
        </w:rPr>
        <w:tab/>
      </w:r>
      <w:r w:rsidRPr="002701C7">
        <w:rPr>
          <w:rFonts w:ascii="Times New Roman" w:eastAsia="Times New Roman" w:hAnsi="Times New Roman" w:cs="Times New Roman"/>
        </w:rPr>
        <w:tab/>
      </w:r>
    </w:p>
    <w:p w14:paraId="1EF090CC" w14:textId="681851A3" w:rsidR="00DD7CE7" w:rsidRPr="002701C7" w:rsidRDefault="00DD7CE7" w:rsidP="00DD7CE7">
      <w:pPr>
        <w:spacing w:after="0" w:line="240" w:lineRule="auto"/>
        <w:ind w:left="720"/>
        <w:rPr>
          <w:rFonts w:ascii="Times New Roman" w:hAnsi="Times New Roman" w:cs="Times New Roman"/>
          <w:b/>
          <w:u w:val="single"/>
        </w:rPr>
      </w:pPr>
    </w:p>
    <w:p w14:paraId="0800C5D1" w14:textId="5D5D9334" w:rsidR="00AA1760" w:rsidRDefault="00AA1760" w:rsidP="00DD7CE7">
      <w:pPr>
        <w:spacing w:after="0" w:line="240" w:lineRule="auto"/>
        <w:ind w:left="720"/>
        <w:rPr>
          <w:rFonts w:ascii="Times New Roman" w:hAnsi="Times New Roman" w:cs="Times New Roman"/>
          <w:b/>
          <w:u w:val="single"/>
        </w:rPr>
      </w:pPr>
    </w:p>
    <w:p w14:paraId="69E512EC" w14:textId="1413CA31" w:rsidR="009F6BDC" w:rsidRDefault="009F6BDC" w:rsidP="00DD7CE7">
      <w:pPr>
        <w:spacing w:after="0" w:line="240" w:lineRule="auto"/>
        <w:ind w:left="720"/>
        <w:rPr>
          <w:rFonts w:ascii="Times New Roman" w:hAnsi="Times New Roman" w:cs="Times New Roman"/>
          <w:b/>
          <w:u w:val="single"/>
        </w:rPr>
      </w:pPr>
    </w:p>
    <w:p w14:paraId="56408733" w14:textId="048FA1B9" w:rsidR="009F6BDC" w:rsidRDefault="009F6BDC" w:rsidP="00DD7CE7">
      <w:pPr>
        <w:spacing w:after="0" w:line="240" w:lineRule="auto"/>
        <w:ind w:left="720"/>
        <w:rPr>
          <w:rFonts w:ascii="Times New Roman" w:hAnsi="Times New Roman" w:cs="Times New Roman"/>
          <w:b/>
          <w:u w:val="single"/>
        </w:rPr>
      </w:pPr>
    </w:p>
    <w:p w14:paraId="153BE2CB" w14:textId="35783C25" w:rsidR="009F6BDC" w:rsidRDefault="009F6BDC" w:rsidP="00DD7CE7">
      <w:pPr>
        <w:spacing w:after="0" w:line="240" w:lineRule="auto"/>
        <w:ind w:left="720"/>
        <w:rPr>
          <w:rFonts w:ascii="Times New Roman" w:hAnsi="Times New Roman" w:cs="Times New Roman"/>
          <w:b/>
          <w:u w:val="single"/>
        </w:rPr>
      </w:pPr>
    </w:p>
    <w:p w14:paraId="60A82C55" w14:textId="2EB9B15D" w:rsidR="009F6BDC" w:rsidRDefault="009F6BDC" w:rsidP="00DD7CE7">
      <w:pPr>
        <w:spacing w:after="0" w:line="240" w:lineRule="auto"/>
        <w:ind w:left="720"/>
        <w:rPr>
          <w:rFonts w:ascii="Times New Roman" w:hAnsi="Times New Roman" w:cs="Times New Roman"/>
          <w:b/>
          <w:u w:val="single"/>
        </w:rPr>
      </w:pPr>
    </w:p>
    <w:p w14:paraId="24D619A0" w14:textId="44A1C4A0" w:rsidR="009F6BDC" w:rsidRDefault="009F6BDC" w:rsidP="00DD7CE7">
      <w:pPr>
        <w:spacing w:after="0" w:line="240" w:lineRule="auto"/>
        <w:ind w:left="720"/>
        <w:rPr>
          <w:rFonts w:ascii="Times New Roman" w:hAnsi="Times New Roman" w:cs="Times New Roman"/>
          <w:b/>
          <w:u w:val="single"/>
        </w:rPr>
      </w:pPr>
    </w:p>
    <w:p w14:paraId="0D00FC21" w14:textId="77777777" w:rsidR="009F6BDC" w:rsidRPr="002701C7" w:rsidRDefault="009F6BDC" w:rsidP="00DD7CE7">
      <w:pPr>
        <w:spacing w:after="0" w:line="240" w:lineRule="auto"/>
        <w:ind w:left="720"/>
        <w:rPr>
          <w:rFonts w:ascii="Times New Roman" w:hAnsi="Times New Roman" w:cs="Times New Roman"/>
          <w:b/>
          <w:u w:val="single"/>
        </w:rPr>
      </w:pPr>
    </w:p>
    <w:p w14:paraId="56F249F4" w14:textId="77777777" w:rsidR="00AA1760" w:rsidRPr="002701C7" w:rsidRDefault="00AA1760" w:rsidP="00DD7CE7">
      <w:pPr>
        <w:spacing w:after="0" w:line="240" w:lineRule="auto"/>
        <w:ind w:left="720"/>
        <w:rPr>
          <w:rFonts w:ascii="Times New Roman" w:hAnsi="Times New Roman" w:cs="Times New Roman"/>
          <w:b/>
          <w:u w:val="single"/>
        </w:rPr>
      </w:pPr>
    </w:p>
    <w:p w14:paraId="5FDE5473" w14:textId="57B5381B" w:rsidR="006347B2" w:rsidRPr="002701C7" w:rsidRDefault="00A15D0A" w:rsidP="00DD7CE7">
      <w:pPr>
        <w:spacing w:after="0" w:line="240" w:lineRule="auto"/>
        <w:ind w:left="720"/>
        <w:rPr>
          <w:rFonts w:ascii="Times New Roman" w:hAnsi="Times New Roman" w:cs="Times New Roman"/>
          <w:b/>
          <w:u w:val="single"/>
        </w:rPr>
      </w:pPr>
      <w:r w:rsidRPr="002701C7">
        <w:rPr>
          <w:rFonts w:ascii="Times New Roman" w:hAnsi="Times New Roman" w:cs="Times New Roman"/>
          <w:b/>
          <w:u w:val="single"/>
        </w:rPr>
        <w:lastRenderedPageBreak/>
        <w:t xml:space="preserve">Reply to Queries on the ARR </w:t>
      </w:r>
      <w:r w:rsidR="001827E4" w:rsidRPr="002701C7">
        <w:rPr>
          <w:rFonts w:ascii="Times New Roman" w:hAnsi="Times New Roman" w:cs="Times New Roman"/>
          <w:b/>
          <w:u w:val="single"/>
        </w:rPr>
        <w:t>Application</w:t>
      </w:r>
      <w:r w:rsidRPr="002701C7">
        <w:rPr>
          <w:rFonts w:ascii="Times New Roman" w:hAnsi="Times New Roman" w:cs="Times New Roman"/>
          <w:b/>
          <w:u w:val="single"/>
        </w:rPr>
        <w:t xml:space="preserve"> </w:t>
      </w:r>
      <w:r w:rsidR="001827E4" w:rsidRPr="002701C7">
        <w:rPr>
          <w:rFonts w:ascii="Times New Roman" w:hAnsi="Times New Roman" w:cs="Times New Roman"/>
          <w:b/>
          <w:u w:val="single"/>
        </w:rPr>
        <w:t xml:space="preserve">of </w:t>
      </w:r>
      <w:r w:rsidRPr="002701C7">
        <w:rPr>
          <w:rFonts w:ascii="Times New Roman" w:hAnsi="Times New Roman" w:cs="Times New Roman"/>
          <w:b/>
          <w:u w:val="single"/>
        </w:rPr>
        <w:t>TPNODL for the FY 202</w:t>
      </w:r>
      <w:r w:rsidR="0064042F" w:rsidRPr="002701C7">
        <w:rPr>
          <w:rFonts w:ascii="Times New Roman" w:hAnsi="Times New Roman" w:cs="Times New Roman"/>
          <w:b/>
          <w:u w:val="single"/>
        </w:rPr>
        <w:t>6</w:t>
      </w:r>
      <w:r w:rsidRPr="002701C7">
        <w:rPr>
          <w:rFonts w:ascii="Times New Roman" w:hAnsi="Times New Roman" w:cs="Times New Roman"/>
          <w:b/>
          <w:u w:val="single"/>
        </w:rPr>
        <w:t>-2</w:t>
      </w:r>
      <w:r w:rsidR="0064042F" w:rsidRPr="002701C7">
        <w:rPr>
          <w:rFonts w:ascii="Times New Roman" w:hAnsi="Times New Roman" w:cs="Times New Roman"/>
          <w:b/>
          <w:u w:val="single"/>
        </w:rPr>
        <w:t>7</w:t>
      </w:r>
    </w:p>
    <w:p w14:paraId="400D3655" w14:textId="77777777" w:rsidR="00DD7CE7" w:rsidRPr="002701C7" w:rsidRDefault="00DD7CE7" w:rsidP="00DD7CE7">
      <w:pPr>
        <w:spacing w:after="0" w:line="240" w:lineRule="auto"/>
        <w:ind w:left="720"/>
        <w:rPr>
          <w:rFonts w:ascii="Times New Roman" w:eastAsia="Times New Roman" w:hAnsi="Times New Roman" w:cs="Times New Roman"/>
          <w:b/>
        </w:rPr>
      </w:pPr>
    </w:p>
    <w:p w14:paraId="600421FD" w14:textId="776D91C3" w:rsidR="00E66E84" w:rsidRPr="002701C7" w:rsidRDefault="00E66E84" w:rsidP="00F90D0A">
      <w:pPr>
        <w:pStyle w:val="ListParagraph"/>
        <w:numPr>
          <w:ilvl w:val="0"/>
          <w:numId w:val="8"/>
        </w:numPr>
        <w:shd w:val="clear" w:color="auto" w:fill="FFFFFF" w:themeFill="background1"/>
        <w:autoSpaceDE w:val="0"/>
        <w:autoSpaceDN w:val="0"/>
        <w:adjustRightInd w:val="0"/>
        <w:jc w:val="both"/>
        <w:rPr>
          <w:b/>
          <w:sz w:val="22"/>
          <w:szCs w:val="22"/>
        </w:rPr>
      </w:pPr>
      <w:r w:rsidRPr="002701C7">
        <w:rPr>
          <w:b/>
          <w:sz w:val="22"/>
          <w:szCs w:val="22"/>
        </w:rPr>
        <w:t xml:space="preserve"> Forms T-4 and T-9 for FY 202</w:t>
      </w:r>
      <w:r w:rsidR="002D68E9" w:rsidRPr="002701C7">
        <w:rPr>
          <w:b/>
          <w:sz w:val="22"/>
          <w:szCs w:val="22"/>
        </w:rPr>
        <w:t>5</w:t>
      </w:r>
      <w:r w:rsidRPr="002701C7">
        <w:rPr>
          <w:b/>
          <w:sz w:val="22"/>
          <w:szCs w:val="22"/>
        </w:rPr>
        <w:t>-2</w:t>
      </w:r>
      <w:r w:rsidR="002D68E9" w:rsidRPr="002701C7">
        <w:rPr>
          <w:b/>
          <w:sz w:val="22"/>
          <w:szCs w:val="22"/>
        </w:rPr>
        <w:t>6</w:t>
      </w:r>
      <w:r w:rsidRPr="002701C7">
        <w:rPr>
          <w:b/>
          <w:sz w:val="22"/>
          <w:szCs w:val="22"/>
        </w:rPr>
        <w:t xml:space="preserve"> updated till the month of December-202</w:t>
      </w:r>
      <w:r w:rsidR="004D2820" w:rsidRPr="002701C7">
        <w:rPr>
          <w:b/>
          <w:sz w:val="22"/>
          <w:szCs w:val="22"/>
        </w:rPr>
        <w:t>5</w:t>
      </w:r>
      <w:r w:rsidRPr="002701C7">
        <w:rPr>
          <w:b/>
          <w:sz w:val="22"/>
          <w:szCs w:val="22"/>
        </w:rPr>
        <w:t xml:space="preserve"> are to be submitted.</w:t>
      </w:r>
    </w:p>
    <w:p w14:paraId="34C73B68" w14:textId="77777777" w:rsidR="00A32A10" w:rsidRPr="002701C7" w:rsidRDefault="00A32A10" w:rsidP="00A32A10">
      <w:pPr>
        <w:pStyle w:val="ListParagraph"/>
        <w:autoSpaceDE w:val="0"/>
        <w:autoSpaceDN w:val="0"/>
        <w:adjustRightInd w:val="0"/>
        <w:jc w:val="both"/>
        <w:rPr>
          <w:b/>
          <w:sz w:val="22"/>
          <w:szCs w:val="22"/>
        </w:rPr>
      </w:pPr>
    </w:p>
    <w:p w14:paraId="1C55E7CF" w14:textId="775CF5CA" w:rsidR="00E66E84" w:rsidRPr="002701C7" w:rsidRDefault="00E66E84" w:rsidP="00E66E84">
      <w:pPr>
        <w:pStyle w:val="ListParagraph"/>
        <w:autoSpaceDE w:val="0"/>
        <w:autoSpaceDN w:val="0"/>
        <w:adjustRightInd w:val="0"/>
        <w:jc w:val="both"/>
        <w:rPr>
          <w:b/>
          <w:sz w:val="22"/>
          <w:szCs w:val="22"/>
        </w:rPr>
      </w:pPr>
      <w:r w:rsidRPr="002701C7">
        <w:rPr>
          <w:b/>
          <w:sz w:val="22"/>
          <w:szCs w:val="22"/>
        </w:rPr>
        <w:t>Re</w:t>
      </w:r>
      <w:r w:rsidR="00A32A10" w:rsidRPr="002701C7">
        <w:rPr>
          <w:b/>
          <w:sz w:val="22"/>
          <w:szCs w:val="22"/>
        </w:rPr>
        <w:t>sponse</w:t>
      </w:r>
      <w:r w:rsidRPr="002701C7">
        <w:rPr>
          <w:b/>
          <w:sz w:val="22"/>
          <w:szCs w:val="22"/>
        </w:rPr>
        <w:t xml:space="preserve">: </w:t>
      </w:r>
      <w:r w:rsidR="002C5945" w:rsidRPr="002701C7">
        <w:rPr>
          <w:sz w:val="22"/>
          <w:szCs w:val="22"/>
        </w:rPr>
        <w:t>Form</w:t>
      </w:r>
      <w:r w:rsidR="002C5945" w:rsidRPr="002701C7">
        <w:rPr>
          <w:b/>
          <w:sz w:val="22"/>
          <w:szCs w:val="22"/>
        </w:rPr>
        <w:t xml:space="preserve"> </w:t>
      </w:r>
      <w:r w:rsidR="00A32A10" w:rsidRPr="002701C7">
        <w:rPr>
          <w:rFonts w:cstheme="minorHAnsi"/>
          <w:sz w:val="22"/>
          <w:szCs w:val="22"/>
        </w:rPr>
        <w:t>T-4</w:t>
      </w:r>
      <w:r w:rsidR="002C0A50" w:rsidRPr="002701C7">
        <w:rPr>
          <w:rFonts w:cstheme="minorHAnsi"/>
          <w:sz w:val="22"/>
          <w:szCs w:val="22"/>
        </w:rPr>
        <w:t xml:space="preserve"> </w:t>
      </w:r>
      <w:r w:rsidR="002C5945" w:rsidRPr="002701C7">
        <w:rPr>
          <w:rFonts w:cstheme="minorHAnsi"/>
          <w:sz w:val="22"/>
          <w:szCs w:val="22"/>
        </w:rPr>
        <w:t>up to Dec’ 202</w:t>
      </w:r>
      <w:r w:rsidR="002D68E9" w:rsidRPr="002701C7">
        <w:rPr>
          <w:rFonts w:cstheme="minorHAnsi"/>
          <w:sz w:val="22"/>
          <w:szCs w:val="22"/>
        </w:rPr>
        <w:t>5</w:t>
      </w:r>
      <w:r w:rsidR="00576FC3" w:rsidRPr="002701C7">
        <w:rPr>
          <w:rFonts w:cstheme="minorHAnsi"/>
          <w:sz w:val="22"/>
          <w:szCs w:val="22"/>
        </w:rPr>
        <w:t xml:space="preserve"> (unaudited)</w:t>
      </w:r>
      <w:r w:rsidR="002C5945" w:rsidRPr="002701C7">
        <w:rPr>
          <w:rFonts w:cstheme="minorHAnsi"/>
          <w:sz w:val="22"/>
          <w:szCs w:val="22"/>
        </w:rPr>
        <w:t xml:space="preserve"> </w:t>
      </w:r>
      <w:r w:rsidR="002D68E9" w:rsidRPr="002701C7">
        <w:rPr>
          <w:rFonts w:cstheme="minorHAnsi"/>
          <w:sz w:val="22"/>
          <w:szCs w:val="22"/>
        </w:rPr>
        <w:t>is</w:t>
      </w:r>
      <w:r w:rsidR="002C5945" w:rsidRPr="002701C7">
        <w:rPr>
          <w:rFonts w:cstheme="minorHAnsi"/>
          <w:sz w:val="22"/>
          <w:szCs w:val="22"/>
        </w:rPr>
        <w:t xml:space="preserve"> enclosed as </w:t>
      </w:r>
      <w:r w:rsidR="002C5945" w:rsidRPr="002701C7">
        <w:rPr>
          <w:rFonts w:cstheme="minorHAnsi"/>
          <w:b/>
          <w:sz w:val="22"/>
          <w:szCs w:val="22"/>
        </w:rPr>
        <w:t>Annexure-1</w:t>
      </w:r>
      <w:r w:rsidR="002D68E9" w:rsidRPr="002701C7">
        <w:rPr>
          <w:rFonts w:cstheme="minorHAnsi"/>
          <w:b/>
          <w:sz w:val="22"/>
          <w:szCs w:val="22"/>
        </w:rPr>
        <w:t xml:space="preserve"> and </w:t>
      </w:r>
      <w:r w:rsidR="002C5945" w:rsidRPr="002701C7">
        <w:rPr>
          <w:rFonts w:cstheme="minorHAnsi"/>
          <w:sz w:val="22"/>
          <w:szCs w:val="22"/>
        </w:rPr>
        <w:t xml:space="preserve">Form </w:t>
      </w:r>
      <w:r w:rsidR="00A32A10" w:rsidRPr="002701C7">
        <w:rPr>
          <w:rFonts w:cstheme="minorHAnsi"/>
          <w:sz w:val="22"/>
          <w:szCs w:val="22"/>
        </w:rPr>
        <w:t>T-9</w:t>
      </w:r>
      <w:r w:rsidR="002C5945" w:rsidRPr="002701C7">
        <w:rPr>
          <w:rFonts w:cstheme="minorHAnsi"/>
          <w:sz w:val="22"/>
          <w:szCs w:val="22"/>
        </w:rPr>
        <w:t xml:space="preserve"> </w:t>
      </w:r>
      <w:r w:rsidR="00A32A10" w:rsidRPr="002701C7">
        <w:rPr>
          <w:rFonts w:cstheme="minorHAnsi"/>
          <w:sz w:val="22"/>
          <w:szCs w:val="22"/>
        </w:rPr>
        <w:t>updated till Dec’202</w:t>
      </w:r>
      <w:r w:rsidR="002D68E9" w:rsidRPr="002701C7">
        <w:rPr>
          <w:rFonts w:cstheme="minorHAnsi"/>
          <w:sz w:val="22"/>
          <w:szCs w:val="22"/>
        </w:rPr>
        <w:t>5</w:t>
      </w:r>
      <w:r w:rsidR="00A32A10" w:rsidRPr="002701C7">
        <w:rPr>
          <w:rFonts w:cstheme="minorHAnsi"/>
          <w:sz w:val="22"/>
          <w:szCs w:val="22"/>
        </w:rPr>
        <w:t xml:space="preserve"> </w:t>
      </w:r>
      <w:r w:rsidR="002C5945" w:rsidRPr="002701C7">
        <w:rPr>
          <w:rFonts w:cstheme="minorHAnsi"/>
          <w:sz w:val="22"/>
          <w:szCs w:val="22"/>
        </w:rPr>
        <w:t>is</w:t>
      </w:r>
      <w:r w:rsidR="00A32A10" w:rsidRPr="002701C7">
        <w:rPr>
          <w:rFonts w:cstheme="minorHAnsi"/>
          <w:sz w:val="22"/>
          <w:szCs w:val="22"/>
        </w:rPr>
        <w:t xml:space="preserve"> enclosed </w:t>
      </w:r>
      <w:r w:rsidR="0049603C" w:rsidRPr="002701C7">
        <w:rPr>
          <w:rFonts w:cstheme="minorHAnsi"/>
          <w:sz w:val="22"/>
          <w:szCs w:val="22"/>
        </w:rPr>
        <w:t xml:space="preserve">as </w:t>
      </w:r>
      <w:r w:rsidR="0049603C" w:rsidRPr="002701C7">
        <w:rPr>
          <w:rFonts w:cstheme="minorHAnsi"/>
          <w:b/>
          <w:sz w:val="22"/>
          <w:szCs w:val="22"/>
        </w:rPr>
        <w:t>Annexure</w:t>
      </w:r>
      <w:r w:rsidR="00A32A10" w:rsidRPr="002701C7">
        <w:rPr>
          <w:rFonts w:cstheme="minorHAnsi"/>
          <w:b/>
          <w:sz w:val="22"/>
          <w:szCs w:val="22"/>
        </w:rPr>
        <w:t>-2</w:t>
      </w:r>
      <w:r w:rsidR="002C5945" w:rsidRPr="002701C7">
        <w:rPr>
          <w:rFonts w:cstheme="minorHAnsi"/>
          <w:sz w:val="22"/>
          <w:szCs w:val="22"/>
        </w:rPr>
        <w:t>.</w:t>
      </w:r>
      <w:r w:rsidR="00576FC3" w:rsidRPr="002701C7">
        <w:rPr>
          <w:rFonts w:cstheme="minorHAnsi"/>
          <w:sz w:val="22"/>
          <w:szCs w:val="22"/>
        </w:rPr>
        <w:t xml:space="preserve"> </w:t>
      </w:r>
    </w:p>
    <w:p w14:paraId="15102CF3" w14:textId="77777777" w:rsidR="00E66E84" w:rsidRPr="002701C7" w:rsidRDefault="00E66E84" w:rsidP="00E66E84">
      <w:pPr>
        <w:pStyle w:val="ListParagraph"/>
        <w:autoSpaceDE w:val="0"/>
        <w:autoSpaceDN w:val="0"/>
        <w:adjustRightInd w:val="0"/>
        <w:jc w:val="both"/>
        <w:rPr>
          <w:b/>
          <w:sz w:val="22"/>
          <w:szCs w:val="22"/>
        </w:rPr>
      </w:pPr>
    </w:p>
    <w:p w14:paraId="7D04F055" w14:textId="749BBDD1" w:rsidR="00E66E84" w:rsidRPr="002701C7" w:rsidRDefault="00E66E84" w:rsidP="00F90D0A">
      <w:pPr>
        <w:pStyle w:val="ListParagraph"/>
        <w:numPr>
          <w:ilvl w:val="0"/>
          <w:numId w:val="8"/>
        </w:numPr>
        <w:shd w:val="clear" w:color="auto" w:fill="FFFFFF" w:themeFill="background1"/>
        <w:autoSpaceDE w:val="0"/>
        <w:autoSpaceDN w:val="0"/>
        <w:adjustRightInd w:val="0"/>
        <w:jc w:val="both"/>
        <w:rPr>
          <w:b/>
          <w:sz w:val="22"/>
          <w:szCs w:val="22"/>
        </w:rPr>
      </w:pPr>
      <w:r w:rsidRPr="002701C7">
        <w:rPr>
          <w:b/>
          <w:sz w:val="22"/>
          <w:szCs w:val="22"/>
        </w:rPr>
        <w:t>Form T-6 for FY 202</w:t>
      </w:r>
      <w:r w:rsidR="004D2820" w:rsidRPr="002701C7">
        <w:rPr>
          <w:b/>
          <w:sz w:val="22"/>
          <w:szCs w:val="22"/>
        </w:rPr>
        <w:t>5</w:t>
      </w:r>
      <w:r w:rsidRPr="002701C7">
        <w:rPr>
          <w:b/>
          <w:sz w:val="22"/>
          <w:szCs w:val="22"/>
        </w:rPr>
        <w:t>-2</w:t>
      </w:r>
      <w:r w:rsidR="004D2820" w:rsidRPr="002701C7">
        <w:rPr>
          <w:b/>
          <w:sz w:val="22"/>
          <w:szCs w:val="22"/>
        </w:rPr>
        <w:t>6</w:t>
      </w:r>
      <w:r w:rsidRPr="002701C7">
        <w:rPr>
          <w:b/>
          <w:sz w:val="22"/>
          <w:szCs w:val="22"/>
        </w:rPr>
        <w:t xml:space="preserve"> updated till the month of December-202</w:t>
      </w:r>
      <w:r w:rsidR="004D2820" w:rsidRPr="002701C7">
        <w:rPr>
          <w:b/>
          <w:sz w:val="22"/>
          <w:szCs w:val="22"/>
        </w:rPr>
        <w:t>5</w:t>
      </w:r>
      <w:r w:rsidRPr="002701C7">
        <w:rPr>
          <w:b/>
          <w:sz w:val="22"/>
          <w:szCs w:val="22"/>
        </w:rPr>
        <w:t xml:space="preserve"> with additional information </w:t>
      </w:r>
      <w:r w:rsidR="004D2820" w:rsidRPr="002701C7">
        <w:rPr>
          <w:b/>
          <w:sz w:val="22"/>
          <w:szCs w:val="22"/>
        </w:rPr>
        <w:t>on the amount of rebate given to all the categories of consumers and the net revenue after adjustment of such rebate</w:t>
      </w:r>
      <w:r w:rsidRPr="002701C7">
        <w:rPr>
          <w:b/>
          <w:sz w:val="22"/>
          <w:szCs w:val="22"/>
        </w:rPr>
        <w:t>.</w:t>
      </w:r>
    </w:p>
    <w:p w14:paraId="53D1801E" w14:textId="77777777" w:rsidR="000F7C35" w:rsidRPr="002701C7" w:rsidRDefault="000F7C35" w:rsidP="000F7C35">
      <w:pPr>
        <w:pStyle w:val="ListParagraph"/>
        <w:autoSpaceDE w:val="0"/>
        <w:autoSpaceDN w:val="0"/>
        <w:adjustRightInd w:val="0"/>
        <w:jc w:val="both"/>
        <w:rPr>
          <w:b/>
          <w:sz w:val="22"/>
          <w:szCs w:val="22"/>
        </w:rPr>
      </w:pPr>
    </w:p>
    <w:p w14:paraId="63A1AC03" w14:textId="2DB74CD7" w:rsidR="000F7C35" w:rsidRPr="002701C7" w:rsidRDefault="000F7C35" w:rsidP="000F7C35">
      <w:pPr>
        <w:pStyle w:val="ListParagraph"/>
        <w:jc w:val="both"/>
        <w:rPr>
          <w:rFonts w:cstheme="minorHAnsi"/>
          <w:b/>
          <w:sz w:val="22"/>
          <w:szCs w:val="22"/>
        </w:rPr>
      </w:pPr>
      <w:r w:rsidRPr="002701C7">
        <w:rPr>
          <w:rFonts w:cstheme="minorHAnsi"/>
          <w:b/>
          <w:sz w:val="22"/>
          <w:szCs w:val="22"/>
        </w:rPr>
        <w:t xml:space="preserve">Response: </w:t>
      </w:r>
      <w:r w:rsidR="00517D1F" w:rsidRPr="002701C7">
        <w:rPr>
          <w:rFonts w:cstheme="minorHAnsi"/>
          <w:sz w:val="22"/>
          <w:szCs w:val="22"/>
        </w:rPr>
        <w:t>Form T-6</w:t>
      </w:r>
      <w:r w:rsidRPr="002701C7">
        <w:rPr>
          <w:rFonts w:cstheme="minorHAnsi"/>
          <w:sz w:val="22"/>
          <w:szCs w:val="22"/>
        </w:rPr>
        <w:t xml:space="preserve"> updated till Dec’202</w:t>
      </w:r>
      <w:r w:rsidR="00517D1F" w:rsidRPr="002701C7">
        <w:rPr>
          <w:rFonts w:cstheme="minorHAnsi"/>
          <w:sz w:val="22"/>
          <w:szCs w:val="22"/>
        </w:rPr>
        <w:t>5</w:t>
      </w:r>
      <w:r w:rsidR="00576FC3" w:rsidRPr="002701C7">
        <w:rPr>
          <w:rFonts w:cstheme="minorHAnsi"/>
          <w:sz w:val="22"/>
          <w:szCs w:val="22"/>
        </w:rPr>
        <w:t>(unaudited)</w:t>
      </w:r>
      <w:r w:rsidRPr="002701C7">
        <w:rPr>
          <w:rFonts w:cstheme="minorHAnsi"/>
          <w:sz w:val="22"/>
          <w:szCs w:val="22"/>
        </w:rPr>
        <w:t xml:space="preserve"> with additional information is enclosed as </w:t>
      </w:r>
      <w:r w:rsidRPr="002701C7">
        <w:rPr>
          <w:rFonts w:cstheme="minorHAnsi"/>
          <w:b/>
          <w:sz w:val="22"/>
          <w:szCs w:val="22"/>
        </w:rPr>
        <w:t>Annexure-3</w:t>
      </w:r>
      <w:r w:rsidRPr="002701C7">
        <w:rPr>
          <w:rFonts w:cstheme="minorHAnsi"/>
          <w:sz w:val="22"/>
          <w:szCs w:val="22"/>
        </w:rPr>
        <w:t xml:space="preserve"> to this submission.</w:t>
      </w:r>
    </w:p>
    <w:p w14:paraId="2A33D8BD" w14:textId="77777777" w:rsidR="00E66E84" w:rsidRPr="002701C7" w:rsidRDefault="00E66E84" w:rsidP="00E66E84">
      <w:pPr>
        <w:pStyle w:val="ListParagraph"/>
        <w:autoSpaceDE w:val="0"/>
        <w:autoSpaceDN w:val="0"/>
        <w:adjustRightInd w:val="0"/>
        <w:jc w:val="both"/>
        <w:rPr>
          <w:b/>
          <w:sz w:val="22"/>
          <w:szCs w:val="22"/>
        </w:rPr>
      </w:pPr>
    </w:p>
    <w:p w14:paraId="56774C87" w14:textId="4A468265" w:rsidR="00E66E84" w:rsidRPr="002701C7" w:rsidRDefault="00E66E84" w:rsidP="00F90D0A">
      <w:pPr>
        <w:pStyle w:val="ListParagraph"/>
        <w:numPr>
          <w:ilvl w:val="0"/>
          <w:numId w:val="8"/>
        </w:numPr>
        <w:shd w:val="clear" w:color="auto" w:fill="FFFFFF" w:themeFill="background1"/>
        <w:autoSpaceDE w:val="0"/>
        <w:autoSpaceDN w:val="0"/>
        <w:adjustRightInd w:val="0"/>
        <w:jc w:val="both"/>
        <w:rPr>
          <w:b/>
          <w:sz w:val="22"/>
          <w:szCs w:val="22"/>
        </w:rPr>
      </w:pPr>
      <w:r w:rsidRPr="002701C7">
        <w:rPr>
          <w:b/>
          <w:sz w:val="22"/>
          <w:szCs w:val="22"/>
        </w:rPr>
        <w:t>Information regarding LT Domestic Consumers for FY 202</w:t>
      </w:r>
      <w:r w:rsidR="00567A00" w:rsidRPr="002701C7">
        <w:rPr>
          <w:b/>
          <w:sz w:val="22"/>
          <w:szCs w:val="22"/>
        </w:rPr>
        <w:t>4</w:t>
      </w:r>
      <w:r w:rsidRPr="002701C7">
        <w:rPr>
          <w:b/>
          <w:sz w:val="22"/>
          <w:szCs w:val="22"/>
        </w:rPr>
        <w:t>-2</w:t>
      </w:r>
      <w:r w:rsidR="00567A00" w:rsidRPr="002701C7">
        <w:rPr>
          <w:b/>
          <w:sz w:val="22"/>
          <w:szCs w:val="22"/>
        </w:rPr>
        <w:t>5</w:t>
      </w:r>
      <w:r w:rsidRPr="002701C7">
        <w:rPr>
          <w:b/>
          <w:sz w:val="22"/>
          <w:szCs w:val="22"/>
        </w:rPr>
        <w:t xml:space="preserve"> and FY 202</w:t>
      </w:r>
      <w:r w:rsidR="00567A00" w:rsidRPr="002701C7">
        <w:rPr>
          <w:b/>
          <w:sz w:val="22"/>
          <w:szCs w:val="22"/>
        </w:rPr>
        <w:t>5</w:t>
      </w:r>
      <w:r w:rsidRPr="002701C7">
        <w:rPr>
          <w:b/>
          <w:sz w:val="22"/>
          <w:szCs w:val="22"/>
        </w:rPr>
        <w:t>-2</w:t>
      </w:r>
      <w:r w:rsidR="00567A00" w:rsidRPr="002701C7">
        <w:rPr>
          <w:b/>
          <w:sz w:val="22"/>
          <w:szCs w:val="22"/>
        </w:rPr>
        <w:t>6</w:t>
      </w:r>
      <w:r w:rsidRPr="002701C7">
        <w:rPr>
          <w:b/>
          <w:sz w:val="22"/>
          <w:szCs w:val="22"/>
        </w:rPr>
        <w:t xml:space="preserve"> up</w:t>
      </w:r>
      <w:r w:rsidR="00467767" w:rsidRPr="002701C7">
        <w:rPr>
          <w:b/>
          <w:sz w:val="22"/>
          <w:szCs w:val="22"/>
        </w:rPr>
        <w:t xml:space="preserve"> </w:t>
      </w:r>
      <w:r w:rsidRPr="002701C7">
        <w:rPr>
          <w:b/>
          <w:sz w:val="22"/>
          <w:szCs w:val="22"/>
        </w:rPr>
        <w:t>to Dec-202</w:t>
      </w:r>
      <w:r w:rsidR="00567A00" w:rsidRPr="002701C7">
        <w:rPr>
          <w:b/>
          <w:sz w:val="22"/>
          <w:szCs w:val="22"/>
        </w:rPr>
        <w:t>5</w:t>
      </w:r>
      <w:r w:rsidRPr="002701C7">
        <w:rPr>
          <w:b/>
          <w:sz w:val="22"/>
          <w:szCs w:val="22"/>
        </w:rPr>
        <w:t>.</w:t>
      </w:r>
    </w:p>
    <w:p w14:paraId="387B9AB9" w14:textId="77777777" w:rsidR="004D0886" w:rsidRPr="002701C7" w:rsidRDefault="004D0886" w:rsidP="004D0886">
      <w:pPr>
        <w:pStyle w:val="ListParagraph"/>
        <w:autoSpaceDE w:val="0"/>
        <w:autoSpaceDN w:val="0"/>
        <w:adjustRightInd w:val="0"/>
        <w:jc w:val="both"/>
        <w:rPr>
          <w:b/>
          <w:sz w:val="22"/>
          <w:szCs w:val="22"/>
        </w:rPr>
      </w:pPr>
    </w:p>
    <w:p w14:paraId="59B79778" w14:textId="5DD9773C" w:rsidR="00D60503" w:rsidRPr="002701C7" w:rsidRDefault="00D60503" w:rsidP="00D60503">
      <w:pPr>
        <w:pStyle w:val="ListParagraph"/>
        <w:autoSpaceDE w:val="0"/>
        <w:autoSpaceDN w:val="0"/>
        <w:adjustRightInd w:val="0"/>
        <w:jc w:val="both"/>
        <w:rPr>
          <w:sz w:val="22"/>
          <w:szCs w:val="22"/>
        </w:rPr>
      </w:pPr>
      <w:r w:rsidRPr="002701C7">
        <w:rPr>
          <w:b/>
          <w:sz w:val="22"/>
          <w:szCs w:val="22"/>
        </w:rPr>
        <w:t>Re</w:t>
      </w:r>
      <w:r w:rsidR="00467767" w:rsidRPr="002701C7">
        <w:rPr>
          <w:b/>
          <w:sz w:val="22"/>
          <w:szCs w:val="22"/>
        </w:rPr>
        <w:t>sponse</w:t>
      </w:r>
      <w:r w:rsidRPr="002701C7">
        <w:rPr>
          <w:b/>
          <w:sz w:val="22"/>
          <w:szCs w:val="22"/>
        </w:rPr>
        <w:t>:</w:t>
      </w:r>
      <w:r w:rsidR="004D0886" w:rsidRPr="002701C7">
        <w:rPr>
          <w:b/>
          <w:sz w:val="22"/>
          <w:szCs w:val="22"/>
        </w:rPr>
        <w:t xml:space="preserve"> </w:t>
      </w:r>
      <w:r w:rsidR="004D0886" w:rsidRPr="002701C7">
        <w:rPr>
          <w:sz w:val="22"/>
          <w:szCs w:val="22"/>
        </w:rPr>
        <w:t>The required information regarding LT Domestic Consumers for FY 202</w:t>
      </w:r>
      <w:r w:rsidR="00567A00" w:rsidRPr="002701C7">
        <w:rPr>
          <w:sz w:val="22"/>
          <w:szCs w:val="22"/>
        </w:rPr>
        <w:t>4</w:t>
      </w:r>
      <w:r w:rsidR="004D0886" w:rsidRPr="002701C7">
        <w:rPr>
          <w:sz w:val="22"/>
          <w:szCs w:val="22"/>
        </w:rPr>
        <w:t>-2</w:t>
      </w:r>
      <w:r w:rsidR="00567A00" w:rsidRPr="002701C7">
        <w:rPr>
          <w:sz w:val="22"/>
          <w:szCs w:val="22"/>
        </w:rPr>
        <w:t>5</w:t>
      </w:r>
      <w:r w:rsidR="004D0886" w:rsidRPr="002701C7">
        <w:rPr>
          <w:sz w:val="22"/>
          <w:szCs w:val="22"/>
        </w:rPr>
        <w:t xml:space="preserve"> and FY 202</w:t>
      </w:r>
      <w:r w:rsidR="00567A00" w:rsidRPr="002701C7">
        <w:rPr>
          <w:sz w:val="22"/>
          <w:szCs w:val="22"/>
        </w:rPr>
        <w:t>5</w:t>
      </w:r>
      <w:r w:rsidR="004D0886" w:rsidRPr="002701C7">
        <w:rPr>
          <w:sz w:val="22"/>
          <w:szCs w:val="22"/>
        </w:rPr>
        <w:t>-2</w:t>
      </w:r>
      <w:r w:rsidR="00567A00" w:rsidRPr="002701C7">
        <w:rPr>
          <w:sz w:val="22"/>
          <w:szCs w:val="22"/>
        </w:rPr>
        <w:t>6</w:t>
      </w:r>
      <w:r w:rsidR="004D0886" w:rsidRPr="002701C7">
        <w:rPr>
          <w:sz w:val="22"/>
          <w:szCs w:val="22"/>
        </w:rPr>
        <w:t xml:space="preserve"> up</w:t>
      </w:r>
      <w:r w:rsidR="00467767" w:rsidRPr="002701C7">
        <w:rPr>
          <w:sz w:val="22"/>
          <w:szCs w:val="22"/>
        </w:rPr>
        <w:t xml:space="preserve"> </w:t>
      </w:r>
      <w:r w:rsidR="004D0886" w:rsidRPr="002701C7">
        <w:rPr>
          <w:sz w:val="22"/>
          <w:szCs w:val="22"/>
        </w:rPr>
        <w:t>to Dec-202</w:t>
      </w:r>
      <w:r w:rsidR="00567A00" w:rsidRPr="002701C7">
        <w:rPr>
          <w:sz w:val="22"/>
          <w:szCs w:val="22"/>
        </w:rPr>
        <w:t>5</w:t>
      </w:r>
      <w:r w:rsidR="004D0886" w:rsidRPr="002701C7">
        <w:rPr>
          <w:sz w:val="22"/>
          <w:szCs w:val="22"/>
        </w:rPr>
        <w:t xml:space="preserve"> </w:t>
      </w:r>
      <w:r w:rsidR="00576FC3" w:rsidRPr="002701C7">
        <w:rPr>
          <w:sz w:val="22"/>
          <w:szCs w:val="22"/>
        </w:rPr>
        <w:t xml:space="preserve">(unaudited) </w:t>
      </w:r>
      <w:r w:rsidR="004D0886" w:rsidRPr="002701C7">
        <w:rPr>
          <w:sz w:val="22"/>
          <w:szCs w:val="22"/>
        </w:rPr>
        <w:t>are furnished in the below table:</w:t>
      </w:r>
    </w:p>
    <w:p w14:paraId="7E47CFEF" w14:textId="26EA2B35" w:rsidR="004D0886" w:rsidRPr="002701C7" w:rsidRDefault="004D0886" w:rsidP="00D60503">
      <w:pPr>
        <w:pStyle w:val="ListParagraph"/>
        <w:autoSpaceDE w:val="0"/>
        <w:autoSpaceDN w:val="0"/>
        <w:adjustRightInd w:val="0"/>
        <w:jc w:val="both"/>
        <w:rPr>
          <w:sz w:val="22"/>
          <w:szCs w:val="22"/>
        </w:rPr>
      </w:pPr>
    </w:p>
    <w:tbl>
      <w:tblPr>
        <w:tblW w:w="9441" w:type="dxa"/>
        <w:tblLook w:val="04A0" w:firstRow="1" w:lastRow="0" w:firstColumn="1" w:lastColumn="0" w:noHBand="0" w:noVBand="1"/>
      </w:tblPr>
      <w:tblGrid>
        <w:gridCol w:w="870"/>
        <w:gridCol w:w="983"/>
        <w:gridCol w:w="1741"/>
        <w:gridCol w:w="1652"/>
        <w:gridCol w:w="1475"/>
        <w:gridCol w:w="1434"/>
        <w:gridCol w:w="1286"/>
      </w:tblGrid>
      <w:tr w:rsidR="00F11759" w:rsidRPr="002701C7" w14:paraId="52439515" w14:textId="77777777" w:rsidTr="00F90D0A">
        <w:trPr>
          <w:trHeight w:val="360"/>
        </w:trPr>
        <w:tc>
          <w:tcPr>
            <w:tcW w:w="9441" w:type="dxa"/>
            <w:gridSpan w:val="7"/>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0FE4A967" w14:textId="77777777" w:rsidR="00F11759" w:rsidRPr="002701C7" w:rsidRDefault="00F11759" w:rsidP="006D0C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LT Domestic Data FY 2024-25 (Apr-Mar)</w:t>
            </w:r>
          </w:p>
        </w:tc>
      </w:tr>
      <w:tr w:rsidR="00F11759" w:rsidRPr="002701C7" w14:paraId="3B3443A5" w14:textId="77777777" w:rsidTr="00F90D0A">
        <w:trPr>
          <w:trHeight w:val="766"/>
        </w:trPr>
        <w:tc>
          <w:tcPr>
            <w:tcW w:w="870"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05BB171B"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Sr. No.</w:t>
            </w:r>
          </w:p>
        </w:tc>
        <w:tc>
          <w:tcPr>
            <w:tcW w:w="983" w:type="dxa"/>
            <w:tcBorders>
              <w:top w:val="nil"/>
              <w:left w:val="nil"/>
              <w:bottom w:val="single" w:sz="4" w:space="0" w:color="auto"/>
              <w:right w:val="single" w:sz="4" w:space="0" w:color="auto"/>
            </w:tcBorders>
            <w:shd w:val="clear" w:color="auto" w:fill="548DD4" w:themeFill="text2" w:themeFillTint="99"/>
            <w:noWrap/>
            <w:vAlign w:val="center"/>
            <w:hideMark/>
          </w:tcPr>
          <w:p w14:paraId="75721D6E"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SLAB</w:t>
            </w:r>
          </w:p>
        </w:tc>
        <w:tc>
          <w:tcPr>
            <w:tcW w:w="1741" w:type="dxa"/>
            <w:tcBorders>
              <w:top w:val="nil"/>
              <w:left w:val="nil"/>
              <w:bottom w:val="single" w:sz="4" w:space="0" w:color="auto"/>
              <w:right w:val="single" w:sz="4" w:space="0" w:color="auto"/>
            </w:tcBorders>
            <w:shd w:val="clear" w:color="auto" w:fill="548DD4" w:themeFill="text2" w:themeFillTint="99"/>
            <w:vAlign w:val="center"/>
            <w:hideMark/>
          </w:tcPr>
          <w:p w14:paraId="35DFEEC3" w14:textId="649C30BF"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Average No. of Consumers</w:t>
            </w:r>
          </w:p>
        </w:tc>
        <w:tc>
          <w:tcPr>
            <w:tcW w:w="1652" w:type="dxa"/>
            <w:tcBorders>
              <w:top w:val="nil"/>
              <w:left w:val="nil"/>
              <w:bottom w:val="single" w:sz="4" w:space="0" w:color="auto"/>
              <w:right w:val="single" w:sz="4" w:space="0" w:color="auto"/>
            </w:tcBorders>
            <w:shd w:val="clear" w:color="auto" w:fill="548DD4" w:themeFill="text2" w:themeFillTint="99"/>
            <w:vAlign w:val="center"/>
            <w:hideMark/>
          </w:tcPr>
          <w:p w14:paraId="6AD77499"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Consumption (MU)</w:t>
            </w:r>
          </w:p>
        </w:tc>
        <w:tc>
          <w:tcPr>
            <w:tcW w:w="1475" w:type="dxa"/>
            <w:tcBorders>
              <w:top w:val="nil"/>
              <w:left w:val="nil"/>
              <w:bottom w:val="single" w:sz="4" w:space="0" w:color="auto"/>
              <w:right w:val="single" w:sz="4" w:space="0" w:color="auto"/>
            </w:tcBorders>
            <w:shd w:val="clear" w:color="auto" w:fill="548DD4" w:themeFill="text2" w:themeFillTint="99"/>
            <w:vAlign w:val="center"/>
            <w:hideMark/>
          </w:tcPr>
          <w:p w14:paraId="66A0EF8A" w14:textId="5706F956"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Billed Amount (Rs.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434" w:type="dxa"/>
            <w:tcBorders>
              <w:top w:val="nil"/>
              <w:left w:val="nil"/>
              <w:bottom w:val="single" w:sz="4" w:space="0" w:color="auto"/>
              <w:right w:val="single" w:sz="4" w:space="0" w:color="auto"/>
            </w:tcBorders>
            <w:shd w:val="clear" w:color="auto" w:fill="548DD4" w:themeFill="text2" w:themeFillTint="99"/>
            <w:vAlign w:val="center"/>
            <w:hideMark/>
          </w:tcPr>
          <w:p w14:paraId="471278F1" w14:textId="41982BF0"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Rebate </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284" w:type="dxa"/>
            <w:tcBorders>
              <w:top w:val="nil"/>
              <w:left w:val="nil"/>
              <w:bottom w:val="single" w:sz="4" w:space="0" w:color="auto"/>
              <w:right w:val="single" w:sz="4" w:space="0" w:color="auto"/>
            </w:tcBorders>
            <w:shd w:val="clear" w:color="auto" w:fill="548DD4" w:themeFill="text2" w:themeFillTint="99"/>
            <w:vAlign w:val="center"/>
            <w:hideMark/>
          </w:tcPr>
          <w:p w14:paraId="2AB6A066" w14:textId="05DA6BE9"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Net Billed Amount</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r>
      <w:tr w:rsidR="00F11759" w:rsidRPr="002701C7" w14:paraId="329AE85E"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5F13DB92"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1</w:t>
            </w:r>
          </w:p>
        </w:tc>
        <w:tc>
          <w:tcPr>
            <w:tcW w:w="983" w:type="dxa"/>
            <w:tcBorders>
              <w:top w:val="nil"/>
              <w:left w:val="nil"/>
              <w:bottom w:val="single" w:sz="4" w:space="0" w:color="auto"/>
              <w:right w:val="single" w:sz="4" w:space="0" w:color="auto"/>
            </w:tcBorders>
            <w:shd w:val="clear" w:color="auto" w:fill="auto"/>
            <w:noWrap/>
            <w:vAlign w:val="center"/>
            <w:hideMark/>
          </w:tcPr>
          <w:p w14:paraId="17DB469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0-30</w:t>
            </w:r>
          </w:p>
        </w:tc>
        <w:tc>
          <w:tcPr>
            <w:tcW w:w="1741" w:type="dxa"/>
            <w:tcBorders>
              <w:top w:val="nil"/>
              <w:left w:val="nil"/>
              <w:bottom w:val="single" w:sz="4" w:space="0" w:color="auto"/>
              <w:right w:val="single" w:sz="4" w:space="0" w:color="auto"/>
            </w:tcBorders>
            <w:shd w:val="clear" w:color="auto" w:fill="auto"/>
            <w:noWrap/>
            <w:vAlign w:val="center"/>
            <w:hideMark/>
          </w:tcPr>
          <w:p w14:paraId="522F941A"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628711</w:t>
            </w:r>
          </w:p>
        </w:tc>
        <w:tc>
          <w:tcPr>
            <w:tcW w:w="1652" w:type="dxa"/>
            <w:tcBorders>
              <w:top w:val="nil"/>
              <w:left w:val="nil"/>
              <w:bottom w:val="single" w:sz="4" w:space="0" w:color="auto"/>
              <w:right w:val="single" w:sz="4" w:space="0" w:color="auto"/>
            </w:tcBorders>
            <w:shd w:val="clear" w:color="auto" w:fill="auto"/>
            <w:noWrap/>
            <w:vAlign w:val="center"/>
            <w:hideMark/>
          </w:tcPr>
          <w:p w14:paraId="0651785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100.006</w:t>
            </w:r>
          </w:p>
        </w:tc>
        <w:tc>
          <w:tcPr>
            <w:tcW w:w="1475" w:type="dxa"/>
            <w:tcBorders>
              <w:top w:val="nil"/>
              <w:left w:val="nil"/>
              <w:bottom w:val="single" w:sz="4" w:space="0" w:color="auto"/>
              <w:right w:val="single" w:sz="4" w:space="0" w:color="auto"/>
            </w:tcBorders>
            <w:shd w:val="clear" w:color="auto" w:fill="auto"/>
            <w:noWrap/>
            <w:vAlign w:val="center"/>
            <w:hideMark/>
          </w:tcPr>
          <w:p w14:paraId="7E82AC1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45.1681</w:t>
            </w:r>
          </w:p>
        </w:tc>
        <w:tc>
          <w:tcPr>
            <w:tcW w:w="1434" w:type="dxa"/>
            <w:tcBorders>
              <w:top w:val="nil"/>
              <w:left w:val="nil"/>
              <w:bottom w:val="single" w:sz="4" w:space="0" w:color="auto"/>
              <w:right w:val="single" w:sz="4" w:space="0" w:color="auto"/>
            </w:tcBorders>
            <w:shd w:val="clear" w:color="auto" w:fill="auto"/>
            <w:noWrap/>
            <w:vAlign w:val="center"/>
            <w:hideMark/>
          </w:tcPr>
          <w:p w14:paraId="7610222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1.3459</w:t>
            </w:r>
          </w:p>
        </w:tc>
        <w:tc>
          <w:tcPr>
            <w:tcW w:w="1284" w:type="dxa"/>
            <w:tcBorders>
              <w:top w:val="nil"/>
              <w:left w:val="nil"/>
              <w:bottom w:val="single" w:sz="4" w:space="0" w:color="auto"/>
              <w:right w:val="single" w:sz="4" w:space="0" w:color="auto"/>
            </w:tcBorders>
            <w:shd w:val="clear" w:color="auto" w:fill="auto"/>
            <w:noWrap/>
            <w:vAlign w:val="center"/>
            <w:hideMark/>
          </w:tcPr>
          <w:p w14:paraId="63FB167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43.8222</w:t>
            </w:r>
          </w:p>
        </w:tc>
      </w:tr>
      <w:tr w:rsidR="00F11759" w:rsidRPr="002701C7" w14:paraId="03615CEB"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7BD13D01"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2</w:t>
            </w:r>
          </w:p>
        </w:tc>
        <w:tc>
          <w:tcPr>
            <w:tcW w:w="983" w:type="dxa"/>
            <w:tcBorders>
              <w:top w:val="nil"/>
              <w:left w:val="nil"/>
              <w:bottom w:val="single" w:sz="4" w:space="0" w:color="auto"/>
              <w:right w:val="single" w:sz="4" w:space="0" w:color="auto"/>
            </w:tcBorders>
            <w:shd w:val="clear" w:color="auto" w:fill="auto"/>
            <w:noWrap/>
            <w:vAlign w:val="center"/>
            <w:hideMark/>
          </w:tcPr>
          <w:p w14:paraId="251E4DE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30-50</w:t>
            </w:r>
          </w:p>
        </w:tc>
        <w:tc>
          <w:tcPr>
            <w:tcW w:w="1741" w:type="dxa"/>
            <w:tcBorders>
              <w:top w:val="nil"/>
              <w:left w:val="nil"/>
              <w:bottom w:val="single" w:sz="4" w:space="0" w:color="auto"/>
              <w:right w:val="single" w:sz="4" w:space="0" w:color="auto"/>
            </w:tcBorders>
            <w:shd w:val="clear" w:color="auto" w:fill="auto"/>
            <w:noWrap/>
            <w:vAlign w:val="center"/>
            <w:hideMark/>
          </w:tcPr>
          <w:p w14:paraId="16A0024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273744</w:t>
            </w:r>
          </w:p>
        </w:tc>
        <w:tc>
          <w:tcPr>
            <w:tcW w:w="1652" w:type="dxa"/>
            <w:tcBorders>
              <w:top w:val="nil"/>
              <w:left w:val="nil"/>
              <w:bottom w:val="single" w:sz="4" w:space="0" w:color="auto"/>
              <w:right w:val="single" w:sz="4" w:space="0" w:color="auto"/>
            </w:tcBorders>
            <w:shd w:val="clear" w:color="auto" w:fill="auto"/>
            <w:noWrap/>
            <w:vAlign w:val="center"/>
            <w:hideMark/>
          </w:tcPr>
          <w:p w14:paraId="1383D90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130.355</w:t>
            </w:r>
          </w:p>
        </w:tc>
        <w:tc>
          <w:tcPr>
            <w:tcW w:w="1475" w:type="dxa"/>
            <w:tcBorders>
              <w:top w:val="nil"/>
              <w:left w:val="nil"/>
              <w:bottom w:val="single" w:sz="4" w:space="0" w:color="auto"/>
              <w:right w:val="single" w:sz="4" w:space="0" w:color="auto"/>
            </w:tcBorders>
            <w:shd w:val="clear" w:color="auto" w:fill="auto"/>
            <w:noWrap/>
            <w:vAlign w:val="center"/>
            <w:hideMark/>
          </w:tcPr>
          <w:p w14:paraId="442896D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47.7376</w:t>
            </w:r>
          </w:p>
        </w:tc>
        <w:tc>
          <w:tcPr>
            <w:tcW w:w="1434" w:type="dxa"/>
            <w:tcBorders>
              <w:top w:val="nil"/>
              <w:left w:val="nil"/>
              <w:bottom w:val="single" w:sz="4" w:space="0" w:color="auto"/>
              <w:right w:val="single" w:sz="4" w:space="0" w:color="auto"/>
            </w:tcBorders>
            <w:shd w:val="clear" w:color="auto" w:fill="auto"/>
            <w:noWrap/>
            <w:vAlign w:val="center"/>
            <w:hideMark/>
          </w:tcPr>
          <w:p w14:paraId="6430692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1.7992</w:t>
            </w:r>
          </w:p>
        </w:tc>
        <w:tc>
          <w:tcPr>
            <w:tcW w:w="1284" w:type="dxa"/>
            <w:tcBorders>
              <w:top w:val="nil"/>
              <w:left w:val="nil"/>
              <w:bottom w:val="single" w:sz="4" w:space="0" w:color="auto"/>
              <w:right w:val="single" w:sz="4" w:space="0" w:color="auto"/>
            </w:tcBorders>
            <w:shd w:val="clear" w:color="auto" w:fill="auto"/>
            <w:noWrap/>
            <w:vAlign w:val="center"/>
            <w:hideMark/>
          </w:tcPr>
          <w:p w14:paraId="303F31A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45.9384</w:t>
            </w:r>
          </w:p>
        </w:tc>
      </w:tr>
      <w:tr w:rsidR="00F11759" w:rsidRPr="002701C7" w14:paraId="79F6B7A3"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49365725"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3</w:t>
            </w:r>
          </w:p>
        </w:tc>
        <w:tc>
          <w:tcPr>
            <w:tcW w:w="983" w:type="dxa"/>
            <w:tcBorders>
              <w:top w:val="nil"/>
              <w:left w:val="nil"/>
              <w:bottom w:val="single" w:sz="4" w:space="0" w:color="auto"/>
              <w:right w:val="single" w:sz="4" w:space="0" w:color="auto"/>
            </w:tcBorders>
            <w:shd w:val="clear" w:color="auto" w:fill="auto"/>
            <w:noWrap/>
            <w:vAlign w:val="center"/>
            <w:hideMark/>
          </w:tcPr>
          <w:p w14:paraId="44BA13F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50-100</w:t>
            </w:r>
          </w:p>
        </w:tc>
        <w:tc>
          <w:tcPr>
            <w:tcW w:w="1741" w:type="dxa"/>
            <w:tcBorders>
              <w:top w:val="nil"/>
              <w:left w:val="nil"/>
              <w:bottom w:val="single" w:sz="4" w:space="0" w:color="auto"/>
              <w:right w:val="single" w:sz="4" w:space="0" w:color="auto"/>
            </w:tcBorders>
            <w:shd w:val="clear" w:color="auto" w:fill="auto"/>
            <w:noWrap/>
            <w:vAlign w:val="center"/>
            <w:hideMark/>
          </w:tcPr>
          <w:p w14:paraId="319D99D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408668</w:t>
            </w:r>
          </w:p>
        </w:tc>
        <w:tc>
          <w:tcPr>
            <w:tcW w:w="1652" w:type="dxa"/>
            <w:tcBorders>
              <w:top w:val="nil"/>
              <w:left w:val="nil"/>
              <w:bottom w:val="single" w:sz="4" w:space="0" w:color="auto"/>
              <w:right w:val="single" w:sz="4" w:space="0" w:color="auto"/>
            </w:tcBorders>
            <w:shd w:val="clear" w:color="auto" w:fill="auto"/>
            <w:noWrap/>
            <w:vAlign w:val="center"/>
            <w:hideMark/>
          </w:tcPr>
          <w:p w14:paraId="0622B6A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352.626</w:t>
            </w:r>
          </w:p>
        </w:tc>
        <w:tc>
          <w:tcPr>
            <w:tcW w:w="1475" w:type="dxa"/>
            <w:tcBorders>
              <w:top w:val="nil"/>
              <w:left w:val="nil"/>
              <w:bottom w:val="single" w:sz="4" w:space="0" w:color="auto"/>
              <w:right w:val="single" w:sz="4" w:space="0" w:color="auto"/>
            </w:tcBorders>
            <w:shd w:val="clear" w:color="auto" w:fill="auto"/>
            <w:noWrap/>
            <w:vAlign w:val="center"/>
            <w:hideMark/>
          </w:tcPr>
          <w:p w14:paraId="7CC5E25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135.7357</w:t>
            </w:r>
          </w:p>
        </w:tc>
        <w:tc>
          <w:tcPr>
            <w:tcW w:w="1434" w:type="dxa"/>
            <w:tcBorders>
              <w:top w:val="nil"/>
              <w:left w:val="nil"/>
              <w:bottom w:val="single" w:sz="4" w:space="0" w:color="auto"/>
              <w:right w:val="single" w:sz="4" w:space="0" w:color="auto"/>
            </w:tcBorders>
            <w:shd w:val="clear" w:color="auto" w:fill="auto"/>
            <w:noWrap/>
            <w:vAlign w:val="center"/>
            <w:hideMark/>
          </w:tcPr>
          <w:p w14:paraId="4E88C38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5.4195</w:t>
            </w:r>
          </w:p>
        </w:tc>
        <w:tc>
          <w:tcPr>
            <w:tcW w:w="1284" w:type="dxa"/>
            <w:tcBorders>
              <w:top w:val="nil"/>
              <w:left w:val="nil"/>
              <w:bottom w:val="single" w:sz="4" w:space="0" w:color="auto"/>
              <w:right w:val="single" w:sz="4" w:space="0" w:color="auto"/>
            </w:tcBorders>
            <w:shd w:val="clear" w:color="auto" w:fill="auto"/>
            <w:noWrap/>
            <w:vAlign w:val="center"/>
            <w:hideMark/>
          </w:tcPr>
          <w:p w14:paraId="6FC1D43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130.3162</w:t>
            </w:r>
          </w:p>
        </w:tc>
      </w:tr>
      <w:tr w:rsidR="00F11759" w:rsidRPr="002701C7" w14:paraId="1D3AF469"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08EFE606"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4</w:t>
            </w:r>
          </w:p>
        </w:tc>
        <w:tc>
          <w:tcPr>
            <w:tcW w:w="983" w:type="dxa"/>
            <w:tcBorders>
              <w:top w:val="nil"/>
              <w:left w:val="nil"/>
              <w:bottom w:val="single" w:sz="4" w:space="0" w:color="auto"/>
              <w:right w:val="single" w:sz="4" w:space="0" w:color="auto"/>
            </w:tcBorders>
            <w:shd w:val="clear" w:color="auto" w:fill="auto"/>
            <w:noWrap/>
            <w:vAlign w:val="center"/>
            <w:hideMark/>
          </w:tcPr>
          <w:p w14:paraId="765826C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100-200</w:t>
            </w:r>
          </w:p>
        </w:tc>
        <w:tc>
          <w:tcPr>
            <w:tcW w:w="1741" w:type="dxa"/>
            <w:tcBorders>
              <w:top w:val="nil"/>
              <w:left w:val="nil"/>
              <w:bottom w:val="single" w:sz="4" w:space="0" w:color="auto"/>
              <w:right w:val="single" w:sz="4" w:space="0" w:color="auto"/>
            </w:tcBorders>
            <w:shd w:val="clear" w:color="auto" w:fill="auto"/>
            <w:noWrap/>
            <w:vAlign w:val="center"/>
            <w:hideMark/>
          </w:tcPr>
          <w:p w14:paraId="2ED3AB4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286022</w:t>
            </w:r>
          </w:p>
        </w:tc>
        <w:tc>
          <w:tcPr>
            <w:tcW w:w="1652" w:type="dxa"/>
            <w:tcBorders>
              <w:top w:val="nil"/>
              <w:left w:val="nil"/>
              <w:bottom w:val="single" w:sz="4" w:space="0" w:color="auto"/>
              <w:right w:val="single" w:sz="4" w:space="0" w:color="auto"/>
            </w:tcBorders>
            <w:shd w:val="clear" w:color="auto" w:fill="auto"/>
            <w:noWrap/>
            <w:vAlign w:val="center"/>
            <w:hideMark/>
          </w:tcPr>
          <w:p w14:paraId="095DC13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476.697</w:t>
            </w:r>
          </w:p>
        </w:tc>
        <w:tc>
          <w:tcPr>
            <w:tcW w:w="1475" w:type="dxa"/>
            <w:tcBorders>
              <w:top w:val="nil"/>
              <w:left w:val="nil"/>
              <w:bottom w:val="single" w:sz="4" w:space="0" w:color="auto"/>
              <w:right w:val="single" w:sz="4" w:space="0" w:color="auto"/>
            </w:tcBorders>
            <w:shd w:val="clear" w:color="auto" w:fill="auto"/>
            <w:noWrap/>
            <w:vAlign w:val="center"/>
            <w:hideMark/>
          </w:tcPr>
          <w:p w14:paraId="6CCB3F3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205.9327</w:t>
            </w:r>
          </w:p>
        </w:tc>
        <w:tc>
          <w:tcPr>
            <w:tcW w:w="1434" w:type="dxa"/>
            <w:tcBorders>
              <w:top w:val="nil"/>
              <w:left w:val="nil"/>
              <w:bottom w:val="single" w:sz="4" w:space="0" w:color="auto"/>
              <w:right w:val="single" w:sz="4" w:space="0" w:color="auto"/>
            </w:tcBorders>
            <w:shd w:val="clear" w:color="auto" w:fill="auto"/>
            <w:noWrap/>
            <w:vAlign w:val="center"/>
            <w:hideMark/>
          </w:tcPr>
          <w:p w14:paraId="4C44023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8.7123</w:t>
            </w:r>
          </w:p>
        </w:tc>
        <w:tc>
          <w:tcPr>
            <w:tcW w:w="1284" w:type="dxa"/>
            <w:tcBorders>
              <w:top w:val="nil"/>
              <w:left w:val="nil"/>
              <w:bottom w:val="single" w:sz="4" w:space="0" w:color="auto"/>
              <w:right w:val="single" w:sz="4" w:space="0" w:color="auto"/>
            </w:tcBorders>
            <w:shd w:val="clear" w:color="auto" w:fill="auto"/>
            <w:noWrap/>
            <w:vAlign w:val="center"/>
            <w:hideMark/>
          </w:tcPr>
          <w:p w14:paraId="6815892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197.2204</w:t>
            </w:r>
          </w:p>
        </w:tc>
      </w:tr>
      <w:tr w:rsidR="00F11759" w:rsidRPr="002701C7" w14:paraId="4AD838E1"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79BF1AC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5</w:t>
            </w:r>
          </w:p>
        </w:tc>
        <w:tc>
          <w:tcPr>
            <w:tcW w:w="983" w:type="dxa"/>
            <w:tcBorders>
              <w:top w:val="nil"/>
              <w:left w:val="nil"/>
              <w:bottom w:val="single" w:sz="4" w:space="0" w:color="auto"/>
              <w:right w:val="single" w:sz="4" w:space="0" w:color="auto"/>
            </w:tcBorders>
            <w:shd w:val="clear" w:color="auto" w:fill="auto"/>
            <w:noWrap/>
            <w:vAlign w:val="center"/>
            <w:hideMark/>
          </w:tcPr>
          <w:p w14:paraId="3374800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200-300</w:t>
            </w:r>
          </w:p>
        </w:tc>
        <w:tc>
          <w:tcPr>
            <w:tcW w:w="1741" w:type="dxa"/>
            <w:tcBorders>
              <w:top w:val="nil"/>
              <w:left w:val="nil"/>
              <w:bottom w:val="single" w:sz="4" w:space="0" w:color="auto"/>
              <w:right w:val="single" w:sz="4" w:space="0" w:color="auto"/>
            </w:tcBorders>
            <w:shd w:val="clear" w:color="auto" w:fill="auto"/>
            <w:noWrap/>
            <w:vAlign w:val="center"/>
            <w:hideMark/>
          </w:tcPr>
          <w:p w14:paraId="17600D5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85523</w:t>
            </w:r>
          </w:p>
        </w:tc>
        <w:tc>
          <w:tcPr>
            <w:tcW w:w="1652" w:type="dxa"/>
            <w:tcBorders>
              <w:top w:val="nil"/>
              <w:left w:val="nil"/>
              <w:bottom w:val="single" w:sz="4" w:space="0" w:color="auto"/>
              <w:right w:val="single" w:sz="4" w:space="0" w:color="auto"/>
            </w:tcBorders>
            <w:shd w:val="clear" w:color="auto" w:fill="auto"/>
            <w:noWrap/>
            <w:vAlign w:val="center"/>
            <w:hideMark/>
          </w:tcPr>
          <w:p w14:paraId="5AEDA8E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246.498</w:t>
            </w:r>
          </w:p>
        </w:tc>
        <w:tc>
          <w:tcPr>
            <w:tcW w:w="1475" w:type="dxa"/>
            <w:tcBorders>
              <w:top w:val="nil"/>
              <w:left w:val="nil"/>
              <w:bottom w:val="single" w:sz="4" w:space="0" w:color="auto"/>
              <w:right w:val="single" w:sz="4" w:space="0" w:color="auto"/>
            </w:tcBorders>
            <w:shd w:val="clear" w:color="auto" w:fill="auto"/>
            <w:noWrap/>
            <w:vAlign w:val="center"/>
            <w:hideMark/>
          </w:tcPr>
          <w:p w14:paraId="6A75E3B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115.9410</w:t>
            </w:r>
          </w:p>
        </w:tc>
        <w:tc>
          <w:tcPr>
            <w:tcW w:w="1434" w:type="dxa"/>
            <w:tcBorders>
              <w:top w:val="nil"/>
              <w:left w:val="nil"/>
              <w:bottom w:val="single" w:sz="4" w:space="0" w:color="auto"/>
              <w:right w:val="single" w:sz="4" w:space="0" w:color="auto"/>
            </w:tcBorders>
            <w:shd w:val="clear" w:color="auto" w:fill="auto"/>
            <w:noWrap/>
            <w:vAlign w:val="center"/>
            <w:hideMark/>
          </w:tcPr>
          <w:p w14:paraId="47AD9AA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5.1206</w:t>
            </w:r>
          </w:p>
        </w:tc>
        <w:tc>
          <w:tcPr>
            <w:tcW w:w="1284" w:type="dxa"/>
            <w:tcBorders>
              <w:top w:val="nil"/>
              <w:left w:val="nil"/>
              <w:bottom w:val="single" w:sz="4" w:space="0" w:color="auto"/>
              <w:right w:val="single" w:sz="4" w:space="0" w:color="auto"/>
            </w:tcBorders>
            <w:shd w:val="clear" w:color="auto" w:fill="auto"/>
            <w:noWrap/>
            <w:vAlign w:val="center"/>
            <w:hideMark/>
          </w:tcPr>
          <w:p w14:paraId="6A11E05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110.8204</w:t>
            </w:r>
          </w:p>
        </w:tc>
      </w:tr>
      <w:tr w:rsidR="00F11759" w:rsidRPr="002701C7" w14:paraId="3CB33784"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640AF052"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6</w:t>
            </w:r>
          </w:p>
        </w:tc>
        <w:tc>
          <w:tcPr>
            <w:tcW w:w="983" w:type="dxa"/>
            <w:tcBorders>
              <w:top w:val="nil"/>
              <w:left w:val="nil"/>
              <w:bottom w:val="single" w:sz="4" w:space="0" w:color="auto"/>
              <w:right w:val="single" w:sz="4" w:space="0" w:color="auto"/>
            </w:tcBorders>
            <w:shd w:val="clear" w:color="auto" w:fill="auto"/>
            <w:noWrap/>
            <w:vAlign w:val="center"/>
            <w:hideMark/>
          </w:tcPr>
          <w:p w14:paraId="12B258C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300-400</w:t>
            </w:r>
          </w:p>
        </w:tc>
        <w:tc>
          <w:tcPr>
            <w:tcW w:w="1741" w:type="dxa"/>
            <w:tcBorders>
              <w:top w:val="nil"/>
              <w:left w:val="nil"/>
              <w:bottom w:val="single" w:sz="4" w:space="0" w:color="auto"/>
              <w:right w:val="single" w:sz="4" w:space="0" w:color="auto"/>
            </w:tcBorders>
            <w:shd w:val="clear" w:color="auto" w:fill="auto"/>
            <w:noWrap/>
            <w:vAlign w:val="center"/>
            <w:hideMark/>
          </w:tcPr>
          <w:p w14:paraId="5F05703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33327</w:t>
            </w:r>
          </w:p>
        </w:tc>
        <w:tc>
          <w:tcPr>
            <w:tcW w:w="1652" w:type="dxa"/>
            <w:tcBorders>
              <w:top w:val="nil"/>
              <w:left w:val="nil"/>
              <w:bottom w:val="single" w:sz="4" w:space="0" w:color="auto"/>
              <w:right w:val="single" w:sz="4" w:space="0" w:color="auto"/>
            </w:tcBorders>
            <w:shd w:val="clear" w:color="auto" w:fill="auto"/>
            <w:noWrap/>
            <w:vAlign w:val="center"/>
            <w:hideMark/>
          </w:tcPr>
          <w:p w14:paraId="6EAF9DB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136.096</w:t>
            </w:r>
          </w:p>
        </w:tc>
        <w:tc>
          <w:tcPr>
            <w:tcW w:w="1475" w:type="dxa"/>
            <w:tcBorders>
              <w:top w:val="nil"/>
              <w:left w:val="nil"/>
              <w:bottom w:val="single" w:sz="4" w:space="0" w:color="auto"/>
              <w:right w:val="single" w:sz="4" w:space="0" w:color="auto"/>
            </w:tcBorders>
            <w:shd w:val="clear" w:color="auto" w:fill="auto"/>
            <w:noWrap/>
            <w:vAlign w:val="center"/>
            <w:hideMark/>
          </w:tcPr>
          <w:p w14:paraId="624343B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68.3404</w:t>
            </w:r>
          </w:p>
        </w:tc>
        <w:tc>
          <w:tcPr>
            <w:tcW w:w="1434" w:type="dxa"/>
            <w:tcBorders>
              <w:top w:val="nil"/>
              <w:left w:val="nil"/>
              <w:bottom w:val="single" w:sz="4" w:space="0" w:color="auto"/>
              <w:right w:val="single" w:sz="4" w:space="0" w:color="auto"/>
            </w:tcBorders>
            <w:shd w:val="clear" w:color="auto" w:fill="auto"/>
            <w:noWrap/>
            <w:vAlign w:val="center"/>
            <w:hideMark/>
          </w:tcPr>
          <w:p w14:paraId="498A68A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2.9748</w:t>
            </w:r>
          </w:p>
        </w:tc>
        <w:tc>
          <w:tcPr>
            <w:tcW w:w="1284" w:type="dxa"/>
            <w:tcBorders>
              <w:top w:val="nil"/>
              <w:left w:val="nil"/>
              <w:bottom w:val="single" w:sz="4" w:space="0" w:color="auto"/>
              <w:right w:val="single" w:sz="4" w:space="0" w:color="auto"/>
            </w:tcBorders>
            <w:shd w:val="clear" w:color="auto" w:fill="auto"/>
            <w:noWrap/>
            <w:vAlign w:val="center"/>
            <w:hideMark/>
          </w:tcPr>
          <w:p w14:paraId="5DDE857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65.3656</w:t>
            </w:r>
          </w:p>
        </w:tc>
      </w:tr>
      <w:tr w:rsidR="00F11759" w:rsidRPr="002701C7" w14:paraId="43774223"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4265A483"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7</w:t>
            </w:r>
          </w:p>
        </w:tc>
        <w:tc>
          <w:tcPr>
            <w:tcW w:w="983" w:type="dxa"/>
            <w:tcBorders>
              <w:top w:val="nil"/>
              <w:left w:val="nil"/>
              <w:bottom w:val="single" w:sz="4" w:space="0" w:color="auto"/>
              <w:right w:val="single" w:sz="4" w:space="0" w:color="auto"/>
            </w:tcBorders>
            <w:shd w:val="clear" w:color="auto" w:fill="auto"/>
            <w:noWrap/>
            <w:vAlign w:val="center"/>
            <w:hideMark/>
          </w:tcPr>
          <w:p w14:paraId="5064FC1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&gt;400</w:t>
            </w:r>
          </w:p>
        </w:tc>
        <w:tc>
          <w:tcPr>
            <w:tcW w:w="1741" w:type="dxa"/>
            <w:tcBorders>
              <w:top w:val="nil"/>
              <w:left w:val="nil"/>
              <w:bottom w:val="single" w:sz="4" w:space="0" w:color="auto"/>
              <w:right w:val="single" w:sz="4" w:space="0" w:color="auto"/>
            </w:tcBorders>
            <w:shd w:val="clear" w:color="auto" w:fill="auto"/>
            <w:noWrap/>
            <w:vAlign w:val="center"/>
            <w:hideMark/>
          </w:tcPr>
          <w:p w14:paraId="4D28220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36337</w:t>
            </w:r>
          </w:p>
        </w:tc>
        <w:tc>
          <w:tcPr>
            <w:tcW w:w="1652" w:type="dxa"/>
            <w:tcBorders>
              <w:top w:val="nil"/>
              <w:left w:val="nil"/>
              <w:bottom w:val="single" w:sz="4" w:space="0" w:color="auto"/>
              <w:right w:val="single" w:sz="4" w:space="0" w:color="auto"/>
            </w:tcBorders>
            <w:shd w:val="clear" w:color="auto" w:fill="auto"/>
            <w:noWrap/>
            <w:vAlign w:val="center"/>
            <w:hideMark/>
          </w:tcPr>
          <w:p w14:paraId="17AD287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268.178</w:t>
            </w:r>
          </w:p>
        </w:tc>
        <w:tc>
          <w:tcPr>
            <w:tcW w:w="1475" w:type="dxa"/>
            <w:tcBorders>
              <w:top w:val="nil"/>
              <w:left w:val="nil"/>
              <w:bottom w:val="single" w:sz="4" w:space="0" w:color="auto"/>
              <w:right w:val="single" w:sz="4" w:space="0" w:color="auto"/>
            </w:tcBorders>
            <w:shd w:val="clear" w:color="auto" w:fill="auto"/>
            <w:noWrap/>
            <w:vAlign w:val="center"/>
            <w:hideMark/>
          </w:tcPr>
          <w:p w14:paraId="68F5A46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159.2184</w:t>
            </w:r>
          </w:p>
        </w:tc>
        <w:tc>
          <w:tcPr>
            <w:tcW w:w="1434" w:type="dxa"/>
            <w:tcBorders>
              <w:top w:val="nil"/>
              <w:left w:val="nil"/>
              <w:bottom w:val="single" w:sz="4" w:space="0" w:color="auto"/>
              <w:right w:val="single" w:sz="4" w:space="0" w:color="auto"/>
            </w:tcBorders>
            <w:shd w:val="clear" w:color="auto" w:fill="auto"/>
            <w:noWrap/>
            <w:vAlign w:val="center"/>
            <w:hideMark/>
          </w:tcPr>
          <w:p w14:paraId="32B21C4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5.5309</w:t>
            </w:r>
          </w:p>
        </w:tc>
        <w:tc>
          <w:tcPr>
            <w:tcW w:w="1284" w:type="dxa"/>
            <w:tcBorders>
              <w:top w:val="nil"/>
              <w:left w:val="nil"/>
              <w:bottom w:val="single" w:sz="4" w:space="0" w:color="auto"/>
              <w:right w:val="single" w:sz="4" w:space="0" w:color="auto"/>
            </w:tcBorders>
            <w:shd w:val="clear" w:color="auto" w:fill="auto"/>
            <w:noWrap/>
            <w:vAlign w:val="center"/>
            <w:hideMark/>
          </w:tcPr>
          <w:p w14:paraId="75F497FA"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153.6875</w:t>
            </w:r>
          </w:p>
        </w:tc>
      </w:tr>
      <w:tr w:rsidR="00F11759" w:rsidRPr="002701C7" w14:paraId="6581CA0E" w14:textId="77777777" w:rsidTr="006D0C26">
        <w:trPr>
          <w:trHeight w:val="3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51311D58"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8</w:t>
            </w:r>
          </w:p>
        </w:tc>
        <w:tc>
          <w:tcPr>
            <w:tcW w:w="983" w:type="dxa"/>
            <w:tcBorders>
              <w:top w:val="nil"/>
              <w:left w:val="nil"/>
              <w:bottom w:val="single" w:sz="4" w:space="0" w:color="auto"/>
              <w:right w:val="single" w:sz="4" w:space="0" w:color="auto"/>
            </w:tcBorders>
            <w:shd w:val="clear" w:color="auto" w:fill="auto"/>
            <w:noWrap/>
            <w:vAlign w:val="center"/>
            <w:hideMark/>
          </w:tcPr>
          <w:p w14:paraId="643F90A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Total</w:t>
            </w:r>
          </w:p>
        </w:tc>
        <w:tc>
          <w:tcPr>
            <w:tcW w:w="1741" w:type="dxa"/>
            <w:tcBorders>
              <w:top w:val="nil"/>
              <w:left w:val="nil"/>
              <w:bottom w:val="single" w:sz="4" w:space="0" w:color="auto"/>
              <w:right w:val="single" w:sz="4" w:space="0" w:color="auto"/>
            </w:tcBorders>
            <w:shd w:val="clear" w:color="auto" w:fill="auto"/>
            <w:noWrap/>
            <w:vAlign w:val="center"/>
            <w:hideMark/>
          </w:tcPr>
          <w:p w14:paraId="759C849E"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1752332</w:t>
            </w:r>
          </w:p>
        </w:tc>
        <w:tc>
          <w:tcPr>
            <w:tcW w:w="1652" w:type="dxa"/>
            <w:tcBorders>
              <w:top w:val="nil"/>
              <w:left w:val="nil"/>
              <w:bottom w:val="single" w:sz="4" w:space="0" w:color="auto"/>
              <w:right w:val="single" w:sz="4" w:space="0" w:color="auto"/>
            </w:tcBorders>
            <w:shd w:val="clear" w:color="auto" w:fill="auto"/>
            <w:noWrap/>
            <w:vAlign w:val="center"/>
            <w:hideMark/>
          </w:tcPr>
          <w:p w14:paraId="1098A593"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1710.456</w:t>
            </w:r>
          </w:p>
        </w:tc>
        <w:tc>
          <w:tcPr>
            <w:tcW w:w="1475" w:type="dxa"/>
            <w:tcBorders>
              <w:top w:val="nil"/>
              <w:left w:val="nil"/>
              <w:bottom w:val="single" w:sz="4" w:space="0" w:color="auto"/>
              <w:right w:val="single" w:sz="4" w:space="0" w:color="auto"/>
            </w:tcBorders>
            <w:shd w:val="clear" w:color="auto" w:fill="auto"/>
            <w:noWrap/>
            <w:vAlign w:val="center"/>
            <w:hideMark/>
          </w:tcPr>
          <w:p w14:paraId="4B14BBC3"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778.0739</w:t>
            </w:r>
          </w:p>
        </w:tc>
        <w:tc>
          <w:tcPr>
            <w:tcW w:w="1434" w:type="dxa"/>
            <w:tcBorders>
              <w:top w:val="nil"/>
              <w:left w:val="nil"/>
              <w:bottom w:val="single" w:sz="4" w:space="0" w:color="auto"/>
              <w:right w:val="single" w:sz="4" w:space="0" w:color="auto"/>
            </w:tcBorders>
            <w:shd w:val="clear" w:color="auto" w:fill="auto"/>
            <w:noWrap/>
            <w:vAlign w:val="center"/>
            <w:hideMark/>
          </w:tcPr>
          <w:p w14:paraId="75740CFD"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30.9032</w:t>
            </w:r>
          </w:p>
        </w:tc>
        <w:tc>
          <w:tcPr>
            <w:tcW w:w="1284" w:type="dxa"/>
            <w:tcBorders>
              <w:top w:val="nil"/>
              <w:left w:val="nil"/>
              <w:bottom w:val="single" w:sz="4" w:space="0" w:color="auto"/>
              <w:right w:val="single" w:sz="4" w:space="0" w:color="auto"/>
            </w:tcBorders>
            <w:shd w:val="clear" w:color="auto" w:fill="auto"/>
            <w:noWrap/>
            <w:vAlign w:val="center"/>
            <w:hideMark/>
          </w:tcPr>
          <w:p w14:paraId="00234E5C"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747.1707</w:t>
            </w:r>
          </w:p>
        </w:tc>
      </w:tr>
    </w:tbl>
    <w:p w14:paraId="00884B74" w14:textId="0C419BDD" w:rsidR="004D0886" w:rsidRPr="002701C7" w:rsidRDefault="004D0886" w:rsidP="00D60503">
      <w:pPr>
        <w:pStyle w:val="ListParagraph"/>
        <w:autoSpaceDE w:val="0"/>
        <w:autoSpaceDN w:val="0"/>
        <w:adjustRightInd w:val="0"/>
        <w:jc w:val="both"/>
        <w:rPr>
          <w:sz w:val="22"/>
          <w:szCs w:val="22"/>
        </w:rPr>
      </w:pPr>
    </w:p>
    <w:tbl>
      <w:tblPr>
        <w:tblW w:w="9454" w:type="dxa"/>
        <w:tblLook w:val="04A0" w:firstRow="1" w:lastRow="0" w:firstColumn="1" w:lastColumn="0" w:noHBand="0" w:noVBand="1"/>
      </w:tblPr>
      <w:tblGrid>
        <w:gridCol w:w="894"/>
        <w:gridCol w:w="1012"/>
        <w:gridCol w:w="1689"/>
        <w:gridCol w:w="1813"/>
        <w:gridCol w:w="1516"/>
        <w:gridCol w:w="1306"/>
        <w:gridCol w:w="1224"/>
      </w:tblGrid>
      <w:tr w:rsidR="00F11759" w:rsidRPr="002701C7" w14:paraId="318E73FE" w14:textId="77777777" w:rsidTr="00F90D0A">
        <w:trPr>
          <w:trHeight w:val="357"/>
        </w:trPr>
        <w:tc>
          <w:tcPr>
            <w:tcW w:w="8230" w:type="dxa"/>
            <w:gridSpan w:val="6"/>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6C891C70" w14:textId="732F26F6" w:rsidR="00F11759" w:rsidRPr="002701C7" w:rsidRDefault="006D0C26" w:rsidP="006D0C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                 </w:t>
            </w:r>
            <w:r w:rsidR="00F11759" w:rsidRPr="002701C7">
              <w:rPr>
                <w:rFonts w:ascii="Times New Roman" w:eastAsia="Times New Roman" w:hAnsi="Times New Roman" w:cs="Times New Roman"/>
                <w:b/>
                <w:bCs/>
              </w:rPr>
              <w:t>LT Domestic Data FY 2025-26 (Apr-Dec)</w:t>
            </w:r>
          </w:p>
        </w:tc>
        <w:tc>
          <w:tcPr>
            <w:tcW w:w="1224"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6314D724"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w:t>
            </w:r>
          </w:p>
        </w:tc>
      </w:tr>
      <w:tr w:rsidR="00F11759" w:rsidRPr="002701C7" w14:paraId="0A6DDAD0" w14:textId="77777777" w:rsidTr="00F90D0A">
        <w:trPr>
          <w:trHeight w:val="758"/>
        </w:trPr>
        <w:tc>
          <w:tcPr>
            <w:tcW w:w="894"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4104B10A"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Sr. No.</w:t>
            </w:r>
          </w:p>
        </w:tc>
        <w:tc>
          <w:tcPr>
            <w:tcW w:w="1012" w:type="dxa"/>
            <w:tcBorders>
              <w:top w:val="nil"/>
              <w:left w:val="nil"/>
              <w:bottom w:val="single" w:sz="4" w:space="0" w:color="auto"/>
              <w:right w:val="single" w:sz="4" w:space="0" w:color="auto"/>
            </w:tcBorders>
            <w:shd w:val="clear" w:color="auto" w:fill="548DD4" w:themeFill="text2" w:themeFillTint="99"/>
            <w:noWrap/>
            <w:vAlign w:val="center"/>
            <w:hideMark/>
          </w:tcPr>
          <w:p w14:paraId="6C089755"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SLAB</w:t>
            </w:r>
          </w:p>
        </w:tc>
        <w:tc>
          <w:tcPr>
            <w:tcW w:w="1689" w:type="dxa"/>
            <w:tcBorders>
              <w:top w:val="nil"/>
              <w:left w:val="nil"/>
              <w:bottom w:val="single" w:sz="4" w:space="0" w:color="auto"/>
              <w:right w:val="single" w:sz="4" w:space="0" w:color="auto"/>
            </w:tcBorders>
            <w:shd w:val="clear" w:color="auto" w:fill="548DD4" w:themeFill="text2" w:themeFillTint="99"/>
            <w:vAlign w:val="center"/>
            <w:hideMark/>
          </w:tcPr>
          <w:p w14:paraId="20A29BC1" w14:textId="67D4F89D"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Average No. of Consumers</w:t>
            </w:r>
          </w:p>
        </w:tc>
        <w:tc>
          <w:tcPr>
            <w:tcW w:w="1813" w:type="dxa"/>
            <w:tcBorders>
              <w:top w:val="nil"/>
              <w:left w:val="nil"/>
              <w:bottom w:val="single" w:sz="4" w:space="0" w:color="auto"/>
              <w:right w:val="single" w:sz="4" w:space="0" w:color="auto"/>
            </w:tcBorders>
            <w:shd w:val="clear" w:color="auto" w:fill="548DD4" w:themeFill="text2" w:themeFillTint="99"/>
            <w:vAlign w:val="center"/>
            <w:hideMark/>
          </w:tcPr>
          <w:p w14:paraId="193E08F7"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Consumption (MU)</w:t>
            </w:r>
          </w:p>
        </w:tc>
        <w:tc>
          <w:tcPr>
            <w:tcW w:w="1516" w:type="dxa"/>
            <w:tcBorders>
              <w:top w:val="nil"/>
              <w:left w:val="nil"/>
              <w:bottom w:val="single" w:sz="4" w:space="0" w:color="auto"/>
              <w:right w:val="single" w:sz="4" w:space="0" w:color="auto"/>
            </w:tcBorders>
            <w:shd w:val="clear" w:color="auto" w:fill="548DD4" w:themeFill="text2" w:themeFillTint="99"/>
            <w:vAlign w:val="center"/>
            <w:hideMark/>
          </w:tcPr>
          <w:p w14:paraId="7BEABB00" w14:textId="70528DC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Billed Amount (Rs.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303" w:type="dxa"/>
            <w:tcBorders>
              <w:top w:val="nil"/>
              <w:left w:val="nil"/>
              <w:bottom w:val="single" w:sz="4" w:space="0" w:color="auto"/>
              <w:right w:val="single" w:sz="4" w:space="0" w:color="auto"/>
            </w:tcBorders>
            <w:shd w:val="clear" w:color="auto" w:fill="548DD4" w:themeFill="text2" w:themeFillTint="99"/>
            <w:vAlign w:val="center"/>
            <w:hideMark/>
          </w:tcPr>
          <w:p w14:paraId="7714F5F1" w14:textId="2A15F6F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Rebate </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224" w:type="dxa"/>
            <w:tcBorders>
              <w:top w:val="nil"/>
              <w:left w:val="nil"/>
              <w:bottom w:val="single" w:sz="4" w:space="0" w:color="auto"/>
              <w:right w:val="single" w:sz="4" w:space="0" w:color="auto"/>
            </w:tcBorders>
            <w:shd w:val="clear" w:color="auto" w:fill="548DD4" w:themeFill="text2" w:themeFillTint="99"/>
            <w:vAlign w:val="center"/>
            <w:hideMark/>
          </w:tcPr>
          <w:p w14:paraId="7A2C23FF" w14:textId="27B03C52"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Net Billed Amount</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r>
      <w:tr w:rsidR="00F11759" w:rsidRPr="002701C7" w14:paraId="1C1E4449"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337003B4"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1</w:t>
            </w:r>
          </w:p>
        </w:tc>
        <w:tc>
          <w:tcPr>
            <w:tcW w:w="1012" w:type="dxa"/>
            <w:tcBorders>
              <w:top w:val="nil"/>
              <w:left w:val="nil"/>
              <w:bottom w:val="single" w:sz="4" w:space="0" w:color="auto"/>
              <w:right w:val="single" w:sz="4" w:space="0" w:color="auto"/>
            </w:tcBorders>
            <w:shd w:val="clear" w:color="auto" w:fill="auto"/>
            <w:noWrap/>
            <w:vAlign w:val="center"/>
            <w:hideMark/>
          </w:tcPr>
          <w:p w14:paraId="6B4AD55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0-30</w:t>
            </w:r>
          </w:p>
        </w:tc>
        <w:tc>
          <w:tcPr>
            <w:tcW w:w="1689" w:type="dxa"/>
            <w:tcBorders>
              <w:top w:val="nil"/>
              <w:left w:val="nil"/>
              <w:bottom w:val="single" w:sz="4" w:space="0" w:color="auto"/>
              <w:right w:val="single" w:sz="4" w:space="0" w:color="auto"/>
            </w:tcBorders>
            <w:shd w:val="clear" w:color="auto" w:fill="auto"/>
            <w:noWrap/>
            <w:vAlign w:val="center"/>
            <w:hideMark/>
          </w:tcPr>
          <w:p w14:paraId="30E6AF3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549439</w:t>
            </w:r>
          </w:p>
        </w:tc>
        <w:tc>
          <w:tcPr>
            <w:tcW w:w="1813" w:type="dxa"/>
            <w:tcBorders>
              <w:top w:val="nil"/>
              <w:left w:val="nil"/>
              <w:bottom w:val="single" w:sz="4" w:space="0" w:color="auto"/>
              <w:right w:val="single" w:sz="4" w:space="0" w:color="auto"/>
            </w:tcBorders>
            <w:shd w:val="clear" w:color="auto" w:fill="auto"/>
            <w:noWrap/>
            <w:vAlign w:val="center"/>
            <w:hideMark/>
          </w:tcPr>
          <w:p w14:paraId="1CDB9CC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66.326</w:t>
            </w:r>
          </w:p>
        </w:tc>
        <w:tc>
          <w:tcPr>
            <w:tcW w:w="1516" w:type="dxa"/>
            <w:tcBorders>
              <w:top w:val="nil"/>
              <w:left w:val="nil"/>
              <w:bottom w:val="single" w:sz="4" w:space="0" w:color="auto"/>
              <w:right w:val="single" w:sz="4" w:space="0" w:color="auto"/>
            </w:tcBorders>
            <w:shd w:val="clear" w:color="auto" w:fill="auto"/>
            <w:noWrap/>
            <w:vAlign w:val="center"/>
            <w:hideMark/>
          </w:tcPr>
          <w:p w14:paraId="301A5E0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29.4881</w:t>
            </w:r>
          </w:p>
        </w:tc>
        <w:tc>
          <w:tcPr>
            <w:tcW w:w="1303" w:type="dxa"/>
            <w:tcBorders>
              <w:top w:val="nil"/>
              <w:left w:val="nil"/>
              <w:bottom w:val="single" w:sz="4" w:space="0" w:color="auto"/>
              <w:right w:val="single" w:sz="4" w:space="0" w:color="auto"/>
            </w:tcBorders>
            <w:shd w:val="clear" w:color="auto" w:fill="auto"/>
            <w:noWrap/>
            <w:vAlign w:val="center"/>
            <w:hideMark/>
          </w:tcPr>
          <w:p w14:paraId="7E96F7C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0.9289</w:t>
            </w:r>
          </w:p>
        </w:tc>
        <w:tc>
          <w:tcPr>
            <w:tcW w:w="1224" w:type="dxa"/>
            <w:tcBorders>
              <w:top w:val="nil"/>
              <w:left w:val="nil"/>
              <w:bottom w:val="single" w:sz="4" w:space="0" w:color="auto"/>
              <w:right w:val="single" w:sz="4" w:space="0" w:color="auto"/>
            </w:tcBorders>
            <w:shd w:val="clear" w:color="auto" w:fill="auto"/>
            <w:noWrap/>
            <w:vAlign w:val="center"/>
            <w:hideMark/>
          </w:tcPr>
          <w:p w14:paraId="00AD86F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28.5592</w:t>
            </w:r>
          </w:p>
        </w:tc>
      </w:tr>
      <w:tr w:rsidR="00F11759" w:rsidRPr="002701C7" w14:paraId="2F7A277E"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502E669B"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2</w:t>
            </w:r>
          </w:p>
        </w:tc>
        <w:tc>
          <w:tcPr>
            <w:tcW w:w="1012" w:type="dxa"/>
            <w:tcBorders>
              <w:top w:val="nil"/>
              <w:left w:val="nil"/>
              <w:bottom w:val="single" w:sz="4" w:space="0" w:color="auto"/>
              <w:right w:val="single" w:sz="4" w:space="0" w:color="auto"/>
            </w:tcBorders>
            <w:shd w:val="clear" w:color="auto" w:fill="auto"/>
            <w:noWrap/>
            <w:vAlign w:val="center"/>
            <w:hideMark/>
          </w:tcPr>
          <w:p w14:paraId="1F23359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30-50</w:t>
            </w:r>
          </w:p>
        </w:tc>
        <w:tc>
          <w:tcPr>
            <w:tcW w:w="1689" w:type="dxa"/>
            <w:tcBorders>
              <w:top w:val="nil"/>
              <w:left w:val="nil"/>
              <w:bottom w:val="single" w:sz="4" w:space="0" w:color="auto"/>
              <w:right w:val="single" w:sz="4" w:space="0" w:color="auto"/>
            </w:tcBorders>
            <w:shd w:val="clear" w:color="auto" w:fill="auto"/>
            <w:noWrap/>
            <w:vAlign w:val="center"/>
            <w:hideMark/>
          </w:tcPr>
          <w:p w14:paraId="24CBCBF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271689</w:t>
            </w:r>
          </w:p>
        </w:tc>
        <w:tc>
          <w:tcPr>
            <w:tcW w:w="1813" w:type="dxa"/>
            <w:tcBorders>
              <w:top w:val="nil"/>
              <w:left w:val="nil"/>
              <w:bottom w:val="single" w:sz="4" w:space="0" w:color="auto"/>
              <w:right w:val="single" w:sz="4" w:space="0" w:color="auto"/>
            </w:tcBorders>
            <w:shd w:val="clear" w:color="auto" w:fill="auto"/>
            <w:noWrap/>
            <w:vAlign w:val="center"/>
            <w:hideMark/>
          </w:tcPr>
          <w:p w14:paraId="395C314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97.528</w:t>
            </w:r>
          </w:p>
        </w:tc>
        <w:tc>
          <w:tcPr>
            <w:tcW w:w="1516" w:type="dxa"/>
            <w:tcBorders>
              <w:top w:val="nil"/>
              <w:left w:val="nil"/>
              <w:bottom w:val="single" w:sz="4" w:space="0" w:color="auto"/>
              <w:right w:val="single" w:sz="4" w:space="0" w:color="auto"/>
            </w:tcBorders>
            <w:shd w:val="clear" w:color="auto" w:fill="auto"/>
            <w:noWrap/>
            <w:vAlign w:val="center"/>
            <w:hideMark/>
          </w:tcPr>
          <w:p w14:paraId="20DB17E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32.9032</w:t>
            </w:r>
          </w:p>
        </w:tc>
        <w:tc>
          <w:tcPr>
            <w:tcW w:w="1303" w:type="dxa"/>
            <w:tcBorders>
              <w:top w:val="nil"/>
              <w:left w:val="nil"/>
              <w:bottom w:val="single" w:sz="4" w:space="0" w:color="auto"/>
              <w:right w:val="single" w:sz="4" w:space="0" w:color="auto"/>
            </w:tcBorders>
            <w:shd w:val="clear" w:color="auto" w:fill="auto"/>
            <w:noWrap/>
            <w:vAlign w:val="center"/>
            <w:hideMark/>
          </w:tcPr>
          <w:p w14:paraId="1030F21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1.4385</w:t>
            </w:r>
          </w:p>
        </w:tc>
        <w:tc>
          <w:tcPr>
            <w:tcW w:w="1224" w:type="dxa"/>
            <w:tcBorders>
              <w:top w:val="nil"/>
              <w:left w:val="nil"/>
              <w:bottom w:val="single" w:sz="4" w:space="0" w:color="auto"/>
              <w:right w:val="single" w:sz="4" w:space="0" w:color="auto"/>
            </w:tcBorders>
            <w:shd w:val="clear" w:color="auto" w:fill="auto"/>
            <w:noWrap/>
            <w:vAlign w:val="center"/>
            <w:hideMark/>
          </w:tcPr>
          <w:p w14:paraId="40C3B81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31.4647</w:t>
            </w:r>
          </w:p>
        </w:tc>
      </w:tr>
      <w:tr w:rsidR="00F11759" w:rsidRPr="002701C7" w14:paraId="626BE3C5"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7C49DE24"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3</w:t>
            </w:r>
          </w:p>
        </w:tc>
        <w:tc>
          <w:tcPr>
            <w:tcW w:w="1012" w:type="dxa"/>
            <w:tcBorders>
              <w:top w:val="nil"/>
              <w:left w:val="nil"/>
              <w:bottom w:val="single" w:sz="4" w:space="0" w:color="auto"/>
              <w:right w:val="single" w:sz="4" w:space="0" w:color="auto"/>
            </w:tcBorders>
            <w:shd w:val="clear" w:color="auto" w:fill="auto"/>
            <w:noWrap/>
            <w:vAlign w:val="center"/>
            <w:hideMark/>
          </w:tcPr>
          <w:p w14:paraId="38DC155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50-100</w:t>
            </w:r>
          </w:p>
        </w:tc>
        <w:tc>
          <w:tcPr>
            <w:tcW w:w="1689" w:type="dxa"/>
            <w:tcBorders>
              <w:top w:val="nil"/>
              <w:left w:val="nil"/>
              <w:bottom w:val="single" w:sz="4" w:space="0" w:color="auto"/>
              <w:right w:val="single" w:sz="4" w:space="0" w:color="auto"/>
            </w:tcBorders>
            <w:shd w:val="clear" w:color="auto" w:fill="auto"/>
            <w:noWrap/>
            <w:vAlign w:val="center"/>
            <w:hideMark/>
          </w:tcPr>
          <w:p w14:paraId="6E2AC99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443137</w:t>
            </w:r>
          </w:p>
        </w:tc>
        <w:tc>
          <w:tcPr>
            <w:tcW w:w="1813" w:type="dxa"/>
            <w:tcBorders>
              <w:top w:val="nil"/>
              <w:left w:val="nil"/>
              <w:bottom w:val="single" w:sz="4" w:space="0" w:color="auto"/>
              <w:right w:val="single" w:sz="4" w:space="0" w:color="auto"/>
            </w:tcBorders>
            <w:shd w:val="clear" w:color="auto" w:fill="auto"/>
            <w:noWrap/>
            <w:vAlign w:val="center"/>
            <w:hideMark/>
          </w:tcPr>
          <w:p w14:paraId="7A83DD9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288.581</w:t>
            </w:r>
          </w:p>
        </w:tc>
        <w:tc>
          <w:tcPr>
            <w:tcW w:w="1516" w:type="dxa"/>
            <w:tcBorders>
              <w:top w:val="nil"/>
              <w:left w:val="nil"/>
              <w:bottom w:val="single" w:sz="4" w:space="0" w:color="auto"/>
              <w:right w:val="single" w:sz="4" w:space="0" w:color="auto"/>
            </w:tcBorders>
            <w:shd w:val="clear" w:color="auto" w:fill="auto"/>
            <w:noWrap/>
            <w:vAlign w:val="center"/>
            <w:hideMark/>
          </w:tcPr>
          <w:p w14:paraId="2FDA191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106.3247</w:t>
            </w:r>
          </w:p>
        </w:tc>
        <w:tc>
          <w:tcPr>
            <w:tcW w:w="1303" w:type="dxa"/>
            <w:tcBorders>
              <w:top w:val="nil"/>
              <w:left w:val="nil"/>
              <w:bottom w:val="single" w:sz="4" w:space="0" w:color="auto"/>
              <w:right w:val="single" w:sz="4" w:space="0" w:color="auto"/>
            </w:tcBorders>
            <w:shd w:val="clear" w:color="auto" w:fill="auto"/>
            <w:noWrap/>
            <w:vAlign w:val="center"/>
            <w:hideMark/>
          </w:tcPr>
          <w:p w14:paraId="5D00883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4.8604</w:t>
            </w:r>
          </w:p>
        </w:tc>
        <w:tc>
          <w:tcPr>
            <w:tcW w:w="1224" w:type="dxa"/>
            <w:tcBorders>
              <w:top w:val="nil"/>
              <w:left w:val="nil"/>
              <w:bottom w:val="single" w:sz="4" w:space="0" w:color="auto"/>
              <w:right w:val="single" w:sz="4" w:space="0" w:color="auto"/>
            </w:tcBorders>
            <w:shd w:val="clear" w:color="auto" w:fill="auto"/>
            <w:noWrap/>
            <w:vAlign w:val="center"/>
            <w:hideMark/>
          </w:tcPr>
          <w:p w14:paraId="7876035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101.4643</w:t>
            </w:r>
          </w:p>
        </w:tc>
      </w:tr>
      <w:tr w:rsidR="00F11759" w:rsidRPr="002701C7" w14:paraId="1B57697C"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600DE670"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4</w:t>
            </w:r>
          </w:p>
        </w:tc>
        <w:tc>
          <w:tcPr>
            <w:tcW w:w="1012" w:type="dxa"/>
            <w:tcBorders>
              <w:top w:val="nil"/>
              <w:left w:val="nil"/>
              <w:bottom w:val="single" w:sz="4" w:space="0" w:color="auto"/>
              <w:right w:val="single" w:sz="4" w:space="0" w:color="auto"/>
            </w:tcBorders>
            <w:shd w:val="clear" w:color="auto" w:fill="auto"/>
            <w:noWrap/>
            <w:vAlign w:val="center"/>
            <w:hideMark/>
          </w:tcPr>
          <w:p w14:paraId="104E49C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100-200</w:t>
            </w:r>
          </w:p>
        </w:tc>
        <w:tc>
          <w:tcPr>
            <w:tcW w:w="1689" w:type="dxa"/>
            <w:tcBorders>
              <w:top w:val="nil"/>
              <w:left w:val="nil"/>
              <w:bottom w:val="single" w:sz="4" w:space="0" w:color="auto"/>
              <w:right w:val="single" w:sz="4" w:space="0" w:color="auto"/>
            </w:tcBorders>
            <w:shd w:val="clear" w:color="auto" w:fill="auto"/>
            <w:noWrap/>
            <w:vAlign w:val="center"/>
            <w:hideMark/>
          </w:tcPr>
          <w:p w14:paraId="2671312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338122</w:t>
            </w:r>
          </w:p>
        </w:tc>
        <w:tc>
          <w:tcPr>
            <w:tcW w:w="1813" w:type="dxa"/>
            <w:tcBorders>
              <w:top w:val="nil"/>
              <w:left w:val="nil"/>
              <w:bottom w:val="single" w:sz="4" w:space="0" w:color="auto"/>
              <w:right w:val="single" w:sz="4" w:space="0" w:color="auto"/>
            </w:tcBorders>
            <w:shd w:val="clear" w:color="auto" w:fill="auto"/>
            <w:noWrap/>
            <w:vAlign w:val="center"/>
            <w:hideMark/>
          </w:tcPr>
          <w:p w14:paraId="5F76B70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424.613</w:t>
            </w:r>
          </w:p>
        </w:tc>
        <w:tc>
          <w:tcPr>
            <w:tcW w:w="1516" w:type="dxa"/>
            <w:tcBorders>
              <w:top w:val="nil"/>
              <w:left w:val="nil"/>
              <w:bottom w:val="single" w:sz="4" w:space="0" w:color="auto"/>
              <w:right w:val="single" w:sz="4" w:space="0" w:color="auto"/>
            </w:tcBorders>
            <w:shd w:val="clear" w:color="auto" w:fill="auto"/>
            <w:noWrap/>
            <w:vAlign w:val="center"/>
            <w:hideMark/>
          </w:tcPr>
          <w:p w14:paraId="68583A9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175.7287</w:t>
            </w:r>
          </w:p>
        </w:tc>
        <w:tc>
          <w:tcPr>
            <w:tcW w:w="1303" w:type="dxa"/>
            <w:tcBorders>
              <w:top w:val="nil"/>
              <w:left w:val="nil"/>
              <w:bottom w:val="single" w:sz="4" w:space="0" w:color="auto"/>
              <w:right w:val="single" w:sz="4" w:space="0" w:color="auto"/>
            </w:tcBorders>
            <w:shd w:val="clear" w:color="auto" w:fill="auto"/>
            <w:noWrap/>
            <w:vAlign w:val="center"/>
            <w:hideMark/>
          </w:tcPr>
          <w:p w14:paraId="1BCBC14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8.5356</w:t>
            </w:r>
          </w:p>
        </w:tc>
        <w:tc>
          <w:tcPr>
            <w:tcW w:w="1224" w:type="dxa"/>
            <w:tcBorders>
              <w:top w:val="nil"/>
              <w:left w:val="nil"/>
              <w:bottom w:val="single" w:sz="4" w:space="0" w:color="auto"/>
              <w:right w:val="single" w:sz="4" w:space="0" w:color="auto"/>
            </w:tcBorders>
            <w:shd w:val="clear" w:color="auto" w:fill="auto"/>
            <w:noWrap/>
            <w:vAlign w:val="center"/>
            <w:hideMark/>
          </w:tcPr>
          <w:p w14:paraId="72C2197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167.1931</w:t>
            </w:r>
          </w:p>
        </w:tc>
      </w:tr>
      <w:tr w:rsidR="00F11759" w:rsidRPr="002701C7" w14:paraId="13F53363"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037674B8"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5</w:t>
            </w:r>
          </w:p>
        </w:tc>
        <w:tc>
          <w:tcPr>
            <w:tcW w:w="1012" w:type="dxa"/>
            <w:tcBorders>
              <w:top w:val="nil"/>
              <w:left w:val="nil"/>
              <w:bottom w:val="single" w:sz="4" w:space="0" w:color="auto"/>
              <w:right w:val="single" w:sz="4" w:space="0" w:color="auto"/>
            </w:tcBorders>
            <w:shd w:val="clear" w:color="auto" w:fill="auto"/>
            <w:noWrap/>
            <w:vAlign w:val="center"/>
            <w:hideMark/>
          </w:tcPr>
          <w:p w14:paraId="726872E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200-300</w:t>
            </w:r>
          </w:p>
        </w:tc>
        <w:tc>
          <w:tcPr>
            <w:tcW w:w="1689" w:type="dxa"/>
            <w:tcBorders>
              <w:top w:val="nil"/>
              <w:left w:val="nil"/>
              <w:bottom w:val="single" w:sz="4" w:space="0" w:color="auto"/>
              <w:right w:val="single" w:sz="4" w:space="0" w:color="auto"/>
            </w:tcBorders>
            <w:shd w:val="clear" w:color="auto" w:fill="auto"/>
            <w:noWrap/>
            <w:vAlign w:val="center"/>
            <w:hideMark/>
          </w:tcPr>
          <w:p w14:paraId="2C0E2E9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106635</w:t>
            </w:r>
          </w:p>
        </w:tc>
        <w:tc>
          <w:tcPr>
            <w:tcW w:w="1813" w:type="dxa"/>
            <w:tcBorders>
              <w:top w:val="nil"/>
              <w:left w:val="nil"/>
              <w:bottom w:val="single" w:sz="4" w:space="0" w:color="auto"/>
              <w:right w:val="single" w:sz="4" w:space="0" w:color="auto"/>
            </w:tcBorders>
            <w:shd w:val="clear" w:color="auto" w:fill="auto"/>
            <w:noWrap/>
            <w:vAlign w:val="center"/>
            <w:hideMark/>
          </w:tcPr>
          <w:p w14:paraId="371E22C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230.872</w:t>
            </w:r>
          </w:p>
        </w:tc>
        <w:tc>
          <w:tcPr>
            <w:tcW w:w="1516" w:type="dxa"/>
            <w:tcBorders>
              <w:top w:val="nil"/>
              <w:left w:val="nil"/>
              <w:bottom w:val="single" w:sz="4" w:space="0" w:color="auto"/>
              <w:right w:val="single" w:sz="4" w:space="0" w:color="auto"/>
            </w:tcBorders>
            <w:shd w:val="clear" w:color="auto" w:fill="auto"/>
            <w:noWrap/>
            <w:vAlign w:val="center"/>
            <w:hideMark/>
          </w:tcPr>
          <w:p w14:paraId="1A28466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104.2675</w:t>
            </w:r>
          </w:p>
        </w:tc>
        <w:tc>
          <w:tcPr>
            <w:tcW w:w="1303" w:type="dxa"/>
            <w:tcBorders>
              <w:top w:val="nil"/>
              <w:left w:val="nil"/>
              <w:bottom w:val="single" w:sz="4" w:space="0" w:color="auto"/>
              <w:right w:val="single" w:sz="4" w:space="0" w:color="auto"/>
            </w:tcBorders>
            <w:shd w:val="clear" w:color="auto" w:fill="auto"/>
            <w:noWrap/>
            <w:vAlign w:val="center"/>
            <w:hideMark/>
          </w:tcPr>
          <w:p w14:paraId="162142F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5.2179</w:t>
            </w:r>
          </w:p>
        </w:tc>
        <w:tc>
          <w:tcPr>
            <w:tcW w:w="1224" w:type="dxa"/>
            <w:tcBorders>
              <w:top w:val="nil"/>
              <w:left w:val="nil"/>
              <w:bottom w:val="single" w:sz="4" w:space="0" w:color="auto"/>
              <w:right w:val="single" w:sz="4" w:space="0" w:color="auto"/>
            </w:tcBorders>
            <w:shd w:val="clear" w:color="auto" w:fill="auto"/>
            <w:noWrap/>
            <w:vAlign w:val="center"/>
            <w:hideMark/>
          </w:tcPr>
          <w:p w14:paraId="1512F95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99.0496</w:t>
            </w:r>
          </w:p>
        </w:tc>
      </w:tr>
      <w:tr w:rsidR="00F11759" w:rsidRPr="002701C7" w14:paraId="05C07DD0"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40C12532"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6</w:t>
            </w:r>
          </w:p>
        </w:tc>
        <w:tc>
          <w:tcPr>
            <w:tcW w:w="1012" w:type="dxa"/>
            <w:tcBorders>
              <w:top w:val="nil"/>
              <w:left w:val="nil"/>
              <w:bottom w:val="single" w:sz="4" w:space="0" w:color="auto"/>
              <w:right w:val="single" w:sz="4" w:space="0" w:color="auto"/>
            </w:tcBorders>
            <w:shd w:val="clear" w:color="auto" w:fill="auto"/>
            <w:noWrap/>
            <w:vAlign w:val="center"/>
            <w:hideMark/>
          </w:tcPr>
          <w:p w14:paraId="4CBCCCE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300-400</w:t>
            </w:r>
          </w:p>
        </w:tc>
        <w:tc>
          <w:tcPr>
            <w:tcW w:w="1689" w:type="dxa"/>
            <w:tcBorders>
              <w:top w:val="nil"/>
              <w:left w:val="nil"/>
              <w:bottom w:val="single" w:sz="4" w:space="0" w:color="auto"/>
              <w:right w:val="single" w:sz="4" w:space="0" w:color="auto"/>
            </w:tcBorders>
            <w:shd w:val="clear" w:color="auto" w:fill="auto"/>
            <w:noWrap/>
            <w:vAlign w:val="center"/>
            <w:hideMark/>
          </w:tcPr>
          <w:p w14:paraId="020D765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41194</w:t>
            </w:r>
          </w:p>
        </w:tc>
        <w:tc>
          <w:tcPr>
            <w:tcW w:w="1813" w:type="dxa"/>
            <w:tcBorders>
              <w:top w:val="nil"/>
              <w:left w:val="nil"/>
              <w:bottom w:val="single" w:sz="4" w:space="0" w:color="auto"/>
              <w:right w:val="single" w:sz="4" w:space="0" w:color="auto"/>
            </w:tcBorders>
            <w:shd w:val="clear" w:color="auto" w:fill="auto"/>
            <w:noWrap/>
            <w:vAlign w:val="center"/>
            <w:hideMark/>
          </w:tcPr>
          <w:p w14:paraId="59809DF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126.287</w:t>
            </w:r>
          </w:p>
        </w:tc>
        <w:tc>
          <w:tcPr>
            <w:tcW w:w="1516" w:type="dxa"/>
            <w:tcBorders>
              <w:top w:val="nil"/>
              <w:left w:val="nil"/>
              <w:bottom w:val="single" w:sz="4" w:space="0" w:color="auto"/>
              <w:right w:val="single" w:sz="4" w:space="0" w:color="auto"/>
            </w:tcBorders>
            <w:shd w:val="clear" w:color="auto" w:fill="auto"/>
            <w:noWrap/>
            <w:vAlign w:val="center"/>
            <w:hideMark/>
          </w:tcPr>
          <w:p w14:paraId="36393B2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60.9643</w:t>
            </w:r>
          </w:p>
        </w:tc>
        <w:tc>
          <w:tcPr>
            <w:tcW w:w="1303" w:type="dxa"/>
            <w:tcBorders>
              <w:top w:val="nil"/>
              <w:left w:val="nil"/>
              <w:bottom w:val="single" w:sz="4" w:space="0" w:color="auto"/>
              <w:right w:val="single" w:sz="4" w:space="0" w:color="auto"/>
            </w:tcBorders>
            <w:shd w:val="clear" w:color="auto" w:fill="auto"/>
            <w:noWrap/>
            <w:vAlign w:val="center"/>
            <w:hideMark/>
          </w:tcPr>
          <w:p w14:paraId="4C9FA5B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2.9852</w:t>
            </w:r>
          </w:p>
        </w:tc>
        <w:tc>
          <w:tcPr>
            <w:tcW w:w="1224" w:type="dxa"/>
            <w:tcBorders>
              <w:top w:val="nil"/>
              <w:left w:val="nil"/>
              <w:bottom w:val="single" w:sz="4" w:space="0" w:color="auto"/>
              <w:right w:val="single" w:sz="4" w:space="0" w:color="auto"/>
            </w:tcBorders>
            <w:shd w:val="clear" w:color="auto" w:fill="auto"/>
            <w:noWrap/>
            <w:vAlign w:val="center"/>
            <w:hideMark/>
          </w:tcPr>
          <w:p w14:paraId="23A4D65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57.9791</w:t>
            </w:r>
          </w:p>
        </w:tc>
      </w:tr>
      <w:tr w:rsidR="00F11759" w:rsidRPr="002701C7" w14:paraId="0DA5788A"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44A747BD"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7</w:t>
            </w:r>
          </w:p>
        </w:tc>
        <w:tc>
          <w:tcPr>
            <w:tcW w:w="1012" w:type="dxa"/>
            <w:tcBorders>
              <w:top w:val="nil"/>
              <w:left w:val="nil"/>
              <w:bottom w:val="single" w:sz="4" w:space="0" w:color="auto"/>
              <w:right w:val="single" w:sz="4" w:space="0" w:color="auto"/>
            </w:tcBorders>
            <w:shd w:val="clear" w:color="auto" w:fill="auto"/>
            <w:noWrap/>
            <w:vAlign w:val="center"/>
            <w:hideMark/>
          </w:tcPr>
          <w:p w14:paraId="6077F9D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&gt;400</w:t>
            </w:r>
          </w:p>
        </w:tc>
        <w:tc>
          <w:tcPr>
            <w:tcW w:w="1689" w:type="dxa"/>
            <w:tcBorders>
              <w:top w:val="nil"/>
              <w:left w:val="nil"/>
              <w:bottom w:val="single" w:sz="4" w:space="0" w:color="auto"/>
              <w:right w:val="single" w:sz="4" w:space="0" w:color="auto"/>
            </w:tcBorders>
            <w:shd w:val="clear" w:color="auto" w:fill="auto"/>
            <w:noWrap/>
            <w:vAlign w:val="center"/>
            <w:hideMark/>
          </w:tcPr>
          <w:p w14:paraId="75B7D72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39617</w:t>
            </w:r>
          </w:p>
        </w:tc>
        <w:tc>
          <w:tcPr>
            <w:tcW w:w="1813" w:type="dxa"/>
            <w:tcBorders>
              <w:top w:val="nil"/>
              <w:left w:val="nil"/>
              <w:bottom w:val="single" w:sz="4" w:space="0" w:color="auto"/>
              <w:right w:val="single" w:sz="4" w:space="0" w:color="auto"/>
            </w:tcBorders>
            <w:shd w:val="clear" w:color="auto" w:fill="auto"/>
            <w:noWrap/>
            <w:vAlign w:val="center"/>
            <w:hideMark/>
          </w:tcPr>
          <w:p w14:paraId="28C632F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209.199</w:t>
            </w:r>
          </w:p>
        </w:tc>
        <w:tc>
          <w:tcPr>
            <w:tcW w:w="1516" w:type="dxa"/>
            <w:tcBorders>
              <w:top w:val="nil"/>
              <w:left w:val="nil"/>
              <w:bottom w:val="single" w:sz="4" w:space="0" w:color="auto"/>
              <w:right w:val="single" w:sz="4" w:space="0" w:color="auto"/>
            </w:tcBorders>
            <w:shd w:val="clear" w:color="auto" w:fill="auto"/>
            <w:noWrap/>
            <w:vAlign w:val="center"/>
            <w:hideMark/>
          </w:tcPr>
          <w:p w14:paraId="569EC76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113.7734</w:t>
            </w:r>
          </w:p>
        </w:tc>
        <w:tc>
          <w:tcPr>
            <w:tcW w:w="1303" w:type="dxa"/>
            <w:tcBorders>
              <w:top w:val="nil"/>
              <w:left w:val="nil"/>
              <w:bottom w:val="single" w:sz="4" w:space="0" w:color="auto"/>
              <w:right w:val="single" w:sz="4" w:space="0" w:color="auto"/>
            </w:tcBorders>
            <w:shd w:val="clear" w:color="auto" w:fill="auto"/>
            <w:noWrap/>
            <w:vAlign w:val="center"/>
            <w:hideMark/>
          </w:tcPr>
          <w:p w14:paraId="2453F2A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4.7176</w:t>
            </w:r>
          </w:p>
        </w:tc>
        <w:tc>
          <w:tcPr>
            <w:tcW w:w="1224" w:type="dxa"/>
            <w:tcBorders>
              <w:top w:val="nil"/>
              <w:left w:val="nil"/>
              <w:bottom w:val="single" w:sz="4" w:space="0" w:color="auto"/>
              <w:right w:val="single" w:sz="4" w:space="0" w:color="auto"/>
            </w:tcBorders>
            <w:shd w:val="clear" w:color="auto" w:fill="auto"/>
            <w:noWrap/>
            <w:vAlign w:val="center"/>
            <w:hideMark/>
          </w:tcPr>
          <w:p w14:paraId="4390309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109.0558</w:t>
            </w:r>
          </w:p>
        </w:tc>
      </w:tr>
      <w:tr w:rsidR="00F11759" w:rsidRPr="002701C7" w14:paraId="775309D8" w14:textId="77777777" w:rsidTr="00C03B0F">
        <w:trPr>
          <w:trHeight w:val="357"/>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14:paraId="200DEB86"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8</w:t>
            </w:r>
          </w:p>
        </w:tc>
        <w:tc>
          <w:tcPr>
            <w:tcW w:w="1012" w:type="dxa"/>
            <w:tcBorders>
              <w:top w:val="nil"/>
              <w:left w:val="nil"/>
              <w:bottom w:val="single" w:sz="4" w:space="0" w:color="auto"/>
              <w:right w:val="single" w:sz="4" w:space="0" w:color="auto"/>
            </w:tcBorders>
            <w:shd w:val="clear" w:color="auto" w:fill="auto"/>
            <w:noWrap/>
            <w:vAlign w:val="center"/>
            <w:hideMark/>
          </w:tcPr>
          <w:p w14:paraId="51113FA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Total</w:t>
            </w:r>
          </w:p>
        </w:tc>
        <w:tc>
          <w:tcPr>
            <w:tcW w:w="1689" w:type="dxa"/>
            <w:tcBorders>
              <w:top w:val="nil"/>
              <w:left w:val="nil"/>
              <w:bottom w:val="single" w:sz="4" w:space="0" w:color="auto"/>
              <w:right w:val="single" w:sz="4" w:space="0" w:color="auto"/>
            </w:tcBorders>
            <w:shd w:val="clear" w:color="auto" w:fill="auto"/>
            <w:noWrap/>
            <w:vAlign w:val="center"/>
            <w:hideMark/>
          </w:tcPr>
          <w:p w14:paraId="1DC3F0EA"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1789833</w:t>
            </w:r>
          </w:p>
        </w:tc>
        <w:tc>
          <w:tcPr>
            <w:tcW w:w="1813" w:type="dxa"/>
            <w:tcBorders>
              <w:top w:val="nil"/>
              <w:left w:val="nil"/>
              <w:bottom w:val="single" w:sz="4" w:space="0" w:color="auto"/>
              <w:right w:val="single" w:sz="4" w:space="0" w:color="auto"/>
            </w:tcBorders>
            <w:shd w:val="clear" w:color="auto" w:fill="auto"/>
            <w:noWrap/>
            <w:vAlign w:val="center"/>
            <w:hideMark/>
          </w:tcPr>
          <w:p w14:paraId="00FE1588"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1443.406</w:t>
            </w:r>
          </w:p>
        </w:tc>
        <w:tc>
          <w:tcPr>
            <w:tcW w:w="1516" w:type="dxa"/>
            <w:tcBorders>
              <w:top w:val="nil"/>
              <w:left w:val="nil"/>
              <w:bottom w:val="single" w:sz="4" w:space="0" w:color="auto"/>
              <w:right w:val="single" w:sz="4" w:space="0" w:color="auto"/>
            </w:tcBorders>
            <w:shd w:val="clear" w:color="auto" w:fill="auto"/>
            <w:noWrap/>
            <w:vAlign w:val="center"/>
            <w:hideMark/>
          </w:tcPr>
          <w:p w14:paraId="2E8CB1B0"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623.4499</w:t>
            </w:r>
          </w:p>
        </w:tc>
        <w:tc>
          <w:tcPr>
            <w:tcW w:w="1303" w:type="dxa"/>
            <w:tcBorders>
              <w:top w:val="nil"/>
              <w:left w:val="nil"/>
              <w:bottom w:val="single" w:sz="4" w:space="0" w:color="auto"/>
              <w:right w:val="single" w:sz="4" w:space="0" w:color="auto"/>
            </w:tcBorders>
            <w:shd w:val="clear" w:color="auto" w:fill="auto"/>
            <w:noWrap/>
            <w:vAlign w:val="center"/>
            <w:hideMark/>
          </w:tcPr>
          <w:p w14:paraId="66897804"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28.6841</w:t>
            </w:r>
          </w:p>
        </w:tc>
        <w:tc>
          <w:tcPr>
            <w:tcW w:w="1224" w:type="dxa"/>
            <w:tcBorders>
              <w:top w:val="nil"/>
              <w:left w:val="nil"/>
              <w:bottom w:val="single" w:sz="4" w:space="0" w:color="auto"/>
              <w:right w:val="single" w:sz="4" w:space="0" w:color="auto"/>
            </w:tcBorders>
            <w:shd w:val="clear" w:color="auto" w:fill="auto"/>
            <w:noWrap/>
            <w:vAlign w:val="center"/>
            <w:hideMark/>
          </w:tcPr>
          <w:p w14:paraId="42CE16F2"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594.7658</w:t>
            </w:r>
          </w:p>
        </w:tc>
      </w:tr>
    </w:tbl>
    <w:p w14:paraId="0F9CA7AF" w14:textId="2DECCAFC" w:rsidR="00E66E84" w:rsidRPr="002701C7" w:rsidRDefault="00E66E84" w:rsidP="00E66E84">
      <w:pPr>
        <w:pStyle w:val="ListParagraph"/>
        <w:autoSpaceDE w:val="0"/>
        <w:autoSpaceDN w:val="0"/>
        <w:adjustRightInd w:val="0"/>
        <w:jc w:val="both"/>
        <w:rPr>
          <w:b/>
          <w:sz w:val="22"/>
          <w:szCs w:val="22"/>
        </w:rPr>
      </w:pPr>
    </w:p>
    <w:p w14:paraId="7033FC16" w14:textId="77777777" w:rsidR="00B941A9" w:rsidRPr="002701C7" w:rsidRDefault="00B941A9" w:rsidP="00E66E84">
      <w:pPr>
        <w:pStyle w:val="ListParagraph"/>
        <w:autoSpaceDE w:val="0"/>
        <w:autoSpaceDN w:val="0"/>
        <w:adjustRightInd w:val="0"/>
        <w:jc w:val="both"/>
        <w:rPr>
          <w:b/>
          <w:sz w:val="22"/>
          <w:szCs w:val="22"/>
        </w:rPr>
      </w:pPr>
    </w:p>
    <w:p w14:paraId="23D7F2CA" w14:textId="30AB31A2" w:rsidR="00D60503" w:rsidRPr="002701C7" w:rsidRDefault="00E66E84" w:rsidP="00F90D0A">
      <w:pPr>
        <w:pStyle w:val="ListParagraph"/>
        <w:numPr>
          <w:ilvl w:val="0"/>
          <w:numId w:val="8"/>
        </w:numPr>
        <w:shd w:val="clear" w:color="auto" w:fill="FFFFFF" w:themeFill="background1"/>
        <w:autoSpaceDE w:val="0"/>
        <w:autoSpaceDN w:val="0"/>
        <w:adjustRightInd w:val="0"/>
        <w:jc w:val="both"/>
        <w:rPr>
          <w:b/>
          <w:sz w:val="22"/>
          <w:szCs w:val="22"/>
        </w:rPr>
      </w:pPr>
      <w:r w:rsidRPr="002701C7">
        <w:rPr>
          <w:b/>
          <w:sz w:val="22"/>
          <w:szCs w:val="22"/>
        </w:rPr>
        <w:t>Information regarding LT General Purpose Consumers (CD &lt; 110 KVA) for FY 202</w:t>
      </w:r>
      <w:r w:rsidR="00767634" w:rsidRPr="002701C7">
        <w:rPr>
          <w:b/>
          <w:sz w:val="22"/>
          <w:szCs w:val="22"/>
        </w:rPr>
        <w:t>4</w:t>
      </w:r>
      <w:r w:rsidRPr="002701C7">
        <w:rPr>
          <w:b/>
          <w:sz w:val="22"/>
          <w:szCs w:val="22"/>
        </w:rPr>
        <w:t>-2</w:t>
      </w:r>
      <w:r w:rsidR="00767634" w:rsidRPr="002701C7">
        <w:rPr>
          <w:b/>
          <w:sz w:val="22"/>
          <w:szCs w:val="22"/>
        </w:rPr>
        <w:t>5</w:t>
      </w:r>
      <w:r w:rsidRPr="002701C7">
        <w:rPr>
          <w:b/>
          <w:sz w:val="22"/>
          <w:szCs w:val="22"/>
        </w:rPr>
        <w:t xml:space="preserve"> and FY 202</w:t>
      </w:r>
      <w:r w:rsidR="00767634" w:rsidRPr="002701C7">
        <w:rPr>
          <w:b/>
          <w:sz w:val="22"/>
          <w:szCs w:val="22"/>
        </w:rPr>
        <w:t>5</w:t>
      </w:r>
      <w:r w:rsidRPr="002701C7">
        <w:rPr>
          <w:b/>
          <w:sz w:val="22"/>
          <w:szCs w:val="22"/>
        </w:rPr>
        <w:t>-2</w:t>
      </w:r>
      <w:r w:rsidR="00767634" w:rsidRPr="002701C7">
        <w:rPr>
          <w:b/>
          <w:sz w:val="22"/>
          <w:szCs w:val="22"/>
        </w:rPr>
        <w:t>6</w:t>
      </w:r>
      <w:r w:rsidRPr="002701C7">
        <w:rPr>
          <w:b/>
          <w:sz w:val="22"/>
          <w:szCs w:val="22"/>
        </w:rPr>
        <w:t xml:space="preserve"> up</w:t>
      </w:r>
      <w:r w:rsidR="00467767" w:rsidRPr="002701C7">
        <w:rPr>
          <w:b/>
          <w:sz w:val="22"/>
          <w:szCs w:val="22"/>
        </w:rPr>
        <w:t xml:space="preserve"> </w:t>
      </w:r>
      <w:r w:rsidRPr="002701C7">
        <w:rPr>
          <w:b/>
          <w:sz w:val="22"/>
          <w:szCs w:val="22"/>
        </w:rPr>
        <w:t>to Dec-202</w:t>
      </w:r>
      <w:r w:rsidR="00767634" w:rsidRPr="002701C7">
        <w:rPr>
          <w:b/>
          <w:sz w:val="22"/>
          <w:szCs w:val="22"/>
        </w:rPr>
        <w:t>5</w:t>
      </w:r>
      <w:r w:rsidRPr="002701C7">
        <w:rPr>
          <w:b/>
          <w:sz w:val="22"/>
          <w:szCs w:val="22"/>
        </w:rPr>
        <w:t>.</w:t>
      </w:r>
    </w:p>
    <w:p w14:paraId="3DD0FB11" w14:textId="77777777" w:rsidR="00467767" w:rsidRPr="002701C7" w:rsidRDefault="00467767" w:rsidP="00467767">
      <w:pPr>
        <w:pStyle w:val="ListParagraph"/>
        <w:autoSpaceDE w:val="0"/>
        <w:autoSpaceDN w:val="0"/>
        <w:adjustRightInd w:val="0"/>
        <w:jc w:val="both"/>
        <w:rPr>
          <w:b/>
          <w:sz w:val="22"/>
          <w:szCs w:val="22"/>
        </w:rPr>
      </w:pPr>
    </w:p>
    <w:p w14:paraId="37AFC4C0" w14:textId="06E33999" w:rsidR="00467767" w:rsidRPr="002701C7" w:rsidRDefault="00467767" w:rsidP="00467767">
      <w:pPr>
        <w:pStyle w:val="ListParagraph"/>
        <w:autoSpaceDE w:val="0"/>
        <w:autoSpaceDN w:val="0"/>
        <w:adjustRightInd w:val="0"/>
        <w:jc w:val="both"/>
        <w:rPr>
          <w:sz w:val="22"/>
          <w:szCs w:val="22"/>
        </w:rPr>
      </w:pPr>
      <w:r w:rsidRPr="002701C7">
        <w:rPr>
          <w:b/>
          <w:sz w:val="22"/>
          <w:szCs w:val="22"/>
        </w:rPr>
        <w:t xml:space="preserve">Response: </w:t>
      </w:r>
      <w:r w:rsidRPr="002701C7">
        <w:rPr>
          <w:sz w:val="22"/>
          <w:szCs w:val="22"/>
        </w:rPr>
        <w:t>The required information regarding LT General Purpose Consumers (CD &lt; 110 KVA) for FY 202</w:t>
      </w:r>
      <w:r w:rsidR="00767634" w:rsidRPr="002701C7">
        <w:rPr>
          <w:sz w:val="22"/>
          <w:szCs w:val="22"/>
        </w:rPr>
        <w:t>4</w:t>
      </w:r>
      <w:r w:rsidRPr="002701C7">
        <w:rPr>
          <w:sz w:val="22"/>
          <w:szCs w:val="22"/>
        </w:rPr>
        <w:t>-2</w:t>
      </w:r>
      <w:r w:rsidR="00767634" w:rsidRPr="002701C7">
        <w:rPr>
          <w:sz w:val="22"/>
          <w:szCs w:val="22"/>
        </w:rPr>
        <w:t>5</w:t>
      </w:r>
      <w:r w:rsidRPr="002701C7">
        <w:rPr>
          <w:sz w:val="22"/>
          <w:szCs w:val="22"/>
        </w:rPr>
        <w:t xml:space="preserve"> and FY 202</w:t>
      </w:r>
      <w:r w:rsidR="00767634" w:rsidRPr="002701C7">
        <w:rPr>
          <w:sz w:val="22"/>
          <w:szCs w:val="22"/>
        </w:rPr>
        <w:t>5</w:t>
      </w:r>
      <w:r w:rsidRPr="002701C7">
        <w:rPr>
          <w:sz w:val="22"/>
          <w:szCs w:val="22"/>
        </w:rPr>
        <w:t>-2</w:t>
      </w:r>
      <w:r w:rsidR="00767634" w:rsidRPr="002701C7">
        <w:rPr>
          <w:sz w:val="22"/>
          <w:szCs w:val="22"/>
        </w:rPr>
        <w:t>6</w:t>
      </w:r>
      <w:r w:rsidRPr="002701C7">
        <w:rPr>
          <w:sz w:val="22"/>
          <w:szCs w:val="22"/>
        </w:rPr>
        <w:t xml:space="preserve"> up to Dec-202</w:t>
      </w:r>
      <w:r w:rsidR="00767634" w:rsidRPr="002701C7">
        <w:rPr>
          <w:sz w:val="22"/>
          <w:szCs w:val="22"/>
        </w:rPr>
        <w:t>5</w:t>
      </w:r>
      <w:r w:rsidR="00576FC3" w:rsidRPr="002701C7">
        <w:rPr>
          <w:sz w:val="22"/>
          <w:szCs w:val="22"/>
        </w:rPr>
        <w:t xml:space="preserve"> (unaudited)</w:t>
      </w:r>
      <w:r w:rsidRPr="002701C7">
        <w:rPr>
          <w:sz w:val="22"/>
          <w:szCs w:val="22"/>
        </w:rPr>
        <w:t xml:space="preserve"> are furnished in the below table:</w:t>
      </w:r>
    </w:p>
    <w:p w14:paraId="61EB5402" w14:textId="0A3F4110" w:rsidR="00467767" w:rsidRPr="002701C7" w:rsidRDefault="00467767" w:rsidP="00467767">
      <w:pPr>
        <w:pStyle w:val="ListParagraph"/>
        <w:autoSpaceDE w:val="0"/>
        <w:autoSpaceDN w:val="0"/>
        <w:adjustRightInd w:val="0"/>
        <w:jc w:val="both"/>
        <w:rPr>
          <w:b/>
          <w:sz w:val="22"/>
          <w:szCs w:val="22"/>
        </w:rPr>
      </w:pPr>
    </w:p>
    <w:tbl>
      <w:tblPr>
        <w:tblW w:w="9568" w:type="dxa"/>
        <w:tblLook w:val="04A0" w:firstRow="1" w:lastRow="0" w:firstColumn="1" w:lastColumn="0" w:noHBand="0" w:noVBand="1"/>
      </w:tblPr>
      <w:tblGrid>
        <w:gridCol w:w="888"/>
        <w:gridCol w:w="1004"/>
        <w:gridCol w:w="1651"/>
        <w:gridCol w:w="1815"/>
        <w:gridCol w:w="1505"/>
        <w:gridCol w:w="1391"/>
        <w:gridCol w:w="1314"/>
      </w:tblGrid>
      <w:tr w:rsidR="00F11759" w:rsidRPr="002701C7" w14:paraId="73588D5A" w14:textId="77777777" w:rsidTr="00F90D0A">
        <w:trPr>
          <w:trHeight w:val="355"/>
        </w:trPr>
        <w:tc>
          <w:tcPr>
            <w:tcW w:w="9568" w:type="dxa"/>
            <w:gridSpan w:val="7"/>
            <w:tcBorders>
              <w:top w:val="single" w:sz="4" w:space="0" w:color="auto"/>
              <w:left w:val="single" w:sz="4" w:space="0" w:color="auto"/>
              <w:bottom w:val="single" w:sz="4" w:space="0" w:color="auto"/>
              <w:right w:val="single" w:sz="4" w:space="0" w:color="000000"/>
            </w:tcBorders>
            <w:shd w:val="clear" w:color="auto" w:fill="548DD4" w:themeFill="text2" w:themeFillTint="99"/>
            <w:noWrap/>
            <w:vAlign w:val="center"/>
            <w:hideMark/>
          </w:tcPr>
          <w:p w14:paraId="6DB5D27A"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LT GP Data (CD&lt;110 KVA) FY 2024-25 (Apr-Mar)</w:t>
            </w:r>
          </w:p>
        </w:tc>
      </w:tr>
      <w:tr w:rsidR="00F11759" w:rsidRPr="002701C7" w14:paraId="57BC13AC" w14:textId="77777777" w:rsidTr="00F90D0A">
        <w:trPr>
          <w:trHeight w:val="757"/>
        </w:trPr>
        <w:tc>
          <w:tcPr>
            <w:tcW w:w="888"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2733996D"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Sr. No.</w:t>
            </w:r>
          </w:p>
        </w:tc>
        <w:tc>
          <w:tcPr>
            <w:tcW w:w="1004" w:type="dxa"/>
            <w:tcBorders>
              <w:top w:val="nil"/>
              <w:left w:val="nil"/>
              <w:bottom w:val="single" w:sz="4" w:space="0" w:color="auto"/>
              <w:right w:val="single" w:sz="4" w:space="0" w:color="auto"/>
            </w:tcBorders>
            <w:shd w:val="clear" w:color="auto" w:fill="548DD4" w:themeFill="text2" w:themeFillTint="99"/>
            <w:noWrap/>
            <w:vAlign w:val="center"/>
            <w:hideMark/>
          </w:tcPr>
          <w:p w14:paraId="0191BB73"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SLAB</w:t>
            </w:r>
          </w:p>
        </w:tc>
        <w:tc>
          <w:tcPr>
            <w:tcW w:w="1651" w:type="dxa"/>
            <w:tcBorders>
              <w:top w:val="nil"/>
              <w:left w:val="nil"/>
              <w:bottom w:val="single" w:sz="4" w:space="0" w:color="auto"/>
              <w:right w:val="single" w:sz="4" w:space="0" w:color="auto"/>
            </w:tcBorders>
            <w:shd w:val="clear" w:color="auto" w:fill="548DD4" w:themeFill="text2" w:themeFillTint="99"/>
            <w:vAlign w:val="center"/>
            <w:hideMark/>
          </w:tcPr>
          <w:p w14:paraId="4ED0DDE1"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Average No. of Consumers</w:t>
            </w:r>
          </w:p>
        </w:tc>
        <w:tc>
          <w:tcPr>
            <w:tcW w:w="1815" w:type="dxa"/>
            <w:tcBorders>
              <w:top w:val="nil"/>
              <w:left w:val="nil"/>
              <w:bottom w:val="single" w:sz="4" w:space="0" w:color="auto"/>
              <w:right w:val="single" w:sz="4" w:space="0" w:color="auto"/>
            </w:tcBorders>
            <w:shd w:val="clear" w:color="auto" w:fill="548DD4" w:themeFill="text2" w:themeFillTint="99"/>
            <w:vAlign w:val="center"/>
            <w:hideMark/>
          </w:tcPr>
          <w:p w14:paraId="3DDCD5E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Consumption (MU)</w:t>
            </w:r>
          </w:p>
        </w:tc>
        <w:tc>
          <w:tcPr>
            <w:tcW w:w="1505" w:type="dxa"/>
            <w:tcBorders>
              <w:top w:val="nil"/>
              <w:left w:val="nil"/>
              <w:bottom w:val="single" w:sz="4" w:space="0" w:color="auto"/>
              <w:right w:val="single" w:sz="4" w:space="0" w:color="auto"/>
            </w:tcBorders>
            <w:shd w:val="clear" w:color="auto" w:fill="548DD4" w:themeFill="text2" w:themeFillTint="99"/>
            <w:vAlign w:val="center"/>
            <w:hideMark/>
          </w:tcPr>
          <w:p w14:paraId="5C0804EB" w14:textId="5511DB85"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Billed Amount (Rs.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391" w:type="dxa"/>
            <w:tcBorders>
              <w:top w:val="nil"/>
              <w:left w:val="nil"/>
              <w:bottom w:val="single" w:sz="4" w:space="0" w:color="auto"/>
              <w:right w:val="single" w:sz="4" w:space="0" w:color="auto"/>
            </w:tcBorders>
            <w:shd w:val="clear" w:color="auto" w:fill="548DD4" w:themeFill="text2" w:themeFillTint="99"/>
            <w:vAlign w:val="center"/>
            <w:hideMark/>
          </w:tcPr>
          <w:p w14:paraId="3AB19612"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Rebate </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311" w:type="dxa"/>
            <w:tcBorders>
              <w:top w:val="nil"/>
              <w:left w:val="nil"/>
              <w:bottom w:val="single" w:sz="4" w:space="0" w:color="auto"/>
              <w:right w:val="single" w:sz="4" w:space="0" w:color="auto"/>
            </w:tcBorders>
            <w:shd w:val="clear" w:color="auto" w:fill="548DD4" w:themeFill="text2" w:themeFillTint="99"/>
            <w:vAlign w:val="center"/>
            <w:hideMark/>
          </w:tcPr>
          <w:p w14:paraId="49D6FD31" w14:textId="291F5416"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Net Billed Amount</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r>
      <w:tr w:rsidR="00F11759" w:rsidRPr="002701C7" w14:paraId="1DAF0AC6"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654B8346"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1</w:t>
            </w:r>
          </w:p>
        </w:tc>
        <w:tc>
          <w:tcPr>
            <w:tcW w:w="1004" w:type="dxa"/>
            <w:tcBorders>
              <w:top w:val="nil"/>
              <w:left w:val="nil"/>
              <w:bottom w:val="single" w:sz="4" w:space="0" w:color="auto"/>
              <w:right w:val="single" w:sz="4" w:space="0" w:color="auto"/>
            </w:tcBorders>
            <w:shd w:val="clear" w:color="auto" w:fill="auto"/>
            <w:noWrap/>
            <w:vAlign w:val="center"/>
            <w:hideMark/>
          </w:tcPr>
          <w:p w14:paraId="1CF813C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0-30</w:t>
            </w:r>
          </w:p>
        </w:tc>
        <w:tc>
          <w:tcPr>
            <w:tcW w:w="1651" w:type="dxa"/>
            <w:tcBorders>
              <w:top w:val="nil"/>
              <w:left w:val="nil"/>
              <w:bottom w:val="single" w:sz="4" w:space="0" w:color="auto"/>
              <w:right w:val="single" w:sz="4" w:space="0" w:color="auto"/>
            </w:tcBorders>
            <w:shd w:val="clear" w:color="auto" w:fill="auto"/>
            <w:noWrap/>
            <w:vAlign w:val="center"/>
            <w:hideMark/>
          </w:tcPr>
          <w:p w14:paraId="741CBDF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32991</w:t>
            </w:r>
          </w:p>
        </w:tc>
        <w:tc>
          <w:tcPr>
            <w:tcW w:w="1815" w:type="dxa"/>
            <w:tcBorders>
              <w:top w:val="nil"/>
              <w:left w:val="nil"/>
              <w:bottom w:val="single" w:sz="4" w:space="0" w:color="auto"/>
              <w:right w:val="single" w:sz="4" w:space="0" w:color="auto"/>
            </w:tcBorders>
            <w:shd w:val="clear" w:color="auto" w:fill="auto"/>
            <w:noWrap/>
            <w:vAlign w:val="center"/>
            <w:hideMark/>
          </w:tcPr>
          <w:p w14:paraId="0DAFCD4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3.689</w:t>
            </w:r>
          </w:p>
        </w:tc>
        <w:tc>
          <w:tcPr>
            <w:tcW w:w="1505" w:type="dxa"/>
            <w:tcBorders>
              <w:top w:val="nil"/>
              <w:left w:val="nil"/>
              <w:bottom w:val="single" w:sz="4" w:space="0" w:color="auto"/>
              <w:right w:val="single" w:sz="4" w:space="0" w:color="auto"/>
            </w:tcBorders>
            <w:shd w:val="clear" w:color="auto" w:fill="auto"/>
            <w:noWrap/>
            <w:vAlign w:val="center"/>
            <w:hideMark/>
          </w:tcPr>
          <w:p w14:paraId="2C62C0A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3.2460</w:t>
            </w:r>
          </w:p>
        </w:tc>
        <w:tc>
          <w:tcPr>
            <w:tcW w:w="1391" w:type="dxa"/>
            <w:tcBorders>
              <w:top w:val="nil"/>
              <w:left w:val="nil"/>
              <w:bottom w:val="single" w:sz="4" w:space="0" w:color="auto"/>
              <w:right w:val="single" w:sz="4" w:space="0" w:color="auto"/>
            </w:tcBorders>
            <w:shd w:val="clear" w:color="auto" w:fill="auto"/>
            <w:noWrap/>
            <w:vAlign w:val="center"/>
            <w:hideMark/>
          </w:tcPr>
          <w:p w14:paraId="6386D3A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0.0704</w:t>
            </w:r>
          </w:p>
        </w:tc>
        <w:tc>
          <w:tcPr>
            <w:tcW w:w="1311" w:type="dxa"/>
            <w:tcBorders>
              <w:top w:val="nil"/>
              <w:left w:val="nil"/>
              <w:bottom w:val="single" w:sz="4" w:space="0" w:color="auto"/>
              <w:right w:val="single" w:sz="4" w:space="0" w:color="auto"/>
            </w:tcBorders>
            <w:shd w:val="clear" w:color="auto" w:fill="auto"/>
            <w:noWrap/>
            <w:vAlign w:val="center"/>
            <w:hideMark/>
          </w:tcPr>
          <w:p w14:paraId="4671FAC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3.1756</w:t>
            </w:r>
          </w:p>
        </w:tc>
      </w:tr>
      <w:tr w:rsidR="00F11759" w:rsidRPr="002701C7" w14:paraId="6C27AA54"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5F3D1D47"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2</w:t>
            </w:r>
          </w:p>
        </w:tc>
        <w:tc>
          <w:tcPr>
            <w:tcW w:w="1004" w:type="dxa"/>
            <w:tcBorders>
              <w:top w:val="nil"/>
              <w:left w:val="nil"/>
              <w:bottom w:val="single" w:sz="4" w:space="0" w:color="auto"/>
              <w:right w:val="single" w:sz="4" w:space="0" w:color="auto"/>
            </w:tcBorders>
            <w:shd w:val="clear" w:color="auto" w:fill="auto"/>
            <w:noWrap/>
            <w:vAlign w:val="center"/>
            <w:hideMark/>
          </w:tcPr>
          <w:p w14:paraId="4699145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30-50</w:t>
            </w:r>
          </w:p>
        </w:tc>
        <w:tc>
          <w:tcPr>
            <w:tcW w:w="1651" w:type="dxa"/>
            <w:tcBorders>
              <w:top w:val="nil"/>
              <w:left w:val="nil"/>
              <w:bottom w:val="single" w:sz="4" w:space="0" w:color="auto"/>
              <w:right w:val="single" w:sz="4" w:space="0" w:color="auto"/>
            </w:tcBorders>
            <w:shd w:val="clear" w:color="auto" w:fill="auto"/>
            <w:noWrap/>
            <w:vAlign w:val="center"/>
            <w:hideMark/>
          </w:tcPr>
          <w:p w14:paraId="79AE4ED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13085</w:t>
            </w:r>
          </w:p>
        </w:tc>
        <w:tc>
          <w:tcPr>
            <w:tcW w:w="1815" w:type="dxa"/>
            <w:tcBorders>
              <w:top w:val="nil"/>
              <w:left w:val="nil"/>
              <w:bottom w:val="single" w:sz="4" w:space="0" w:color="auto"/>
              <w:right w:val="single" w:sz="4" w:space="0" w:color="auto"/>
            </w:tcBorders>
            <w:shd w:val="clear" w:color="auto" w:fill="auto"/>
            <w:noWrap/>
            <w:vAlign w:val="center"/>
            <w:hideMark/>
          </w:tcPr>
          <w:p w14:paraId="2F140E1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6.236</w:t>
            </w:r>
          </w:p>
        </w:tc>
        <w:tc>
          <w:tcPr>
            <w:tcW w:w="1505" w:type="dxa"/>
            <w:tcBorders>
              <w:top w:val="nil"/>
              <w:left w:val="nil"/>
              <w:bottom w:val="single" w:sz="4" w:space="0" w:color="auto"/>
              <w:right w:val="single" w:sz="4" w:space="0" w:color="auto"/>
            </w:tcBorders>
            <w:shd w:val="clear" w:color="auto" w:fill="auto"/>
            <w:noWrap/>
            <w:vAlign w:val="center"/>
            <w:hideMark/>
          </w:tcPr>
          <w:p w14:paraId="2F6C41D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4.6527</w:t>
            </w:r>
          </w:p>
        </w:tc>
        <w:tc>
          <w:tcPr>
            <w:tcW w:w="1391" w:type="dxa"/>
            <w:tcBorders>
              <w:top w:val="nil"/>
              <w:left w:val="nil"/>
              <w:bottom w:val="single" w:sz="4" w:space="0" w:color="auto"/>
              <w:right w:val="single" w:sz="4" w:space="0" w:color="auto"/>
            </w:tcBorders>
            <w:shd w:val="clear" w:color="auto" w:fill="auto"/>
            <w:noWrap/>
            <w:vAlign w:val="center"/>
            <w:hideMark/>
          </w:tcPr>
          <w:p w14:paraId="6727DB7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0.0972</w:t>
            </w:r>
          </w:p>
        </w:tc>
        <w:tc>
          <w:tcPr>
            <w:tcW w:w="1311" w:type="dxa"/>
            <w:tcBorders>
              <w:top w:val="nil"/>
              <w:left w:val="nil"/>
              <w:bottom w:val="single" w:sz="4" w:space="0" w:color="auto"/>
              <w:right w:val="single" w:sz="4" w:space="0" w:color="auto"/>
            </w:tcBorders>
            <w:shd w:val="clear" w:color="auto" w:fill="auto"/>
            <w:noWrap/>
            <w:vAlign w:val="center"/>
            <w:hideMark/>
          </w:tcPr>
          <w:p w14:paraId="7F1BE4D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4.5555</w:t>
            </w:r>
          </w:p>
        </w:tc>
      </w:tr>
      <w:tr w:rsidR="00F11759" w:rsidRPr="002701C7" w14:paraId="71255E15"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48BE539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3</w:t>
            </w:r>
          </w:p>
        </w:tc>
        <w:tc>
          <w:tcPr>
            <w:tcW w:w="1004" w:type="dxa"/>
            <w:tcBorders>
              <w:top w:val="nil"/>
              <w:left w:val="nil"/>
              <w:bottom w:val="single" w:sz="4" w:space="0" w:color="auto"/>
              <w:right w:val="single" w:sz="4" w:space="0" w:color="auto"/>
            </w:tcBorders>
            <w:shd w:val="clear" w:color="auto" w:fill="auto"/>
            <w:noWrap/>
            <w:vAlign w:val="center"/>
            <w:hideMark/>
          </w:tcPr>
          <w:p w14:paraId="489AE56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50-100</w:t>
            </w:r>
          </w:p>
        </w:tc>
        <w:tc>
          <w:tcPr>
            <w:tcW w:w="1651" w:type="dxa"/>
            <w:tcBorders>
              <w:top w:val="nil"/>
              <w:left w:val="nil"/>
              <w:bottom w:val="single" w:sz="4" w:space="0" w:color="auto"/>
              <w:right w:val="single" w:sz="4" w:space="0" w:color="auto"/>
            </w:tcBorders>
            <w:shd w:val="clear" w:color="auto" w:fill="auto"/>
            <w:noWrap/>
            <w:vAlign w:val="center"/>
            <w:hideMark/>
          </w:tcPr>
          <w:p w14:paraId="795ECCA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22705</w:t>
            </w:r>
          </w:p>
        </w:tc>
        <w:tc>
          <w:tcPr>
            <w:tcW w:w="1815" w:type="dxa"/>
            <w:tcBorders>
              <w:top w:val="nil"/>
              <w:left w:val="nil"/>
              <w:bottom w:val="single" w:sz="4" w:space="0" w:color="auto"/>
              <w:right w:val="single" w:sz="4" w:space="0" w:color="auto"/>
            </w:tcBorders>
            <w:shd w:val="clear" w:color="auto" w:fill="auto"/>
            <w:noWrap/>
            <w:vAlign w:val="center"/>
            <w:hideMark/>
          </w:tcPr>
          <w:p w14:paraId="44DDD34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19.76</w:t>
            </w:r>
          </w:p>
        </w:tc>
        <w:tc>
          <w:tcPr>
            <w:tcW w:w="1505" w:type="dxa"/>
            <w:tcBorders>
              <w:top w:val="nil"/>
              <w:left w:val="nil"/>
              <w:bottom w:val="single" w:sz="4" w:space="0" w:color="auto"/>
              <w:right w:val="single" w:sz="4" w:space="0" w:color="auto"/>
            </w:tcBorders>
            <w:shd w:val="clear" w:color="auto" w:fill="auto"/>
            <w:noWrap/>
            <w:vAlign w:val="center"/>
            <w:hideMark/>
          </w:tcPr>
          <w:p w14:paraId="0CFFE01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12.8766</w:t>
            </w:r>
          </w:p>
        </w:tc>
        <w:tc>
          <w:tcPr>
            <w:tcW w:w="1391" w:type="dxa"/>
            <w:tcBorders>
              <w:top w:val="nil"/>
              <w:left w:val="nil"/>
              <w:bottom w:val="single" w:sz="4" w:space="0" w:color="auto"/>
              <w:right w:val="single" w:sz="4" w:space="0" w:color="auto"/>
            </w:tcBorders>
            <w:shd w:val="clear" w:color="auto" w:fill="auto"/>
            <w:noWrap/>
            <w:vAlign w:val="center"/>
            <w:hideMark/>
          </w:tcPr>
          <w:p w14:paraId="4F4528F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0.4181</w:t>
            </w:r>
          </w:p>
        </w:tc>
        <w:tc>
          <w:tcPr>
            <w:tcW w:w="1311" w:type="dxa"/>
            <w:tcBorders>
              <w:top w:val="nil"/>
              <w:left w:val="nil"/>
              <w:bottom w:val="single" w:sz="4" w:space="0" w:color="auto"/>
              <w:right w:val="single" w:sz="4" w:space="0" w:color="auto"/>
            </w:tcBorders>
            <w:shd w:val="clear" w:color="auto" w:fill="auto"/>
            <w:noWrap/>
            <w:vAlign w:val="center"/>
            <w:hideMark/>
          </w:tcPr>
          <w:p w14:paraId="2B40D48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12.4585</w:t>
            </w:r>
          </w:p>
        </w:tc>
      </w:tr>
      <w:tr w:rsidR="00F11759" w:rsidRPr="002701C7" w14:paraId="5788D881"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41974A2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4</w:t>
            </w:r>
          </w:p>
        </w:tc>
        <w:tc>
          <w:tcPr>
            <w:tcW w:w="1004" w:type="dxa"/>
            <w:tcBorders>
              <w:top w:val="nil"/>
              <w:left w:val="nil"/>
              <w:bottom w:val="single" w:sz="4" w:space="0" w:color="auto"/>
              <w:right w:val="single" w:sz="4" w:space="0" w:color="auto"/>
            </w:tcBorders>
            <w:shd w:val="clear" w:color="auto" w:fill="auto"/>
            <w:noWrap/>
            <w:vAlign w:val="center"/>
            <w:hideMark/>
          </w:tcPr>
          <w:p w14:paraId="6405BEF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100-200</w:t>
            </w:r>
          </w:p>
        </w:tc>
        <w:tc>
          <w:tcPr>
            <w:tcW w:w="1651" w:type="dxa"/>
            <w:tcBorders>
              <w:top w:val="nil"/>
              <w:left w:val="nil"/>
              <w:bottom w:val="single" w:sz="4" w:space="0" w:color="auto"/>
              <w:right w:val="single" w:sz="4" w:space="0" w:color="auto"/>
            </w:tcBorders>
            <w:shd w:val="clear" w:color="auto" w:fill="auto"/>
            <w:noWrap/>
            <w:vAlign w:val="center"/>
            <w:hideMark/>
          </w:tcPr>
          <w:p w14:paraId="4B7C1E6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22455</w:t>
            </w:r>
          </w:p>
        </w:tc>
        <w:tc>
          <w:tcPr>
            <w:tcW w:w="1815" w:type="dxa"/>
            <w:tcBorders>
              <w:top w:val="nil"/>
              <w:left w:val="nil"/>
              <w:bottom w:val="single" w:sz="4" w:space="0" w:color="auto"/>
              <w:right w:val="single" w:sz="4" w:space="0" w:color="auto"/>
            </w:tcBorders>
            <w:shd w:val="clear" w:color="auto" w:fill="auto"/>
            <w:noWrap/>
            <w:vAlign w:val="center"/>
            <w:hideMark/>
          </w:tcPr>
          <w:p w14:paraId="73A6A43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38.13</w:t>
            </w:r>
          </w:p>
        </w:tc>
        <w:tc>
          <w:tcPr>
            <w:tcW w:w="1505" w:type="dxa"/>
            <w:tcBorders>
              <w:top w:val="nil"/>
              <w:left w:val="nil"/>
              <w:bottom w:val="single" w:sz="4" w:space="0" w:color="auto"/>
              <w:right w:val="single" w:sz="4" w:space="0" w:color="auto"/>
            </w:tcBorders>
            <w:shd w:val="clear" w:color="auto" w:fill="auto"/>
            <w:noWrap/>
            <w:vAlign w:val="center"/>
            <w:hideMark/>
          </w:tcPr>
          <w:p w14:paraId="5AF5B8A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24.9659</w:t>
            </w:r>
          </w:p>
        </w:tc>
        <w:tc>
          <w:tcPr>
            <w:tcW w:w="1391" w:type="dxa"/>
            <w:tcBorders>
              <w:top w:val="nil"/>
              <w:left w:val="nil"/>
              <w:bottom w:val="single" w:sz="4" w:space="0" w:color="auto"/>
              <w:right w:val="single" w:sz="4" w:space="0" w:color="auto"/>
            </w:tcBorders>
            <w:shd w:val="clear" w:color="auto" w:fill="auto"/>
            <w:noWrap/>
            <w:vAlign w:val="center"/>
            <w:hideMark/>
          </w:tcPr>
          <w:p w14:paraId="1FBAACC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0.7497</w:t>
            </w:r>
          </w:p>
        </w:tc>
        <w:tc>
          <w:tcPr>
            <w:tcW w:w="1311" w:type="dxa"/>
            <w:tcBorders>
              <w:top w:val="nil"/>
              <w:left w:val="nil"/>
              <w:bottom w:val="single" w:sz="4" w:space="0" w:color="auto"/>
              <w:right w:val="single" w:sz="4" w:space="0" w:color="auto"/>
            </w:tcBorders>
            <w:shd w:val="clear" w:color="auto" w:fill="auto"/>
            <w:noWrap/>
            <w:vAlign w:val="center"/>
            <w:hideMark/>
          </w:tcPr>
          <w:p w14:paraId="5782FF4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24.2162</w:t>
            </w:r>
          </w:p>
        </w:tc>
      </w:tr>
      <w:tr w:rsidR="00F11759" w:rsidRPr="002701C7" w14:paraId="0BD43931"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37E6BB29"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5</w:t>
            </w:r>
          </w:p>
        </w:tc>
        <w:tc>
          <w:tcPr>
            <w:tcW w:w="1004" w:type="dxa"/>
            <w:tcBorders>
              <w:top w:val="nil"/>
              <w:left w:val="nil"/>
              <w:bottom w:val="single" w:sz="4" w:space="0" w:color="auto"/>
              <w:right w:val="single" w:sz="4" w:space="0" w:color="auto"/>
            </w:tcBorders>
            <w:shd w:val="clear" w:color="auto" w:fill="auto"/>
            <w:noWrap/>
            <w:vAlign w:val="center"/>
            <w:hideMark/>
          </w:tcPr>
          <w:p w14:paraId="29A6D5C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200-300</w:t>
            </w:r>
          </w:p>
        </w:tc>
        <w:tc>
          <w:tcPr>
            <w:tcW w:w="1651" w:type="dxa"/>
            <w:tcBorders>
              <w:top w:val="nil"/>
              <w:left w:val="nil"/>
              <w:bottom w:val="single" w:sz="4" w:space="0" w:color="auto"/>
              <w:right w:val="single" w:sz="4" w:space="0" w:color="auto"/>
            </w:tcBorders>
            <w:shd w:val="clear" w:color="auto" w:fill="auto"/>
            <w:noWrap/>
            <w:vAlign w:val="center"/>
            <w:hideMark/>
          </w:tcPr>
          <w:p w14:paraId="0063405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10332</w:t>
            </w:r>
          </w:p>
        </w:tc>
        <w:tc>
          <w:tcPr>
            <w:tcW w:w="1815" w:type="dxa"/>
            <w:tcBorders>
              <w:top w:val="nil"/>
              <w:left w:val="nil"/>
              <w:bottom w:val="single" w:sz="4" w:space="0" w:color="auto"/>
              <w:right w:val="single" w:sz="4" w:space="0" w:color="auto"/>
            </w:tcBorders>
            <w:shd w:val="clear" w:color="auto" w:fill="auto"/>
            <w:noWrap/>
            <w:vAlign w:val="center"/>
            <w:hideMark/>
          </w:tcPr>
          <w:p w14:paraId="7AA8A47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30.059</w:t>
            </w:r>
          </w:p>
        </w:tc>
        <w:tc>
          <w:tcPr>
            <w:tcW w:w="1505" w:type="dxa"/>
            <w:tcBorders>
              <w:top w:val="nil"/>
              <w:left w:val="nil"/>
              <w:bottom w:val="single" w:sz="4" w:space="0" w:color="auto"/>
              <w:right w:val="single" w:sz="4" w:space="0" w:color="auto"/>
            </w:tcBorders>
            <w:shd w:val="clear" w:color="auto" w:fill="auto"/>
            <w:noWrap/>
            <w:vAlign w:val="center"/>
            <w:hideMark/>
          </w:tcPr>
          <w:p w14:paraId="32BA7F6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20.7475</w:t>
            </w:r>
          </w:p>
        </w:tc>
        <w:tc>
          <w:tcPr>
            <w:tcW w:w="1391" w:type="dxa"/>
            <w:tcBorders>
              <w:top w:val="nil"/>
              <w:left w:val="nil"/>
              <w:bottom w:val="single" w:sz="4" w:space="0" w:color="auto"/>
              <w:right w:val="single" w:sz="4" w:space="0" w:color="auto"/>
            </w:tcBorders>
            <w:shd w:val="clear" w:color="auto" w:fill="auto"/>
            <w:noWrap/>
            <w:vAlign w:val="center"/>
            <w:hideMark/>
          </w:tcPr>
          <w:p w14:paraId="37B5E17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0.6219</w:t>
            </w:r>
          </w:p>
        </w:tc>
        <w:tc>
          <w:tcPr>
            <w:tcW w:w="1311" w:type="dxa"/>
            <w:tcBorders>
              <w:top w:val="nil"/>
              <w:left w:val="nil"/>
              <w:bottom w:val="single" w:sz="4" w:space="0" w:color="auto"/>
              <w:right w:val="single" w:sz="4" w:space="0" w:color="auto"/>
            </w:tcBorders>
            <w:shd w:val="clear" w:color="auto" w:fill="auto"/>
            <w:noWrap/>
            <w:vAlign w:val="center"/>
            <w:hideMark/>
          </w:tcPr>
          <w:p w14:paraId="5798612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20.1256</w:t>
            </w:r>
          </w:p>
        </w:tc>
      </w:tr>
      <w:tr w:rsidR="00F11759" w:rsidRPr="002701C7" w14:paraId="403CC0BC"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67A2B15D"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6</w:t>
            </w:r>
          </w:p>
        </w:tc>
        <w:tc>
          <w:tcPr>
            <w:tcW w:w="1004" w:type="dxa"/>
            <w:tcBorders>
              <w:top w:val="nil"/>
              <w:left w:val="nil"/>
              <w:bottom w:val="single" w:sz="4" w:space="0" w:color="auto"/>
              <w:right w:val="single" w:sz="4" w:space="0" w:color="auto"/>
            </w:tcBorders>
            <w:shd w:val="clear" w:color="auto" w:fill="auto"/>
            <w:noWrap/>
            <w:vAlign w:val="center"/>
            <w:hideMark/>
          </w:tcPr>
          <w:p w14:paraId="677B2F3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300-400</w:t>
            </w:r>
          </w:p>
        </w:tc>
        <w:tc>
          <w:tcPr>
            <w:tcW w:w="1651" w:type="dxa"/>
            <w:tcBorders>
              <w:top w:val="nil"/>
              <w:left w:val="nil"/>
              <w:bottom w:val="single" w:sz="4" w:space="0" w:color="auto"/>
              <w:right w:val="single" w:sz="4" w:space="0" w:color="auto"/>
            </w:tcBorders>
            <w:shd w:val="clear" w:color="auto" w:fill="auto"/>
            <w:noWrap/>
            <w:vAlign w:val="center"/>
            <w:hideMark/>
          </w:tcPr>
          <w:p w14:paraId="7BCE9F6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5423</w:t>
            </w:r>
          </w:p>
        </w:tc>
        <w:tc>
          <w:tcPr>
            <w:tcW w:w="1815" w:type="dxa"/>
            <w:tcBorders>
              <w:top w:val="nil"/>
              <w:left w:val="nil"/>
              <w:bottom w:val="single" w:sz="4" w:space="0" w:color="auto"/>
              <w:right w:val="single" w:sz="4" w:space="0" w:color="auto"/>
            </w:tcBorders>
            <w:shd w:val="clear" w:color="auto" w:fill="auto"/>
            <w:noWrap/>
            <w:vAlign w:val="center"/>
            <w:hideMark/>
          </w:tcPr>
          <w:p w14:paraId="40C51CA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22.315</w:t>
            </w:r>
          </w:p>
        </w:tc>
        <w:tc>
          <w:tcPr>
            <w:tcW w:w="1505" w:type="dxa"/>
            <w:tcBorders>
              <w:top w:val="nil"/>
              <w:left w:val="nil"/>
              <w:bottom w:val="single" w:sz="4" w:space="0" w:color="auto"/>
              <w:right w:val="single" w:sz="4" w:space="0" w:color="auto"/>
            </w:tcBorders>
            <w:shd w:val="clear" w:color="auto" w:fill="auto"/>
            <w:noWrap/>
            <w:vAlign w:val="center"/>
            <w:hideMark/>
          </w:tcPr>
          <w:p w14:paraId="64E86F4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15.9125</w:t>
            </w:r>
          </w:p>
        </w:tc>
        <w:tc>
          <w:tcPr>
            <w:tcW w:w="1391" w:type="dxa"/>
            <w:tcBorders>
              <w:top w:val="nil"/>
              <w:left w:val="nil"/>
              <w:bottom w:val="single" w:sz="4" w:space="0" w:color="auto"/>
              <w:right w:val="single" w:sz="4" w:space="0" w:color="auto"/>
            </w:tcBorders>
            <w:shd w:val="clear" w:color="auto" w:fill="auto"/>
            <w:noWrap/>
            <w:vAlign w:val="center"/>
            <w:hideMark/>
          </w:tcPr>
          <w:p w14:paraId="4402F83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0.4879</w:t>
            </w:r>
          </w:p>
        </w:tc>
        <w:tc>
          <w:tcPr>
            <w:tcW w:w="1311" w:type="dxa"/>
            <w:tcBorders>
              <w:top w:val="nil"/>
              <w:left w:val="nil"/>
              <w:bottom w:val="single" w:sz="4" w:space="0" w:color="auto"/>
              <w:right w:val="single" w:sz="4" w:space="0" w:color="auto"/>
            </w:tcBorders>
            <w:shd w:val="clear" w:color="auto" w:fill="auto"/>
            <w:noWrap/>
            <w:vAlign w:val="center"/>
            <w:hideMark/>
          </w:tcPr>
          <w:p w14:paraId="40F98A5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15.4246</w:t>
            </w:r>
          </w:p>
        </w:tc>
      </w:tr>
      <w:tr w:rsidR="00F11759" w:rsidRPr="002701C7" w14:paraId="2D2B8646"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75BACEAD"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7</w:t>
            </w:r>
          </w:p>
        </w:tc>
        <w:tc>
          <w:tcPr>
            <w:tcW w:w="1004" w:type="dxa"/>
            <w:tcBorders>
              <w:top w:val="nil"/>
              <w:left w:val="nil"/>
              <w:bottom w:val="single" w:sz="4" w:space="0" w:color="auto"/>
              <w:right w:val="single" w:sz="4" w:space="0" w:color="auto"/>
            </w:tcBorders>
            <w:shd w:val="clear" w:color="auto" w:fill="auto"/>
            <w:noWrap/>
            <w:vAlign w:val="center"/>
            <w:hideMark/>
          </w:tcPr>
          <w:p w14:paraId="1A97AFA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&gt;400</w:t>
            </w:r>
          </w:p>
        </w:tc>
        <w:tc>
          <w:tcPr>
            <w:tcW w:w="1651" w:type="dxa"/>
            <w:tcBorders>
              <w:top w:val="nil"/>
              <w:left w:val="nil"/>
              <w:bottom w:val="single" w:sz="4" w:space="0" w:color="auto"/>
              <w:right w:val="single" w:sz="4" w:space="0" w:color="auto"/>
            </w:tcBorders>
            <w:shd w:val="clear" w:color="auto" w:fill="auto"/>
            <w:noWrap/>
            <w:vAlign w:val="center"/>
            <w:hideMark/>
          </w:tcPr>
          <w:p w14:paraId="483A1CE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19359</w:t>
            </w:r>
          </w:p>
        </w:tc>
        <w:tc>
          <w:tcPr>
            <w:tcW w:w="1815" w:type="dxa"/>
            <w:tcBorders>
              <w:top w:val="nil"/>
              <w:left w:val="nil"/>
              <w:bottom w:val="single" w:sz="4" w:space="0" w:color="auto"/>
              <w:right w:val="single" w:sz="4" w:space="0" w:color="auto"/>
            </w:tcBorders>
            <w:shd w:val="clear" w:color="auto" w:fill="auto"/>
            <w:noWrap/>
            <w:vAlign w:val="center"/>
            <w:hideMark/>
          </w:tcPr>
          <w:p w14:paraId="7873296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364.398</w:t>
            </w:r>
          </w:p>
        </w:tc>
        <w:tc>
          <w:tcPr>
            <w:tcW w:w="1505" w:type="dxa"/>
            <w:tcBorders>
              <w:top w:val="nil"/>
              <w:left w:val="nil"/>
              <w:bottom w:val="single" w:sz="4" w:space="0" w:color="auto"/>
              <w:right w:val="single" w:sz="4" w:space="0" w:color="auto"/>
            </w:tcBorders>
            <w:shd w:val="clear" w:color="auto" w:fill="auto"/>
            <w:noWrap/>
            <w:vAlign w:val="center"/>
            <w:hideMark/>
          </w:tcPr>
          <w:p w14:paraId="75080E5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283.4265</w:t>
            </w:r>
          </w:p>
        </w:tc>
        <w:tc>
          <w:tcPr>
            <w:tcW w:w="1391" w:type="dxa"/>
            <w:tcBorders>
              <w:top w:val="nil"/>
              <w:left w:val="nil"/>
              <w:bottom w:val="single" w:sz="4" w:space="0" w:color="auto"/>
              <w:right w:val="single" w:sz="4" w:space="0" w:color="auto"/>
            </w:tcBorders>
            <w:shd w:val="clear" w:color="auto" w:fill="auto"/>
            <w:noWrap/>
            <w:vAlign w:val="center"/>
            <w:hideMark/>
          </w:tcPr>
          <w:p w14:paraId="511AE2D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3.5405</w:t>
            </w:r>
          </w:p>
        </w:tc>
        <w:tc>
          <w:tcPr>
            <w:tcW w:w="1311" w:type="dxa"/>
            <w:tcBorders>
              <w:top w:val="nil"/>
              <w:left w:val="nil"/>
              <w:bottom w:val="single" w:sz="4" w:space="0" w:color="auto"/>
              <w:right w:val="single" w:sz="4" w:space="0" w:color="auto"/>
            </w:tcBorders>
            <w:shd w:val="clear" w:color="auto" w:fill="auto"/>
            <w:noWrap/>
            <w:vAlign w:val="center"/>
            <w:hideMark/>
          </w:tcPr>
          <w:p w14:paraId="0F7C433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279.8860</w:t>
            </w:r>
          </w:p>
        </w:tc>
      </w:tr>
      <w:tr w:rsidR="00F11759" w:rsidRPr="002701C7" w14:paraId="51E0FA65" w14:textId="77777777" w:rsidTr="006D0C26">
        <w:trPr>
          <w:trHeight w:val="400"/>
        </w:trPr>
        <w:tc>
          <w:tcPr>
            <w:tcW w:w="888" w:type="dxa"/>
            <w:tcBorders>
              <w:top w:val="nil"/>
              <w:left w:val="single" w:sz="4" w:space="0" w:color="auto"/>
              <w:bottom w:val="single" w:sz="4" w:space="0" w:color="auto"/>
              <w:right w:val="single" w:sz="4" w:space="0" w:color="auto"/>
            </w:tcBorders>
            <w:shd w:val="clear" w:color="auto" w:fill="auto"/>
            <w:noWrap/>
            <w:vAlign w:val="center"/>
            <w:hideMark/>
          </w:tcPr>
          <w:p w14:paraId="79CAF77B"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8</w:t>
            </w:r>
          </w:p>
        </w:tc>
        <w:tc>
          <w:tcPr>
            <w:tcW w:w="1004" w:type="dxa"/>
            <w:tcBorders>
              <w:top w:val="nil"/>
              <w:left w:val="nil"/>
              <w:bottom w:val="single" w:sz="4" w:space="0" w:color="auto"/>
              <w:right w:val="single" w:sz="4" w:space="0" w:color="auto"/>
            </w:tcBorders>
            <w:shd w:val="clear" w:color="auto" w:fill="auto"/>
            <w:noWrap/>
            <w:vAlign w:val="center"/>
            <w:hideMark/>
          </w:tcPr>
          <w:p w14:paraId="7A85118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Total</w:t>
            </w:r>
          </w:p>
        </w:tc>
        <w:tc>
          <w:tcPr>
            <w:tcW w:w="1651" w:type="dxa"/>
            <w:tcBorders>
              <w:top w:val="nil"/>
              <w:left w:val="nil"/>
              <w:bottom w:val="single" w:sz="4" w:space="0" w:color="auto"/>
              <w:right w:val="single" w:sz="4" w:space="0" w:color="auto"/>
            </w:tcBorders>
            <w:shd w:val="clear" w:color="auto" w:fill="auto"/>
            <w:noWrap/>
            <w:vAlign w:val="center"/>
            <w:hideMark/>
          </w:tcPr>
          <w:p w14:paraId="5DFE8551"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126350</w:t>
            </w:r>
          </w:p>
        </w:tc>
        <w:tc>
          <w:tcPr>
            <w:tcW w:w="1815" w:type="dxa"/>
            <w:tcBorders>
              <w:top w:val="nil"/>
              <w:left w:val="nil"/>
              <w:bottom w:val="single" w:sz="4" w:space="0" w:color="auto"/>
              <w:right w:val="single" w:sz="4" w:space="0" w:color="auto"/>
            </w:tcBorders>
            <w:shd w:val="clear" w:color="auto" w:fill="auto"/>
            <w:noWrap/>
            <w:vAlign w:val="center"/>
            <w:hideMark/>
          </w:tcPr>
          <w:p w14:paraId="084D5875"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484.587</w:t>
            </w:r>
          </w:p>
        </w:tc>
        <w:tc>
          <w:tcPr>
            <w:tcW w:w="1505" w:type="dxa"/>
            <w:tcBorders>
              <w:top w:val="nil"/>
              <w:left w:val="nil"/>
              <w:bottom w:val="single" w:sz="4" w:space="0" w:color="auto"/>
              <w:right w:val="single" w:sz="4" w:space="0" w:color="auto"/>
            </w:tcBorders>
            <w:shd w:val="clear" w:color="auto" w:fill="auto"/>
            <w:noWrap/>
            <w:vAlign w:val="center"/>
            <w:hideMark/>
          </w:tcPr>
          <w:p w14:paraId="1A4746CA"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365.8277</w:t>
            </w:r>
          </w:p>
        </w:tc>
        <w:tc>
          <w:tcPr>
            <w:tcW w:w="1391" w:type="dxa"/>
            <w:tcBorders>
              <w:top w:val="nil"/>
              <w:left w:val="nil"/>
              <w:bottom w:val="single" w:sz="4" w:space="0" w:color="auto"/>
              <w:right w:val="single" w:sz="4" w:space="0" w:color="auto"/>
            </w:tcBorders>
            <w:shd w:val="clear" w:color="auto" w:fill="auto"/>
            <w:noWrap/>
            <w:vAlign w:val="center"/>
            <w:hideMark/>
          </w:tcPr>
          <w:p w14:paraId="3B737565"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5.9857</w:t>
            </w:r>
          </w:p>
        </w:tc>
        <w:tc>
          <w:tcPr>
            <w:tcW w:w="1311" w:type="dxa"/>
            <w:tcBorders>
              <w:top w:val="nil"/>
              <w:left w:val="nil"/>
              <w:bottom w:val="single" w:sz="4" w:space="0" w:color="auto"/>
              <w:right w:val="single" w:sz="4" w:space="0" w:color="auto"/>
            </w:tcBorders>
            <w:shd w:val="clear" w:color="auto" w:fill="auto"/>
            <w:noWrap/>
            <w:vAlign w:val="center"/>
            <w:hideMark/>
          </w:tcPr>
          <w:p w14:paraId="576B7E81"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359.8420</w:t>
            </w:r>
          </w:p>
        </w:tc>
      </w:tr>
    </w:tbl>
    <w:p w14:paraId="7FC1AAB0" w14:textId="75DE5CFC" w:rsidR="00D60503" w:rsidRPr="002701C7" w:rsidRDefault="00D60503" w:rsidP="00D60503">
      <w:pPr>
        <w:pStyle w:val="ListParagraph"/>
        <w:autoSpaceDE w:val="0"/>
        <w:autoSpaceDN w:val="0"/>
        <w:adjustRightInd w:val="0"/>
        <w:jc w:val="both"/>
        <w:rPr>
          <w:b/>
          <w:sz w:val="22"/>
          <w:szCs w:val="22"/>
        </w:rPr>
      </w:pPr>
    </w:p>
    <w:tbl>
      <w:tblPr>
        <w:tblW w:w="9574" w:type="dxa"/>
        <w:tblLook w:val="04A0" w:firstRow="1" w:lastRow="0" w:firstColumn="1" w:lastColumn="0" w:noHBand="0" w:noVBand="1"/>
      </w:tblPr>
      <w:tblGrid>
        <w:gridCol w:w="901"/>
        <w:gridCol w:w="1019"/>
        <w:gridCol w:w="1702"/>
        <w:gridCol w:w="1828"/>
        <w:gridCol w:w="1528"/>
        <w:gridCol w:w="1239"/>
        <w:gridCol w:w="1357"/>
      </w:tblGrid>
      <w:tr w:rsidR="00F11759" w:rsidRPr="002701C7" w14:paraId="366F4D04" w14:textId="77777777" w:rsidTr="00F90D0A">
        <w:trPr>
          <w:trHeight w:val="350"/>
        </w:trPr>
        <w:tc>
          <w:tcPr>
            <w:tcW w:w="9574" w:type="dxa"/>
            <w:gridSpan w:val="7"/>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495AAB6D"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LT GP Data (CD&lt;110 KVA) FY 2025-26 (Apr-Dec)</w:t>
            </w:r>
          </w:p>
        </w:tc>
      </w:tr>
      <w:tr w:rsidR="00F11759" w:rsidRPr="002701C7" w14:paraId="58B58723" w14:textId="77777777" w:rsidTr="00F90D0A">
        <w:trPr>
          <w:trHeight w:val="744"/>
        </w:trPr>
        <w:tc>
          <w:tcPr>
            <w:tcW w:w="901"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66EA52D1"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Sr. No.</w:t>
            </w:r>
          </w:p>
        </w:tc>
        <w:tc>
          <w:tcPr>
            <w:tcW w:w="1019" w:type="dxa"/>
            <w:tcBorders>
              <w:top w:val="nil"/>
              <w:left w:val="nil"/>
              <w:bottom w:val="single" w:sz="4" w:space="0" w:color="auto"/>
              <w:right w:val="single" w:sz="4" w:space="0" w:color="auto"/>
            </w:tcBorders>
            <w:shd w:val="clear" w:color="auto" w:fill="548DD4" w:themeFill="text2" w:themeFillTint="99"/>
            <w:noWrap/>
            <w:vAlign w:val="center"/>
            <w:hideMark/>
          </w:tcPr>
          <w:p w14:paraId="4677F6E3"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SLAB</w:t>
            </w:r>
          </w:p>
        </w:tc>
        <w:tc>
          <w:tcPr>
            <w:tcW w:w="1702" w:type="dxa"/>
            <w:tcBorders>
              <w:top w:val="nil"/>
              <w:left w:val="nil"/>
              <w:bottom w:val="single" w:sz="4" w:space="0" w:color="auto"/>
              <w:right w:val="single" w:sz="4" w:space="0" w:color="auto"/>
            </w:tcBorders>
            <w:shd w:val="clear" w:color="auto" w:fill="548DD4" w:themeFill="text2" w:themeFillTint="99"/>
            <w:vAlign w:val="center"/>
            <w:hideMark/>
          </w:tcPr>
          <w:p w14:paraId="03474FF0"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Average No. of Consumers</w:t>
            </w:r>
          </w:p>
        </w:tc>
        <w:tc>
          <w:tcPr>
            <w:tcW w:w="1828" w:type="dxa"/>
            <w:tcBorders>
              <w:top w:val="nil"/>
              <w:left w:val="nil"/>
              <w:bottom w:val="single" w:sz="4" w:space="0" w:color="auto"/>
              <w:right w:val="single" w:sz="4" w:space="0" w:color="auto"/>
            </w:tcBorders>
            <w:shd w:val="clear" w:color="auto" w:fill="548DD4" w:themeFill="text2" w:themeFillTint="99"/>
            <w:vAlign w:val="center"/>
            <w:hideMark/>
          </w:tcPr>
          <w:p w14:paraId="61D26C1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Consumption (MU)</w:t>
            </w:r>
          </w:p>
        </w:tc>
        <w:tc>
          <w:tcPr>
            <w:tcW w:w="1528" w:type="dxa"/>
            <w:tcBorders>
              <w:top w:val="nil"/>
              <w:left w:val="nil"/>
              <w:bottom w:val="single" w:sz="4" w:space="0" w:color="auto"/>
              <w:right w:val="single" w:sz="4" w:space="0" w:color="auto"/>
            </w:tcBorders>
            <w:shd w:val="clear" w:color="auto" w:fill="548DD4" w:themeFill="text2" w:themeFillTint="99"/>
            <w:vAlign w:val="center"/>
            <w:hideMark/>
          </w:tcPr>
          <w:p w14:paraId="608ADB78" w14:textId="6E903E56"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Billed Amount (Rs.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239" w:type="dxa"/>
            <w:tcBorders>
              <w:top w:val="nil"/>
              <w:left w:val="nil"/>
              <w:bottom w:val="single" w:sz="4" w:space="0" w:color="auto"/>
              <w:right w:val="single" w:sz="4" w:space="0" w:color="auto"/>
            </w:tcBorders>
            <w:shd w:val="clear" w:color="auto" w:fill="548DD4" w:themeFill="text2" w:themeFillTint="99"/>
            <w:vAlign w:val="center"/>
            <w:hideMark/>
          </w:tcPr>
          <w:p w14:paraId="4A128540"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Rebate </w:t>
            </w:r>
            <w:r w:rsidRPr="002701C7">
              <w:rPr>
                <w:rFonts w:ascii="Times New Roman" w:eastAsia="Times New Roman" w:hAnsi="Times New Roman" w:cs="Times New Roman"/>
                <w:b/>
                <w:bCs/>
              </w:rPr>
              <w:br/>
              <w:t xml:space="preserve">(Rs.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c>
          <w:tcPr>
            <w:tcW w:w="1354" w:type="dxa"/>
            <w:tcBorders>
              <w:top w:val="nil"/>
              <w:left w:val="nil"/>
              <w:bottom w:val="single" w:sz="4" w:space="0" w:color="auto"/>
              <w:right w:val="single" w:sz="4" w:space="0" w:color="auto"/>
            </w:tcBorders>
            <w:shd w:val="clear" w:color="auto" w:fill="548DD4" w:themeFill="text2" w:themeFillTint="99"/>
            <w:vAlign w:val="center"/>
            <w:hideMark/>
          </w:tcPr>
          <w:p w14:paraId="438ECF5A" w14:textId="00A4C286"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Net Billed Amount</w:t>
            </w:r>
            <w:r w:rsidRPr="002701C7">
              <w:rPr>
                <w:rFonts w:ascii="Times New Roman" w:eastAsia="Times New Roman" w:hAnsi="Times New Roman" w:cs="Times New Roman"/>
                <w:b/>
                <w:bCs/>
              </w:rPr>
              <w:br/>
              <w:t>(Rs.</w:t>
            </w:r>
            <w:r w:rsidR="003A558E" w:rsidRPr="002701C7">
              <w:rPr>
                <w:rFonts w:ascii="Times New Roman" w:eastAsia="Times New Roman" w:hAnsi="Times New Roman" w:cs="Times New Roman"/>
                <w:b/>
                <w:bCs/>
              </w:rPr>
              <w:t xml:space="preserve"> </w:t>
            </w:r>
            <w:proofErr w:type="spellStart"/>
            <w:r w:rsidRPr="002701C7">
              <w:rPr>
                <w:rFonts w:ascii="Times New Roman" w:eastAsia="Times New Roman" w:hAnsi="Times New Roman" w:cs="Times New Roman"/>
                <w:b/>
                <w:bCs/>
              </w:rPr>
              <w:t>Crs</w:t>
            </w:r>
            <w:proofErr w:type="spellEnd"/>
            <w:r w:rsidRPr="002701C7">
              <w:rPr>
                <w:rFonts w:ascii="Times New Roman" w:eastAsia="Times New Roman" w:hAnsi="Times New Roman" w:cs="Times New Roman"/>
                <w:b/>
                <w:bCs/>
              </w:rPr>
              <w:t>)</w:t>
            </w:r>
          </w:p>
        </w:tc>
      </w:tr>
      <w:tr w:rsidR="00F11759" w:rsidRPr="002701C7" w14:paraId="4046220E"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470E2294"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1</w:t>
            </w:r>
          </w:p>
        </w:tc>
        <w:tc>
          <w:tcPr>
            <w:tcW w:w="1019" w:type="dxa"/>
            <w:tcBorders>
              <w:top w:val="nil"/>
              <w:left w:val="nil"/>
              <w:bottom w:val="single" w:sz="4" w:space="0" w:color="auto"/>
              <w:right w:val="single" w:sz="4" w:space="0" w:color="auto"/>
            </w:tcBorders>
            <w:shd w:val="clear" w:color="auto" w:fill="auto"/>
            <w:noWrap/>
            <w:vAlign w:val="center"/>
            <w:hideMark/>
          </w:tcPr>
          <w:p w14:paraId="045171F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0-30</w:t>
            </w:r>
          </w:p>
        </w:tc>
        <w:tc>
          <w:tcPr>
            <w:tcW w:w="1702" w:type="dxa"/>
            <w:tcBorders>
              <w:top w:val="nil"/>
              <w:left w:val="nil"/>
              <w:bottom w:val="single" w:sz="4" w:space="0" w:color="auto"/>
              <w:right w:val="single" w:sz="4" w:space="0" w:color="auto"/>
            </w:tcBorders>
            <w:shd w:val="clear" w:color="auto" w:fill="auto"/>
            <w:noWrap/>
            <w:vAlign w:val="center"/>
            <w:hideMark/>
          </w:tcPr>
          <w:p w14:paraId="438CECCA"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32729</w:t>
            </w:r>
          </w:p>
        </w:tc>
        <w:tc>
          <w:tcPr>
            <w:tcW w:w="1828" w:type="dxa"/>
            <w:tcBorders>
              <w:top w:val="nil"/>
              <w:left w:val="nil"/>
              <w:bottom w:val="single" w:sz="4" w:space="0" w:color="auto"/>
              <w:right w:val="single" w:sz="4" w:space="0" w:color="auto"/>
            </w:tcBorders>
            <w:shd w:val="clear" w:color="auto" w:fill="auto"/>
            <w:noWrap/>
            <w:vAlign w:val="center"/>
            <w:hideMark/>
          </w:tcPr>
          <w:p w14:paraId="1064CAB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2.306</w:t>
            </w:r>
          </w:p>
        </w:tc>
        <w:tc>
          <w:tcPr>
            <w:tcW w:w="1528" w:type="dxa"/>
            <w:tcBorders>
              <w:top w:val="nil"/>
              <w:left w:val="nil"/>
              <w:bottom w:val="single" w:sz="4" w:space="0" w:color="auto"/>
              <w:right w:val="single" w:sz="4" w:space="0" w:color="auto"/>
            </w:tcBorders>
            <w:shd w:val="clear" w:color="auto" w:fill="auto"/>
            <w:noWrap/>
            <w:vAlign w:val="center"/>
            <w:hideMark/>
          </w:tcPr>
          <w:p w14:paraId="05C287D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2.6601</w:t>
            </w:r>
          </w:p>
        </w:tc>
        <w:tc>
          <w:tcPr>
            <w:tcW w:w="1239" w:type="dxa"/>
            <w:tcBorders>
              <w:top w:val="nil"/>
              <w:left w:val="nil"/>
              <w:bottom w:val="single" w:sz="4" w:space="0" w:color="auto"/>
              <w:right w:val="single" w:sz="4" w:space="0" w:color="auto"/>
            </w:tcBorders>
            <w:shd w:val="clear" w:color="auto" w:fill="auto"/>
            <w:noWrap/>
            <w:vAlign w:val="center"/>
            <w:hideMark/>
          </w:tcPr>
          <w:p w14:paraId="12E1C1A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0.0636</w:t>
            </w:r>
          </w:p>
        </w:tc>
        <w:tc>
          <w:tcPr>
            <w:tcW w:w="1354" w:type="dxa"/>
            <w:tcBorders>
              <w:top w:val="nil"/>
              <w:left w:val="nil"/>
              <w:bottom w:val="single" w:sz="4" w:space="0" w:color="auto"/>
              <w:right w:val="single" w:sz="4" w:space="0" w:color="auto"/>
            </w:tcBorders>
            <w:shd w:val="clear" w:color="auto" w:fill="auto"/>
            <w:noWrap/>
            <w:vAlign w:val="center"/>
            <w:hideMark/>
          </w:tcPr>
          <w:p w14:paraId="79D01F1A"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2.5965</w:t>
            </w:r>
          </w:p>
        </w:tc>
      </w:tr>
      <w:tr w:rsidR="00F11759" w:rsidRPr="002701C7" w14:paraId="334D138A"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5D95456E"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2</w:t>
            </w:r>
          </w:p>
        </w:tc>
        <w:tc>
          <w:tcPr>
            <w:tcW w:w="1019" w:type="dxa"/>
            <w:tcBorders>
              <w:top w:val="nil"/>
              <w:left w:val="nil"/>
              <w:bottom w:val="single" w:sz="4" w:space="0" w:color="auto"/>
              <w:right w:val="single" w:sz="4" w:space="0" w:color="auto"/>
            </w:tcBorders>
            <w:shd w:val="clear" w:color="auto" w:fill="auto"/>
            <w:noWrap/>
            <w:vAlign w:val="center"/>
            <w:hideMark/>
          </w:tcPr>
          <w:p w14:paraId="42957EB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30-50</w:t>
            </w:r>
          </w:p>
        </w:tc>
        <w:tc>
          <w:tcPr>
            <w:tcW w:w="1702" w:type="dxa"/>
            <w:tcBorders>
              <w:top w:val="nil"/>
              <w:left w:val="nil"/>
              <w:bottom w:val="single" w:sz="4" w:space="0" w:color="auto"/>
              <w:right w:val="single" w:sz="4" w:space="0" w:color="auto"/>
            </w:tcBorders>
            <w:shd w:val="clear" w:color="auto" w:fill="auto"/>
            <w:noWrap/>
            <w:vAlign w:val="center"/>
            <w:hideMark/>
          </w:tcPr>
          <w:p w14:paraId="7C2A8EE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13237</w:t>
            </w:r>
          </w:p>
        </w:tc>
        <w:tc>
          <w:tcPr>
            <w:tcW w:w="1828" w:type="dxa"/>
            <w:tcBorders>
              <w:top w:val="nil"/>
              <w:left w:val="nil"/>
              <w:bottom w:val="single" w:sz="4" w:space="0" w:color="auto"/>
              <w:right w:val="single" w:sz="4" w:space="0" w:color="auto"/>
            </w:tcBorders>
            <w:shd w:val="clear" w:color="auto" w:fill="auto"/>
            <w:noWrap/>
            <w:vAlign w:val="center"/>
            <w:hideMark/>
          </w:tcPr>
          <w:p w14:paraId="07B88FF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4.741</w:t>
            </w:r>
          </w:p>
        </w:tc>
        <w:tc>
          <w:tcPr>
            <w:tcW w:w="1528" w:type="dxa"/>
            <w:tcBorders>
              <w:top w:val="nil"/>
              <w:left w:val="nil"/>
              <w:bottom w:val="single" w:sz="4" w:space="0" w:color="auto"/>
              <w:right w:val="single" w:sz="4" w:space="0" w:color="auto"/>
            </w:tcBorders>
            <w:shd w:val="clear" w:color="auto" w:fill="auto"/>
            <w:noWrap/>
            <w:vAlign w:val="center"/>
            <w:hideMark/>
          </w:tcPr>
          <w:p w14:paraId="4E77564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3.2624</w:t>
            </w:r>
          </w:p>
        </w:tc>
        <w:tc>
          <w:tcPr>
            <w:tcW w:w="1239" w:type="dxa"/>
            <w:tcBorders>
              <w:top w:val="nil"/>
              <w:left w:val="nil"/>
              <w:bottom w:val="single" w:sz="4" w:space="0" w:color="auto"/>
              <w:right w:val="single" w:sz="4" w:space="0" w:color="auto"/>
            </w:tcBorders>
            <w:shd w:val="clear" w:color="auto" w:fill="auto"/>
            <w:noWrap/>
            <w:vAlign w:val="center"/>
            <w:hideMark/>
          </w:tcPr>
          <w:p w14:paraId="533615C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0.0923</w:t>
            </w:r>
          </w:p>
        </w:tc>
        <w:tc>
          <w:tcPr>
            <w:tcW w:w="1354" w:type="dxa"/>
            <w:tcBorders>
              <w:top w:val="nil"/>
              <w:left w:val="nil"/>
              <w:bottom w:val="single" w:sz="4" w:space="0" w:color="auto"/>
              <w:right w:val="single" w:sz="4" w:space="0" w:color="auto"/>
            </w:tcBorders>
            <w:shd w:val="clear" w:color="auto" w:fill="auto"/>
            <w:noWrap/>
            <w:vAlign w:val="center"/>
            <w:hideMark/>
          </w:tcPr>
          <w:p w14:paraId="5CEE0BF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3.1701</w:t>
            </w:r>
          </w:p>
        </w:tc>
      </w:tr>
      <w:tr w:rsidR="00F11759" w:rsidRPr="002701C7" w14:paraId="6B4348BE"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2EF359B2"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3</w:t>
            </w:r>
          </w:p>
        </w:tc>
        <w:tc>
          <w:tcPr>
            <w:tcW w:w="1019" w:type="dxa"/>
            <w:tcBorders>
              <w:top w:val="nil"/>
              <w:left w:val="nil"/>
              <w:bottom w:val="single" w:sz="4" w:space="0" w:color="auto"/>
              <w:right w:val="single" w:sz="4" w:space="0" w:color="auto"/>
            </w:tcBorders>
            <w:shd w:val="clear" w:color="auto" w:fill="auto"/>
            <w:noWrap/>
            <w:vAlign w:val="center"/>
            <w:hideMark/>
          </w:tcPr>
          <w:p w14:paraId="48C4BCDB"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50-100</w:t>
            </w:r>
          </w:p>
        </w:tc>
        <w:tc>
          <w:tcPr>
            <w:tcW w:w="1702" w:type="dxa"/>
            <w:tcBorders>
              <w:top w:val="nil"/>
              <w:left w:val="nil"/>
              <w:bottom w:val="single" w:sz="4" w:space="0" w:color="auto"/>
              <w:right w:val="single" w:sz="4" w:space="0" w:color="auto"/>
            </w:tcBorders>
            <w:shd w:val="clear" w:color="auto" w:fill="auto"/>
            <w:noWrap/>
            <w:vAlign w:val="center"/>
            <w:hideMark/>
          </w:tcPr>
          <w:p w14:paraId="3E8E0A6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23714</w:t>
            </w:r>
          </w:p>
        </w:tc>
        <w:tc>
          <w:tcPr>
            <w:tcW w:w="1828" w:type="dxa"/>
            <w:tcBorders>
              <w:top w:val="nil"/>
              <w:left w:val="nil"/>
              <w:bottom w:val="single" w:sz="4" w:space="0" w:color="auto"/>
              <w:right w:val="single" w:sz="4" w:space="0" w:color="auto"/>
            </w:tcBorders>
            <w:shd w:val="clear" w:color="auto" w:fill="auto"/>
            <w:noWrap/>
            <w:vAlign w:val="center"/>
            <w:hideMark/>
          </w:tcPr>
          <w:p w14:paraId="6A32F4E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15.563</w:t>
            </w:r>
          </w:p>
        </w:tc>
        <w:tc>
          <w:tcPr>
            <w:tcW w:w="1528" w:type="dxa"/>
            <w:tcBorders>
              <w:top w:val="nil"/>
              <w:left w:val="nil"/>
              <w:bottom w:val="single" w:sz="4" w:space="0" w:color="auto"/>
              <w:right w:val="single" w:sz="4" w:space="0" w:color="auto"/>
            </w:tcBorders>
            <w:shd w:val="clear" w:color="auto" w:fill="auto"/>
            <w:noWrap/>
            <w:vAlign w:val="center"/>
            <w:hideMark/>
          </w:tcPr>
          <w:p w14:paraId="3FE92A3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10.0076</w:t>
            </w:r>
          </w:p>
        </w:tc>
        <w:tc>
          <w:tcPr>
            <w:tcW w:w="1239" w:type="dxa"/>
            <w:tcBorders>
              <w:top w:val="nil"/>
              <w:left w:val="nil"/>
              <w:bottom w:val="single" w:sz="4" w:space="0" w:color="auto"/>
              <w:right w:val="single" w:sz="4" w:space="0" w:color="auto"/>
            </w:tcBorders>
            <w:shd w:val="clear" w:color="auto" w:fill="auto"/>
            <w:noWrap/>
            <w:vAlign w:val="center"/>
            <w:hideMark/>
          </w:tcPr>
          <w:p w14:paraId="6F045418"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0.3111</w:t>
            </w:r>
          </w:p>
        </w:tc>
        <w:tc>
          <w:tcPr>
            <w:tcW w:w="1354" w:type="dxa"/>
            <w:tcBorders>
              <w:top w:val="nil"/>
              <w:left w:val="nil"/>
              <w:bottom w:val="single" w:sz="4" w:space="0" w:color="auto"/>
              <w:right w:val="single" w:sz="4" w:space="0" w:color="auto"/>
            </w:tcBorders>
            <w:shd w:val="clear" w:color="auto" w:fill="auto"/>
            <w:noWrap/>
            <w:vAlign w:val="center"/>
            <w:hideMark/>
          </w:tcPr>
          <w:p w14:paraId="141B02B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9.6965</w:t>
            </w:r>
          </w:p>
        </w:tc>
      </w:tr>
      <w:tr w:rsidR="00F11759" w:rsidRPr="002701C7" w14:paraId="28F963B0"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0F4A9850"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4</w:t>
            </w:r>
          </w:p>
        </w:tc>
        <w:tc>
          <w:tcPr>
            <w:tcW w:w="1019" w:type="dxa"/>
            <w:tcBorders>
              <w:top w:val="nil"/>
              <w:left w:val="nil"/>
              <w:bottom w:val="single" w:sz="4" w:space="0" w:color="auto"/>
              <w:right w:val="single" w:sz="4" w:space="0" w:color="auto"/>
            </w:tcBorders>
            <w:shd w:val="clear" w:color="auto" w:fill="auto"/>
            <w:noWrap/>
            <w:vAlign w:val="center"/>
            <w:hideMark/>
          </w:tcPr>
          <w:p w14:paraId="3BC1EF22"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100-200</w:t>
            </w:r>
          </w:p>
        </w:tc>
        <w:tc>
          <w:tcPr>
            <w:tcW w:w="1702" w:type="dxa"/>
            <w:tcBorders>
              <w:top w:val="nil"/>
              <w:left w:val="nil"/>
              <w:bottom w:val="single" w:sz="4" w:space="0" w:color="auto"/>
              <w:right w:val="single" w:sz="4" w:space="0" w:color="auto"/>
            </w:tcBorders>
            <w:shd w:val="clear" w:color="auto" w:fill="auto"/>
            <w:noWrap/>
            <w:vAlign w:val="center"/>
            <w:hideMark/>
          </w:tcPr>
          <w:p w14:paraId="19FFBC6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24314</w:t>
            </w:r>
          </w:p>
        </w:tc>
        <w:tc>
          <w:tcPr>
            <w:tcW w:w="1828" w:type="dxa"/>
            <w:tcBorders>
              <w:top w:val="nil"/>
              <w:left w:val="nil"/>
              <w:bottom w:val="single" w:sz="4" w:space="0" w:color="auto"/>
              <w:right w:val="single" w:sz="4" w:space="0" w:color="auto"/>
            </w:tcBorders>
            <w:shd w:val="clear" w:color="auto" w:fill="auto"/>
            <w:noWrap/>
            <w:vAlign w:val="center"/>
            <w:hideMark/>
          </w:tcPr>
          <w:p w14:paraId="02EC699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30.102</w:t>
            </w:r>
          </w:p>
        </w:tc>
        <w:tc>
          <w:tcPr>
            <w:tcW w:w="1528" w:type="dxa"/>
            <w:tcBorders>
              <w:top w:val="nil"/>
              <w:left w:val="nil"/>
              <w:bottom w:val="single" w:sz="4" w:space="0" w:color="auto"/>
              <w:right w:val="single" w:sz="4" w:space="0" w:color="auto"/>
            </w:tcBorders>
            <w:shd w:val="clear" w:color="auto" w:fill="auto"/>
            <w:noWrap/>
            <w:vAlign w:val="center"/>
            <w:hideMark/>
          </w:tcPr>
          <w:p w14:paraId="429C282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20.1949</w:t>
            </w:r>
          </w:p>
        </w:tc>
        <w:tc>
          <w:tcPr>
            <w:tcW w:w="1239" w:type="dxa"/>
            <w:tcBorders>
              <w:top w:val="nil"/>
              <w:left w:val="nil"/>
              <w:bottom w:val="single" w:sz="4" w:space="0" w:color="auto"/>
              <w:right w:val="single" w:sz="4" w:space="0" w:color="auto"/>
            </w:tcBorders>
            <w:shd w:val="clear" w:color="auto" w:fill="auto"/>
            <w:noWrap/>
            <w:vAlign w:val="center"/>
            <w:hideMark/>
          </w:tcPr>
          <w:p w14:paraId="7BBCB5D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0.6630</w:t>
            </w:r>
          </w:p>
        </w:tc>
        <w:tc>
          <w:tcPr>
            <w:tcW w:w="1354" w:type="dxa"/>
            <w:tcBorders>
              <w:top w:val="nil"/>
              <w:left w:val="nil"/>
              <w:bottom w:val="single" w:sz="4" w:space="0" w:color="auto"/>
              <w:right w:val="single" w:sz="4" w:space="0" w:color="auto"/>
            </w:tcBorders>
            <w:shd w:val="clear" w:color="auto" w:fill="auto"/>
            <w:noWrap/>
            <w:vAlign w:val="center"/>
            <w:hideMark/>
          </w:tcPr>
          <w:p w14:paraId="1198AB8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19.5319</w:t>
            </w:r>
          </w:p>
        </w:tc>
      </w:tr>
      <w:tr w:rsidR="00F11759" w:rsidRPr="002701C7" w14:paraId="0F24E63A"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02722445"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5</w:t>
            </w:r>
          </w:p>
        </w:tc>
        <w:tc>
          <w:tcPr>
            <w:tcW w:w="1019" w:type="dxa"/>
            <w:tcBorders>
              <w:top w:val="nil"/>
              <w:left w:val="nil"/>
              <w:bottom w:val="single" w:sz="4" w:space="0" w:color="auto"/>
              <w:right w:val="single" w:sz="4" w:space="0" w:color="auto"/>
            </w:tcBorders>
            <w:shd w:val="clear" w:color="auto" w:fill="auto"/>
            <w:noWrap/>
            <w:vAlign w:val="center"/>
            <w:hideMark/>
          </w:tcPr>
          <w:p w14:paraId="6FE6098F"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200-300</w:t>
            </w:r>
          </w:p>
        </w:tc>
        <w:tc>
          <w:tcPr>
            <w:tcW w:w="1702" w:type="dxa"/>
            <w:tcBorders>
              <w:top w:val="nil"/>
              <w:left w:val="nil"/>
              <w:bottom w:val="single" w:sz="4" w:space="0" w:color="auto"/>
              <w:right w:val="single" w:sz="4" w:space="0" w:color="auto"/>
            </w:tcBorders>
            <w:shd w:val="clear" w:color="auto" w:fill="auto"/>
            <w:noWrap/>
            <w:vAlign w:val="center"/>
            <w:hideMark/>
          </w:tcPr>
          <w:p w14:paraId="6709B061"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11511</w:t>
            </w:r>
          </w:p>
        </w:tc>
        <w:tc>
          <w:tcPr>
            <w:tcW w:w="1828" w:type="dxa"/>
            <w:tcBorders>
              <w:top w:val="nil"/>
              <w:left w:val="nil"/>
              <w:bottom w:val="single" w:sz="4" w:space="0" w:color="auto"/>
              <w:right w:val="single" w:sz="4" w:space="0" w:color="auto"/>
            </w:tcBorders>
            <w:shd w:val="clear" w:color="auto" w:fill="auto"/>
            <w:noWrap/>
            <w:vAlign w:val="center"/>
            <w:hideMark/>
          </w:tcPr>
          <w:p w14:paraId="79C06CB3"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24.866</w:t>
            </w:r>
          </w:p>
        </w:tc>
        <w:tc>
          <w:tcPr>
            <w:tcW w:w="1528" w:type="dxa"/>
            <w:tcBorders>
              <w:top w:val="nil"/>
              <w:left w:val="nil"/>
              <w:bottom w:val="single" w:sz="4" w:space="0" w:color="auto"/>
              <w:right w:val="single" w:sz="4" w:space="0" w:color="auto"/>
            </w:tcBorders>
            <w:shd w:val="clear" w:color="auto" w:fill="auto"/>
            <w:noWrap/>
            <w:vAlign w:val="center"/>
            <w:hideMark/>
          </w:tcPr>
          <w:p w14:paraId="66170BB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16.9156</w:t>
            </w:r>
          </w:p>
        </w:tc>
        <w:tc>
          <w:tcPr>
            <w:tcW w:w="1239" w:type="dxa"/>
            <w:tcBorders>
              <w:top w:val="nil"/>
              <w:left w:val="nil"/>
              <w:bottom w:val="single" w:sz="4" w:space="0" w:color="auto"/>
              <w:right w:val="single" w:sz="4" w:space="0" w:color="auto"/>
            </w:tcBorders>
            <w:shd w:val="clear" w:color="auto" w:fill="auto"/>
            <w:noWrap/>
            <w:vAlign w:val="center"/>
            <w:hideMark/>
          </w:tcPr>
          <w:p w14:paraId="1D29023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0.5587</w:t>
            </w:r>
          </w:p>
        </w:tc>
        <w:tc>
          <w:tcPr>
            <w:tcW w:w="1354" w:type="dxa"/>
            <w:tcBorders>
              <w:top w:val="nil"/>
              <w:left w:val="nil"/>
              <w:bottom w:val="single" w:sz="4" w:space="0" w:color="auto"/>
              <w:right w:val="single" w:sz="4" w:space="0" w:color="auto"/>
            </w:tcBorders>
            <w:shd w:val="clear" w:color="auto" w:fill="auto"/>
            <w:noWrap/>
            <w:vAlign w:val="center"/>
            <w:hideMark/>
          </w:tcPr>
          <w:p w14:paraId="4945A05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16.3569</w:t>
            </w:r>
          </w:p>
        </w:tc>
      </w:tr>
      <w:tr w:rsidR="00F11759" w:rsidRPr="002701C7" w14:paraId="125609F8"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15A0F087"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6</w:t>
            </w:r>
          </w:p>
        </w:tc>
        <w:tc>
          <w:tcPr>
            <w:tcW w:w="1019" w:type="dxa"/>
            <w:tcBorders>
              <w:top w:val="nil"/>
              <w:left w:val="nil"/>
              <w:bottom w:val="single" w:sz="4" w:space="0" w:color="auto"/>
              <w:right w:val="single" w:sz="4" w:space="0" w:color="auto"/>
            </w:tcBorders>
            <w:shd w:val="clear" w:color="auto" w:fill="auto"/>
            <w:noWrap/>
            <w:vAlign w:val="center"/>
            <w:hideMark/>
          </w:tcPr>
          <w:p w14:paraId="5A381A06"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300-400</w:t>
            </w:r>
          </w:p>
        </w:tc>
        <w:tc>
          <w:tcPr>
            <w:tcW w:w="1702" w:type="dxa"/>
            <w:tcBorders>
              <w:top w:val="nil"/>
              <w:left w:val="nil"/>
              <w:bottom w:val="single" w:sz="4" w:space="0" w:color="auto"/>
              <w:right w:val="single" w:sz="4" w:space="0" w:color="auto"/>
            </w:tcBorders>
            <w:shd w:val="clear" w:color="auto" w:fill="auto"/>
            <w:noWrap/>
            <w:vAlign w:val="center"/>
            <w:hideMark/>
          </w:tcPr>
          <w:p w14:paraId="354B2DC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6143</w:t>
            </w:r>
          </w:p>
        </w:tc>
        <w:tc>
          <w:tcPr>
            <w:tcW w:w="1828" w:type="dxa"/>
            <w:tcBorders>
              <w:top w:val="nil"/>
              <w:left w:val="nil"/>
              <w:bottom w:val="single" w:sz="4" w:space="0" w:color="auto"/>
              <w:right w:val="single" w:sz="4" w:space="0" w:color="auto"/>
            </w:tcBorders>
            <w:shd w:val="clear" w:color="auto" w:fill="auto"/>
            <w:noWrap/>
            <w:vAlign w:val="center"/>
            <w:hideMark/>
          </w:tcPr>
          <w:p w14:paraId="2026E2D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19.019</w:t>
            </w:r>
          </w:p>
        </w:tc>
        <w:tc>
          <w:tcPr>
            <w:tcW w:w="1528" w:type="dxa"/>
            <w:tcBorders>
              <w:top w:val="nil"/>
              <w:left w:val="nil"/>
              <w:bottom w:val="single" w:sz="4" w:space="0" w:color="auto"/>
              <w:right w:val="single" w:sz="4" w:space="0" w:color="auto"/>
            </w:tcBorders>
            <w:shd w:val="clear" w:color="auto" w:fill="auto"/>
            <w:noWrap/>
            <w:vAlign w:val="center"/>
            <w:hideMark/>
          </w:tcPr>
          <w:p w14:paraId="0ED9F009"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13.0836</w:t>
            </w:r>
          </w:p>
        </w:tc>
        <w:tc>
          <w:tcPr>
            <w:tcW w:w="1239" w:type="dxa"/>
            <w:tcBorders>
              <w:top w:val="nil"/>
              <w:left w:val="nil"/>
              <w:bottom w:val="single" w:sz="4" w:space="0" w:color="auto"/>
              <w:right w:val="single" w:sz="4" w:space="0" w:color="auto"/>
            </w:tcBorders>
            <w:shd w:val="clear" w:color="auto" w:fill="auto"/>
            <w:noWrap/>
            <w:vAlign w:val="center"/>
            <w:hideMark/>
          </w:tcPr>
          <w:p w14:paraId="59DA422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0.4208</w:t>
            </w:r>
          </w:p>
        </w:tc>
        <w:tc>
          <w:tcPr>
            <w:tcW w:w="1354" w:type="dxa"/>
            <w:tcBorders>
              <w:top w:val="nil"/>
              <w:left w:val="nil"/>
              <w:bottom w:val="single" w:sz="4" w:space="0" w:color="auto"/>
              <w:right w:val="single" w:sz="4" w:space="0" w:color="auto"/>
            </w:tcBorders>
            <w:shd w:val="clear" w:color="auto" w:fill="auto"/>
            <w:noWrap/>
            <w:vAlign w:val="center"/>
            <w:hideMark/>
          </w:tcPr>
          <w:p w14:paraId="252833C0"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12.6628</w:t>
            </w:r>
          </w:p>
        </w:tc>
      </w:tr>
      <w:tr w:rsidR="00F11759" w:rsidRPr="002701C7" w14:paraId="02F4DAD3"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09C931EF"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7</w:t>
            </w:r>
          </w:p>
        </w:tc>
        <w:tc>
          <w:tcPr>
            <w:tcW w:w="1019" w:type="dxa"/>
            <w:tcBorders>
              <w:top w:val="nil"/>
              <w:left w:val="nil"/>
              <w:bottom w:val="single" w:sz="4" w:space="0" w:color="auto"/>
              <w:right w:val="single" w:sz="4" w:space="0" w:color="auto"/>
            </w:tcBorders>
            <w:shd w:val="clear" w:color="auto" w:fill="auto"/>
            <w:noWrap/>
            <w:vAlign w:val="center"/>
            <w:hideMark/>
          </w:tcPr>
          <w:p w14:paraId="068D5234"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&gt;400</w:t>
            </w:r>
          </w:p>
        </w:tc>
        <w:tc>
          <w:tcPr>
            <w:tcW w:w="1702" w:type="dxa"/>
            <w:tcBorders>
              <w:top w:val="nil"/>
              <w:left w:val="nil"/>
              <w:bottom w:val="single" w:sz="4" w:space="0" w:color="auto"/>
              <w:right w:val="single" w:sz="4" w:space="0" w:color="auto"/>
            </w:tcBorders>
            <w:shd w:val="clear" w:color="auto" w:fill="auto"/>
            <w:noWrap/>
            <w:vAlign w:val="center"/>
            <w:hideMark/>
          </w:tcPr>
          <w:p w14:paraId="76974717"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21554</w:t>
            </w:r>
          </w:p>
        </w:tc>
        <w:tc>
          <w:tcPr>
            <w:tcW w:w="1828" w:type="dxa"/>
            <w:tcBorders>
              <w:top w:val="nil"/>
              <w:left w:val="nil"/>
              <w:bottom w:val="single" w:sz="4" w:space="0" w:color="auto"/>
              <w:right w:val="single" w:sz="4" w:space="0" w:color="auto"/>
            </w:tcBorders>
            <w:shd w:val="clear" w:color="auto" w:fill="auto"/>
            <w:noWrap/>
            <w:vAlign w:val="center"/>
            <w:hideMark/>
          </w:tcPr>
          <w:p w14:paraId="248F320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304.523</w:t>
            </w:r>
          </w:p>
        </w:tc>
        <w:tc>
          <w:tcPr>
            <w:tcW w:w="1528" w:type="dxa"/>
            <w:tcBorders>
              <w:top w:val="nil"/>
              <w:left w:val="nil"/>
              <w:bottom w:val="single" w:sz="4" w:space="0" w:color="auto"/>
              <w:right w:val="single" w:sz="4" w:space="0" w:color="auto"/>
            </w:tcBorders>
            <w:shd w:val="clear" w:color="auto" w:fill="auto"/>
            <w:noWrap/>
            <w:vAlign w:val="center"/>
            <w:hideMark/>
          </w:tcPr>
          <w:p w14:paraId="247EBC9D"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229.3319</w:t>
            </w:r>
          </w:p>
        </w:tc>
        <w:tc>
          <w:tcPr>
            <w:tcW w:w="1239" w:type="dxa"/>
            <w:tcBorders>
              <w:top w:val="nil"/>
              <w:left w:val="nil"/>
              <w:bottom w:val="single" w:sz="4" w:space="0" w:color="auto"/>
              <w:right w:val="single" w:sz="4" w:space="0" w:color="auto"/>
            </w:tcBorders>
            <w:shd w:val="clear" w:color="auto" w:fill="auto"/>
            <w:noWrap/>
            <w:vAlign w:val="center"/>
            <w:hideMark/>
          </w:tcPr>
          <w:p w14:paraId="2D16A1DC"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3.3535</w:t>
            </w:r>
          </w:p>
        </w:tc>
        <w:tc>
          <w:tcPr>
            <w:tcW w:w="1354" w:type="dxa"/>
            <w:tcBorders>
              <w:top w:val="nil"/>
              <w:left w:val="nil"/>
              <w:bottom w:val="single" w:sz="4" w:space="0" w:color="auto"/>
              <w:right w:val="single" w:sz="4" w:space="0" w:color="auto"/>
            </w:tcBorders>
            <w:shd w:val="clear" w:color="auto" w:fill="auto"/>
            <w:noWrap/>
            <w:vAlign w:val="center"/>
            <w:hideMark/>
          </w:tcPr>
          <w:p w14:paraId="584C520E"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225.9784</w:t>
            </w:r>
          </w:p>
        </w:tc>
      </w:tr>
      <w:tr w:rsidR="00F11759" w:rsidRPr="002701C7" w14:paraId="2AA8B9D5" w14:textId="77777777" w:rsidTr="00F11759">
        <w:trPr>
          <w:trHeight w:val="394"/>
        </w:trPr>
        <w:tc>
          <w:tcPr>
            <w:tcW w:w="901" w:type="dxa"/>
            <w:tcBorders>
              <w:top w:val="nil"/>
              <w:left w:val="single" w:sz="4" w:space="0" w:color="auto"/>
              <w:bottom w:val="single" w:sz="4" w:space="0" w:color="auto"/>
              <w:right w:val="single" w:sz="4" w:space="0" w:color="auto"/>
            </w:tcBorders>
            <w:shd w:val="clear" w:color="auto" w:fill="auto"/>
            <w:noWrap/>
            <w:vAlign w:val="center"/>
            <w:hideMark/>
          </w:tcPr>
          <w:p w14:paraId="067B8E2C" w14:textId="77777777" w:rsidR="00F11759" w:rsidRPr="002701C7" w:rsidRDefault="00F11759" w:rsidP="00F117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8</w:t>
            </w:r>
          </w:p>
        </w:tc>
        <w:tc>
          <w:tcPr>
            <w:tcW w:w="1019" w:type="dxa"/>
            <w:tcBorders>
              <w:top w:val="nil"/>
              <w:left w:val="nil"/>
              <w:bottom w:val="single" w:sz="4" w:space="0" w:color="auto"/>
              <w:right w:val="single" w:sz="4" w:space="0" w:color="auto"/>
            </w:tcBorders>
            <w:shd w:val="clear" w:color="auto" w:fill="auto"/>
            <w:noWrap/>
            <w:vAlign w:val="center"/>
            <w:hideMark/>
          </w:tcPr>
          <w:p w14:paraId="4D09E655" w14:textId="77777777" w:rsidR="00F11759" w:rsidRPr="002701C7" w:rsidRDefault="00F11759" w:rsidP="00F11759">
            <w:pPr>
              <w:spacing w:after="0" w:line="240" w:lineRule="auto"/>
              <w:jc w:val="center"/>
              <w:rPr>
                <w:rFonts w:ascii="Times New Roman" w:eastAsia="Times New Roman" w:hAnsi="Times New Roman" w:cs="Times New Roman"/>
              </w:rPr>
            </w:pPr>
            <w:r w:rsidRPr="002701C7">
              <w:rPr>
                <w:rFonts w:ascii="Times New Roman" w:eastAsia="Times New Roman" w:hAnsi="Times New Roman" w:cs="Times New Roman"/>
              </w:rPr>
              <w:t>Total</w:t>
            </w:r>
          </w:p>
        </w:tc>
        <w:tc>
          <w:tcPr>
            <w:tcW w:w="1702" w:type="dxa"/>
            <w:tcBorders>
              <w:top w:val="nil"/>
              <w:left w:val="nil"/>
              <w:bottom w:val="single" w:sz="4" w:space="0" w:color="auto"/>
              <w:right w:val="single" w:sz="4" w:space="0" w:color="auto"/>
            </w:tcBorders>
            <w:shd w:val="clear" w:color="auto" w:fill="auto"/>
            <w:noWrap/>
            <w:vAlign w:val="center"/>
            <w:hideMark/>
          </w:tcPr>
          <w:p w14:paraId="0FD62C21"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133202</w:t>
            </w:r>
          </w:p>
        </w:tc>
        <w:tc>
          <w:tcPr>
            <w:tcW w:w="1828" w:type="dxa"/>
            <w:tcBorders>
              <w:top w:val="nil"/>
              <w:left w:val="nil"/>
              <w:bottom w:val="single" w:sz="4" w:space="0" w:color="auto"/>
              <w:right w:val="single" w:sz="4" w:space="0" w:color="auto"/>
            </w:tcBorders>
            <w:shd w:val="clear" w:color="auto" w:fill="auto"/>
            <w:noWrap/>
            <w:vAlign w:val="center"/>
            <w:hideMark/>
          </w:tcPr>
          <w:p w14:paraId="2667AFB4"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401.120</w:t>
            </w:r>
          </w:p>
        </w:tc>
        <w:tc>
          <w:tcPr>
            <w:tcW w:w="1528" w:type="dxa"/>
            <w:tcBorders>
              <w:top w:val="nil"/>
              <w:left w:val="nil"/>
              <w:bottom w:val="single" w:sz="4" w:space="0" w:color="auto"/>
              <w:right w:val="single" w:sz="4" w:space="0" w:color="auto"/>
            </w:tcBorders>
            <w:shd w:val="clear" w:color="auto" w:fill="auto"/>
            <w:noWrap/>
            <w:vAlign w:val="center"/>
            <w:hideMark/>
          </w:tcPr>
          <w:p w14:paraId="72CC4B54"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295.4561</w:t>
            </w:r>
          </w:p>
        </w:tc>
        <w:tc>
          <w:tcPr>
            <w:tcW w:w="1239" w:type="dxa"/>
            <w:tcBorders>
              <w:top w:val="nil"/>
              <w:left w:val="nil"/>
              <w:bottom w:val="single" w:sz="4" w:space="0" w:color="auto"/>
              <w:right w:val="single" w:sz="4" w:space="0" w:color="auto"/>
            </w:tcBorders>
            <w:shd w:val="clear" w:color="auto" w:fill="auto"/>
            <w:noWrap/>
            <w:vAlign w:val="center"/>
            <w:hideMark/>
          </w:tcPr>
          <w:p w14:paraId="2272C589"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5.4630</w:t>
            </w:r>
          </w:p>
        </w:tc>
        <w:tc>
          <w:tcPr>
            <w:tcW w:w="1354" w:type="dxa"/>
            <w:tcBorders>
              <w:top w:val="nil"/>
              <w:left w:val="nil"/>
              <w:bottom w:val="single" w:sz="4" w:space="0" w:color="auto"/>
              <w:right w:val="single" w:sz="4" w:space="0" w:color="auto"/>
            </w:tcBorders>
            <w:shd w:val="clear" w:color="auto" w:fill="auto"/>
            <w:noWrap/>
            <w:vAlign w:val="center"/>
            <w:hideMark/>
          </w:tcPr>
          <w:p w14:paraId="2810E187" w14:textId="77777777" w:rsidR="00F11759" w:rsidRPr="002701C7" w:rsidRDefault="00F11759" w:rsidP="00F11759">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289.9931</w:t>
            </w:r>
          </w:p>
        </w:tc>
      </w:tr>
    </w:tbl>
    <w:p w14:paraId="6EA22029" w14:textId="5CB8C565" w:rsidR="00467767" w:rsidRPr="002701C7" w:rsidRDefault="00467767" w:rsidP="00D60503">
      <w:pPr>
        <w:pStyle w:val="ListParagraph"/>
        <w:autoSpaceDE w:val="0"/>
        <w:autoSpaceDN w:val="0"/>
        <w:adjustRightInd w:val="0"/>
        <w:jc w:val="both"/>
        <w:rPr>
          <w:b/>
          <w:sz w:val="22"/>
          <w:szCs w:val="22"/>
        </w:rPr>
      </w:pPr>
    </w:p>
    <w:p w14:paraId="3779A150" w14:textId="68E64DD0" w:rsidR="00467767" w:rsidRPr="002701C7" w:rsidRDefault="00467767" w:rsidP="00D60503">
      <w:pPr>
        <w:pStyle w:val="ListParagraph"/>
        <w:autoSpaceDE w:val="0"/>
        <w:autoSpaceDN w:val="0"/>
        <w:adjustRightInd w:val="0"/>
        <w:jc w:val="both"/>
        <w:rPr>
          <w:b/>
          <w:sz w:val="22"/>
          <w:szCs w:val="22"/>
        </w:rPr>
      </w:pPr>
    </w:p>
    <w:p w14:paraId="66440F7C" w14:textId="5C12E99A" w:rsidR="00F90D0A" w:rsidRPr="002701C7" w:rsidRDefault="00F90D0A" w:rsidP="00D60503">
      <w:pPr>
        <w:pStyle w:val="ListParagraph"/>
        <w:autoSpaceDE w:val="0"/>
        <w:autoSpaceDN w:val="0"/>
        <w:adjustRightInd w:val="0"/>
        <w:jc w:val="both"/>
        <w:rPr>
          <w:b/>
          <w:sz w:val="22"/>
          <w:szCs w:val="22"/>
        </w:rPr>
      </w:pPr>
    </w:p>
    <w:p w14:paraId="5C98A5D1" w14:textId="671E19D7" w:rsidR="00F90D0A" w:rsidRPr="002701C7" w:rsidRDefault="00F90D0A" w:rsidP="00D60503">
      <w:pPr>
        <w:pStyle w:val="ListParagraph"/>
        <w:autoSpaceDE w:val="0"/>
        <w:autoSpaceDN w:val="0"/>
        <w:adjustRightInd w:val="0"/>
        <w:jc w:val="both"/>
        <w:rPr>
          <w:b/>
          <w:sz w:val="22"/>
          <w:szCs w:val="22"/>
        </w:rPr>
      </w:pPr>
    </w:p>
    <w:p w14:paraId="08D241EC" w14:textId="0537B508" w:rsidR="00F90D0A" w:rsidRPr="002701C7" w:rsidRDefault="00F90D0A" w:rsidP="00D60503">
      <w:pPr>
        <w:pStyle w:val="ListParagraph"/>
        <w:autoSpaceDE w:val="0"/>
        <w:autoSpaceDN w:val="0"/>
        <w:adjustRightInd w:val="0"/>
        <w:jc w:val="both"/>
        <w:rPr>
          <w:b/>
          <w:sz w:val="22"/>
          <w:szCs w:val="22"/>
        </w:rPr>
      </w:pPr>
    </w:p>
    <w:p w14:paraId="4528B385" w14:textId="457BD753" w:rsidR="00F90D0A" w:rsidRPr="002701C7" w:rsidRDefault="00F90D0A" w:rsidP="00D60503">
      <w:pPr>
        <w:pStyle w:val="ListParagraph"/>
        <w:autoSpaceDE w:val="0"/>
        <w:autoSpaceDN w:val="0"/>
        <w:adjustRightInd w:val="0"/>
        <w:jc w:val="both"/>
        <w:rPr>
          <w:b/>
          <w:sz w:val="22"/>
          <w:szCs w:val="22"/>
        </w:rPr>
      </w:pPr>
    </w:p>
    <w:p w14:paraId="3B00551B" w14:textId="04D691D8" w:rsidR="00F90D0A" w:rsidRDefault="00F90D0A" w:rsidP="00D60503">
      <w:pPr>
        <w:pStyle w:val="ListParagraph"/>
        <w:autoSpaceDE w:val="0"/>
        <w:autoSpaceDN w:val="0"/>
        <w:adjustRightInd w:val="0"/>
        <w:jc w:val="both"/>
        <w:rPr>
          <w:b/>
          <w:sz w:val="22"/>
          <w:szCs w:val="22"/>
        </w:rPr>
      </w:pPr>
    </w:p>
    <w:p w14:paraId="36A5AC4A" w14:textId="77777777" w:rsidR="0078535F" w:rsidRPr="002701C7" w:rsidRDefault="0078535F" w:rsidP="00D60503">
      <w:pPr>
        <w:pStyle w:val="ListParagraph"/>
        <w:autoSpaceDE w:val="0"/>
        <w:autoSpaceDN w:val="0"/>
        <w:adjustRightInd w:val="0"/>
        <w:jc w:val="both"/>
        <w:rPr>
          <w:b/>
          <w:sz w:val="22"/>
          <w:szCs w:val="22"/>
        </w:rPr>
      </w:pPr>
    </w:p>
    <w:p w14:paraId="70E5AD7B" w14:textId="363D3993" w:rsidR="00F90D0A" w:rsidRPr="002701C7" w:rsidRDefault="00F90D0A" w:rsidP="00D60503">
      <w:pPr>
        <w:pStyle w:val="ListParagraph"/>
        <w:autoSpaceDE w:val="0"/>
        <w:autoSpaceDN w:val="0"/>
        <w:adjustRightInd w:val="0"/>
        <w:jc w:val="both"/>
        <w:rPr>
          <w:b/>
          <w:sz w:val="22"/>
          <w:szCs w:val="22"/>
        </w:rPr>
      </w:pPr>
    </w:p>
    <w:p w14:paraId="33B2244E" w14:textId="77777777" w:rsidR="00F90D0A" w:rsidRPr="002701C7" w:rsidRDefault="00F90D0A" w:rsidP="00D60503">
      <w:pPr>
        <w:pStyle w:val="ListParagraph"/>
        <w:autoSpaceDE w:val="0"/>
        <w:autoSpaceDN w:val="0"/>
        <w:adjustRightInd w:val="0"/>
        <w:jc w:val="both"/>
        <w:rPr>
          <w:b/>
          <w:sz w:val="22"/>
          <w:szCs w:val="22"/>
        </w:rPr>
      </w:pPr>
    </w:p>
    <w:p w14:paraId="6A55D5FA" w14:textId="22168576" w:rsidR="00941D5B" w:rsidRPr="002701C7" w:rsidRDefault="00941D5B" w:rsidP="00D60503">
      <w:pPr>
        <w:pStyle w:val="ListParagraph"/>
        <w:numPr>
          <w:ilvl w:val="0"/>
          <w:numId w:val="8"/>
        </w:numPr>
        <w:autoSpaceDE w:val="0"/>
        <w:autoSpaceDN w:val="0"/>
        <w:adjustRightInd w:val="0"/>
        <w:jc w:val="both"/>
        <w:rPr>
          <w:b/>
          <w:sz w:val="22"/>
          <w:szCs w:val="22"/>
        </w:rPr>
      </w:pPr>
      <w:r w:rsidRPr="002701C7">
        <w:rPr>
          <w:b/>
          <w:sz w:val="22"/>
          <w:szCs w:val="22"/>
        </w:rPr>
        <w:lastRenderedPageBreak/>
        <w:t xml:space="preserve">Information regarding </w:t>
      </w:r>
      <w:proofErr w:type="spellStart"/>
      <w:r w:rsidRPr="002701C7">
        <w:rPr>
          <w:b/>
          <w:sz w:val="22"/>
          <w:szCs w:val="22"/>
        </w:rPr>
        <w:t>ToD</w:t>
      </w:r>
      <w:proofErr w:type="spellEnd"/>
      <w:r w:rsidRPr="002701C7">
        <w:rPr>
          <w:b/>
          <w:sz w:val="22"/>
          <w:szCs w:val="22"/>
        </w:rPr>
        <w:t xml:space="preserve"> tariff to be submitted in the following table:</w:t>
      </w:r>
    </w:p>
    <w:p w14:paraId="550ABD4F" w14:textId="4A1EE73D" w:rsidR="00941D5B" w:rsidRPr="002701C7" w:rsidRDefault="00941D5B" w:rsidP="00941D5B">
      <w:pPr>
        <w:pStyle w:val="ListParagraph"/>
        <w:autoSpaceDE w:val="0"/>
        <w:autoSpaceDN w:val="0"/>
        <w:adjustRightInd w:val="0"/>
        <w:jc w:val="both"/>
        <w:rPr>
          <w:b/>
          <w:sz w:val="22"/>
          <w:szCs w:val="22"/>
        </w:rPr>
      </w:pPr>
    </w:p>
    <w:p w14:paraId="1E99F4D7" w14:textId="5B8189B3" w:rsidR="009B273B" w:rsidRPr="002701C7" w:rsidRDefault="009B273B" w:rsidP="00941D5B">
      <w:pPr>
        <w:pStyle w:val="ListParagraph"/>
        <w:autoSpaceDE w:val="0"/>
        <w:autoSpaceDN w:val="0"/>
        <w:adjustRightInd w:val="0"/>
        <w:jc w:val="both"/>
        <w:rPr>
          <w:b/>
          <w:sz w:val="22"/>
          <w:szCs w:val="22"/>
        </w:rPr>
      </w:pPr>
      <w:r w:rsidRPr="002701C7">
        <w:rPr>
          <w:b/>
          <w:sz w:val="22"/>
          <w:szCs w:val="22"/>
        </w:rPr>
        <w:t>Re</w:t>
      </w:r>
      <w:r w:rsidR="00C7186F" w:rsidRPr="002701C7">
        <w:rPr>
          <w:b/>
          <w:sz w:val="22"/>
          <w:szCs w:val="22"/>
        </w:rPr>
        <w:t>sponse</w:t>
      </w:r>
      <w:r w:rsidRPr="002701C7">
        <w:rPr>
          <w:b/>
          <w:sz w:val="22"/>
          <w:szCs w:val="22"/>
        </w:rPr>
        <w:t>:</w:t>
      </w:r>
      <w:r w:rsidR="0035729D" w:rsidRPr="002701C7">
        <w:rPr>
          <w:b/>
          <w:sz w:val="22"/>
          <w:szCs w:val="22"/>
        </w:rPr>
        <w:t xml:space="preserve"> </w:t>
      </w:r>
      <w:r w:rsidR="0035729D" w:rsidRPr="002701C7">
        <w:rPr>
          <w:sz w:val="22"/>
          <w:szCs w:val="22"/>
        </w:rPr>
        <w:t>The required information is furnished in the below table:</w:t>
      </w:r>
    </w:p>
    <w:p w14:paraId="61437AE9" w14:textId="74CF2983" w:rsidR="006B7393" w:rsidRPr="002701C7" w:rsidRDefault="006B7393" w:rsidP="00941D5B">
      <w:pPr>
        <w:pStyle w:val="ListParagraph"/>
        <w:autoSpaceDE w:val="0"/>
        <w:autoSpaceDN w:val="0"/>
        <w:adjustRightInd w:val="0"/>
        <w:jc w:val="both"/>
        <w:rPr>
          <w:b/>
          <w:sz w:val="22"/>
          <w:szCs w:val="22"/>
        </w:rPr>
      </w:pPr>
    </w:p>
    <w:tbl>
      <w:tblPr>
        <w:tblW w:w="9802" w:type="dxa"/>
        <w:tblLook w:val="04A0" w:firstRow="1" w:lastRow="0" w:firstColumn="1" w:lastColumn="0" w:noHBand="0" w:noVBand="1"/>
      </w:tblPr>
      <w:tblGrid>
        <w:gridCol w:w="558"/>
        <w:gridCol w:w="1450"/>
        <w:gridCol w:w="1293"/>
        <w:gridCol w:w="1436"/>
        <w:gridCol w:w="1130"/>
        <w:gridCol w:w="1513"/>
        <w:gridCol w:w="957"/>
        <w:gridCol w:w="1465"/>
      </w:tblGrid>
      <w:tr w:rsidR="0008769A" w:rsidRPr="002701C7" w14:paraId="3D7CC08F" w14:textId="77777777" w:rsidTr="00F90D0A">
        <w:trPr>
          <w:trHeight w:val="572"/>
        </w:trPr>
        <w:tc>
          <w:tcPr>
            <w:tcW w:w="557" w:type="dxa"/>
            <w:vMerge w:val="restart"/>
            <w:tcBorders>
              <w:top w:val="single" w:sz="4" w:space="0" w:color="auto"/>
              <w:left w:val="single" w:sz="4" w:space="0" w:color="auto"/>
              <w:bottom w:val="single" w:sz="4" w:space="0" w:color="000000"/>
              <w:right w:val="single" w:sz="4" w:space="0" w:color="auto"/>
            </w:tcBorders>
            <w:shd w:val="clear" w:color="auto" w:fill="548DD4" w:themeFill="text2" w:themeFillTint="99"/>
            <w:noWrap/>
            <w:vAlign w:val="center"/>
            <w:hideMark/>
          </w:tcPr>
          <w:p w14:paraId="6BD32D3A"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xml:space="preserve">Sr. No. </w:t>
            </w:r>
          </w:p>
        </w:tc>
        <w:tc>
          <w:tcPr>
            <w:tcW w:w="1449" w:type="dxa"/>
            <w:vMerge w:val="restart"/>
            <w:tcBorders>
              <w:top w:val="single" w:sz="4" w:space="0" w:color="auto"/>
              <w:left w:val="single" w:sz="4" w:space="0" w:color="auto"/>
              <w:bottom w:val="single" w:sz="4" w:space="0" w:color="000000"/>
              <w:right w:val="single" w:sz="4" w:space="0" w:color="auto"/>
            </w:tcBorders>
            <w:shd w:val="clear" w:color="auto" w:fill="548DD4" w:themeFill="text2" w:themeFillTint="99"/>
            <w:noWrap/>
            <w:vAlign w:val="center"/>
            <w:hideMark/>
          </w:tcPr>
          <w:p w14:paraId="1F7AFB84"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Category of Consumer</w:t>
            </w:r>
          </w:p>
        </w:tc>
        <w:tc>
          <w:tcPr>
            <w:tcW w:w="2730" w:type="dxa"/>
            <w:gridSpan w:val="2"/>
            <w:tcBorders>
              <w:top w:val="single" w:sz="4" w:space="0" w:color="auto"/>
              <w:left w:val="nil"/>
              <w:bottom w:val="single" w:sz="4" w:space="0" w:color="auto"/>
              <w:right w:val="single" w:sz="4" w:space="0" w:color="000000"/>
            </w:tcBorders>
            <w:shd w:val="clear" w:color="auto" w:fill="548DD4" w:themeFill="text2" w:themeFillTint="99"/>
            <w:vAlign w:val="center"/>
            <w:hideMark/>
          </w:tcPr>
          <w:p w14:paraId="4C0FAABA"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No. of Consumers</w:t>
            </w:r>
          </w:p>
        </w:tc>
        <w:tc>
          <w:tcPr>
            <w:tcW w:w="2644" w:type="dxa"/>
            <w:gridSpan w:val="2"/>
            <w:tcBorders>
              <w:top w:val="single" w:sz="4" w:space="0" w:color="auto"/>
              <w:left w:val="nil"/>
              <w:bottom w:val="single" w:sz="4" w:space="0" w:color="auto"/>
              <w:right w:val="single" w:sz="4" w:space="0" w:color="000000"/>
            </w:tcBorders>
            <w:shd w:val="clear" w:color="auto" w:fill="548DD4" w:themeFill="text2" w:themeFillTint="99"/>
            <w:vAlign w:val="center"/>
            <w:hideMark/>
          </w:tcPr>
          <w:p w14:paraId="10158F1E"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proofErr w:type="spellStart"/>
            <w:r w:rsidRPr="002701C7">
              <w:rPr>
                <w:rFonts w:ascii="Times New Roman" w:eastAsia="Times New Roman" w:hAnsi="Times New Roman" w:cs="Times New Roman"/>
                <w:b/>
                <w:bCs/>
                <w:color w:val="000000"/>
              </w:rPr>
              <w:t>ToD</w:t>
            </w:r>
            <w:proofErr w:type="spellEnd"/>
            <w:r w:rsidRPr="002701C7">
              <w:rPr>
                <w:rFonts w:ascii="Times New Roman" w:eastAsia="Times New Roman" w:hAnsi="Times New Roman" w:cs="Times New Roman"/>
                <w:b/>
                <w:bCs/>
                <w:color w:val="000000"/>
              </w:rPr>
              <w:t xml:space="preserve"> incentive amount (as rebate on EC) (Rs. In Lakh)</w:t>
            </w:r>
          </w:p>
        </w:tc>
        <w:tc>
          <w:tcPr>
            <w:tcW w:w="2422" w:type="dxa"/>
            <w:gridSpan w:val="2"/>
            <w:tcBorders>
              <w:top w:val="single" w:sz="4" w:space="0" w:color="auto"/>
              <w:left w:val="nil"/>
              <w:bottom w:val="single" w:sz="4" w:space="0" w:color="auto"/>
              <w:right w:val="single" w:sz="4" w:space="0" w:color="000000"/>
            </w:tcBorders>
            <w:shd w:val="clear" w:color="auto" w:fill="548DD4" w:themeFill="text2" w:themeFillTint="99"/>
            <w:vAlign w:val="center"/>
            <w:hideMark/>
          </w:tcPr>
          <w:p w14:paraId="26203ACE"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proofErr w:type="spellStart"/>
            <w:r w:rsidRPr="002701C7">
              <w:rPr>
                <w:rFonts w:ascii="Times New Roman" w:eastAsia="Times New Roman" w:hAnsi="Times New Roman" w:cs="Times New Roman"/>
                <w:b/>
                <w:bCs/>
                <w:color w:val="000000"/>
              </w:rPr>
              <w:t>ToD</w:t>
            </w:r>
            <w:proofErr w:type="spellEnd"/>
            <w:r w:rsidRPr="002701C7">
              <w:rPr>
                <w:rFonts w:ascii="Times New Roman" w:eastAsia="Times New Roman" w:hAnsi="Times New Roman" w:cs="Times New Roman"/>
                <w:b/>
                <w:bCs/>
                <w:color w:val="000000"/>
              </w:rPr>
              <w:t xml:space="preserve"> Penalty amount (as surcharge on EC) (Rs. In Lakh)</w:t>
            </w:r>
          </w:p>
        </w:tc>
      </w:tr>
      <w:tr w:rsidR="0035729D" w:rsidRPr="002701C7" w14:paraId="2661AE38" w14:textId="77777777" w:rsidTr="00F90D0A">
        <w:trPr>
          <w:trHeight w:val="985"/>
        </w:trPr>
        <w:tc>
          <w:tcPr>
            <w:tcW w:w="557" w:type="dxa"/>
            <w:vMerge/>
            <w:tcBorders>
              <w:top w:val="single" w:sz="4" w:space="0" w:color="auto"/>
              <w:left w:val="single" w:sz="4" w:space="0" w:color="auto"/>
              <w:bottom w:val="single" w:sz="4" w:space="0" w:color="000000"/>
              <w:right w:val="single" w:sz="4" w:space="0" w:color="auto"/>
            </w:tcBorders>
            <w:shd w:val="clear" w:color="auto" w:fill="548DD4" w:themeFill="text2" w:themeFillTint="99"/>
            <w:vAlign w:val="center"/>
            <w:hideMark/>
          </w:tcPr>
          <w:p w14:paraId="75F411FA" w14:textId="77777777" w:rsidR="0035729D" w:rsidRPr="002701C7" w:rsidRDefault="0035729D" w:rsidP="0035729D">
            <w:pPr>
              <w:spacing w:after="0" w:line="240" w:lineRule="auto"/>
              <w:rPr>
                <w:rFonts w:ascii="Times New Roman" w:eastAsia="Times New Roman" w:hAnsi="Times New Roman" w:cs="Times New Roman"/>
                <w:b/>
                <w:bCs/>
                <w:color w:val="000000"/>
              </w:rPr>
            </w:pPr>
          </w:p>
        </w:tc>
        <w:tc>
          <w:tcPr>
            <w:tcW w:w="1449" w:type="dxa"/>
            <w:vMerge/>
            <w:tcBorders>
              <w:top w:val="single" w:sz="4" w:space="0" w:color="auto"/>
              <w:left w:val="single" w:sz="4" w:space="0" w:color="auto"/>
              <w:bottom w:val="single" w:sz="4" w:space="0" w:color="000000"/>
              <w:right w:val="single" w:sz="4" w:space="0" w:color="auto"/>
            </w:tcBorders>
            <w:shd w:val="clear" w:color="auto" w:fill="548DD4" w:themeFill="text2" w:themeFillTint="99"/>
            <w:vAlign w:val="center"/>
            <w:hideMark/>
          </w:tcPr>
          <w:p w14:paraId="2F629078" w14:textId="77777777" w:rsidR="0035729D" w:rsidRPr="002701C7" w:rsidRDefault="0035729D" w:rsidP="0035729D">
            <w:pPr>
              <w:spacing w:after="0" w:line="240" w:lineRule="auto"/>
              <w:rPr>
                <w:rFonts w:ascii="Times New Roman" w:eastAsia="Times New Roman" w:hAnsi="Times New Roman" w:cs="Times New Roman"/>
                <w:b/>
                <w:bCs/>
                <w:color w:val="000000"/>
              </w:rPr>
            </w:pPr>
          </w:p>
        </w:tc>
        <w:tc>
          <w:tcPr>
            <w:tcW w:w="1293" w:type="dxa"/>
            <w:tcBorders>
              <w:top w:val="nil"/>
              <w:left w:val="nil"/>
              <w:bottom w:val="single" w:sz="4" w:space="0" w:color="auto"/>
              <w:right w:val="single" w:sz="4" w:space="0" w:color="auto"/>
            </w:tcBorders>
            <w:shd w:val="clear" w:color="auto" w:fill="548DD4" w:themeFill="text2" w:themeFillTint="99"/>
            <w:vAlign w:val="center"/>
            <w:hideMark/>
          </w:tcPr>
          <w:p w14:paraId="734D0DC1"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2024-25</w:t>
            </w:r>
          </w:p>
        </w:tc>
        <w:tc>
          <w:tcPr>
            <w:tcW w:w="1436" w:type="dxa"/>
            <w:tcBorders>
              <w:top w:val="nil"/>
              <w:left w:val="nil"/>
              <w:bottom w:val="single" w:sz="4" w:space="0" w:color="auto"/>
              <w:right w:val="single" w:sz="4" w:space="0" w:color="auto"/>
            </w:tcBorders>
            <w:shd w:val="clear" w:color="auto" w:fill="548DD4" w:themeFill="text2" w:themeFillTint="99"/>
            <w:vAlign w:val="center"/>
            <w:hideMark/>
          </w:tcPr>
          <w:p w14:paraId="6E158DDC"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n FY 2025-26 (</w:t>
            </w:r>
            <w:proofErr w:type="spellStart"/>
            <w:r w:rsidRPr="002701C7">
              <w:rPr>
                <w:rFonts w:ascii="Times New Roman" w:eastAsia="Times New Roman" w:hAnsi="Times New Roman" w:cs="Times New Roman"/>
                <w:b/>
                <w:bCs/>
                <w:color w:val="000000"/>
              </w:rPr>
              <w:t>Upto</w:t>
            </w:r>
            <w:proofErr w:type="spellEnd"/>
            <w:r w:rsidRPr="002701C7">
              <w:rPr>
                <w:rFonts w:ascii="Times New Roman" w:eastAsia="Times New Roman" w:hAnsi="Times New Roman" w:cs="Times New Roman"/>
                <w:b/>
                <w:bCs/>
                <w:color w:val="000000"/>
              </w:rPr>
              <w:t xml:space="preserve"> Dec-25)</w:t>
            </w:r>
          </w:p>
        </w:tc>
        <w:tc>
          <w:tcPr>
            <w:tcW w:w="1130" w:type="dxa"/>
            <w:tcBorders>
              <w:top w:val="nil"/>
              <w:left w:val="nil"/>
              <w:bottom w:val="single" w:sz="4" w:space="0" w:color="auto"/>
              <w:right w:val="single" w:sz="4" w:space="0" w:color="auto"/>
            </w:tcBorders>
            <w:shd w:val="clear" w:color="auto" w:fill="548DD4" w:themeFill="text2" w:themeFillTint="99"/>
            <w:noWrap/>
            <w:vAlign w:val="center"/>
            <w:hideMark/>
          </w:tcPr>
          <w:p w14:paraId="4BF02EBA"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2024-25</w:t>
            </w:r>
          </w:p>
        </w:tc>
        <w:tc>
          <w:tcPr>
            <w:tcW w:w="1513" w:type="dxa"/>
            <w:tcBorders>
              <w:top w:val="nil"/>
              <w:left w:val="nil"/>
              <w:bottom w:val="single" w:sz="4" w:space="0" w:color="auto"/>
              <w:right w:val="single" w:sz="4" w:space="0" w:color="auto"/>
            </w:tcBorders>
            <w:shd w:val="clear" w:color="auto" w:fill="548DD4" w:themeFill="text2" w:themeFillTint="99"/>
            <w:vAlign w:val="center"/>
            <w:hideMark/>
          </w:tcPr>
          <w:p w14:paraId="583D6E82"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2025-26 (</w:t>
            </w:r>
            <w:proofErr w:type="spellStart"/>
            <w:r w:rsidRPr="002701C7">
              <w:rPr>
                <w:rFonts w:ascii="Times New Roman" w:eastAsia="Times New Roman" w:hAnsi="Times New Roman" w:cs="Times New Roman"/>
                <w:b/>
                <w:bCs/>
                <w:color w:val="000000"/>
              </w:rPr>
              <w:t>upto</w:t>
            </w:r>
            <w:proofErr w:type="spellEnd"/>
            <w:r w:rsidRPr="002701C7">
              <w:rPr>
                <w:rFonts w:ascii="Times New Roman" w:eastAsia="Times New Roman" w:hAnsi="Times New Roman" w:cs="Times New Roman"/>
                <w:b/>
                <w:bCs/>
                <w:color w:val="000000"/>
              </w:rPr>
              <w:t xml:space="preserve"> Dec'25)</w:t>
            </w:r>
          </w:p>
        </w:tc>
        <w:tc>
          <w:tcPr>
            <w:tcW w:w="957" w:type="dxa"/>
            <w:tcBorders>
              <w:top w:val="nil"/>
              <w:left w:val="nil"/>
              <w:bottom w:val="single" w:sz="4" w:space="0" w:color="auto"/>
              <w:right w:val="single" w:sz="4" w:space="0" w:color="auto"/>
            </w:tcBorders>
            <w:shd w:val="clear" w:color="auto" w:fill="548DD4" w:themeFill="text2" w:themeFillTint="99"/>
            <w:noWrap/>
            <w:vAlign w:val="center"/>
            <w:hideMark/>
          </w:tcPr>
          <w:p w14:paraId="47C5625E"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2024-25</w:t>
            </w:r>
          </w:p>
        </w:tc>
        <w:tc>
          <w:tcPr>
            <w:tcW w:w="1465" w:type="dxa"/>
            <w:tcBorders>
              <w:top w:val="nil"/>
              <w:left w:val="nil"/>
              <w:bottom w:val="single" w:sz="4" w:space="0" w:color="auto"/>
              <w:right w:val="single" w:sz="4" w:space="0" w:color="auto"/>
            </w:tcBorders>
            <w:shd w:val="clear" w:color="auto" w:fill="548DD4" w:themeFill="text2" w:themeFillTint="99"/>
            <w:vAlign w:val="center"/>
            <w:hideMark/>
          </w:tcPr>
          <w:p w14:paraId="7A5B94A0"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2025-26 (</w:t>
            </w:r>
            <w:proofErr w:type="spellStart"/>
            <w:r w:rsidRPr="002701C7">
              <w:rPr>
                <w:rFonts w:ascii="Times New Roman" w:eastAsia="Times New Roman" w:hAnsi="Times New Roman" w:cs="Times New Roman"/>
                <w:b/>
                <w:bCs/>
                <w:color w:val="000000"/>
              </w:rPr>
              <w:t>upto</w:t>
            </w:r>
            <w:proofErr w:type="spellEnd"/>
            <w:r w:rsidRPr="002701C7">
              <w:rPr>
                <w:rFonts w:ascii="Times New Roman" w:eastAsia="Times New Roman" w:hAnsi="Times New Roman" w:cs="Times New Roman"/>
                <w:b/>
                <w:bCs/>
                <w:color w:val="000000"/>
              </w:rPr>
              <w:t xml:space="preserve"> Dec'25)</w:t>
            </w:r>
          </w:p>
        </w:tc>
      </w:tr>
      <w:tr w:rsidR="0008769A" w:rsidRPr="002701C7" w14:paraId="77DD697A" w14:textId="77777777" w:rsidTr="0008769A">
        <w:trPr>
          <w:trHeight w:val="26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14:paraId="0C6569FF"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w:t>
            </w:r>
          </w:p>
        </w:tc>
        <w:tc>
          <w:tcPr>
            <w:tcW w:w="1449" w:type="dxa"/>
            <w:tcBorders>
              <w:top w:val="nil"/>
              <w:left w:val="nil"/>
              <w:bottom w:val="single" w:sz="4" w:space="0" w:color="auto"/>
              <w:right w:val="single" w:sz="4" w:space="0" w:color="auto"/>
            </w:tcBorders>
            <w:shd w:val="clear" w:color="auto" w:fill="auto"/>
            <w:noWrap/>
            <w:vAlign w:val="center"/>
            <w:hideMark/>
          </w:tcPr>
          <w:p w14:paraId="29A01256"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EHT</w:t>
            </w:r>
          </w:p>
        </w:tc>
        <w:tc>
          <w:tcPr>
            <w:tcW w:w="1293" w:type="dxa"/>
            <w:tcBorders>
              <w:top w:val="nil"/>
              <w:left w:val="nil"/>
              <w:bottom w:val="single" w:sz="4" w:space="0" w:color="auto"/>
              <w:right w:val="single" w:sz="4" w:space="0" w:color="auto"/>
            </w:tcBorders>
            <w:shd w:val="clear" w:color="auto" w:fill="auto"/>
            <w:noWrap/>
            <w:vAlign w:val="center"/>
            <w:hideMark/>
          </w:tcPr>
          <w:p w14:paraId="7CEC37A5"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43</w:t>
            </w:r>
          </w:p>
        </w:tc>
        <w:tc>
          <w:tcPr>
            <w:tcW w:w="1436" w:type="dxa"/>
            <w:tcBorders>
              <w:top w:val="nil"/>
              <w:left w:val="nil"/>
              <w:bottom w:val="single" w:sz="4" w:space="0" w:color="auto"/>
              <w:right w:val="single" w:sz="4" w:space="0" w:color="auto"/>
            </w:tcBorders>
            <w:shd w:val="clear" w:color="auto" w:fill="auto"/>
            <w:noWrap/>
            <w:vAlign w:val="center"/>
            <w:hideMark/>
          </w:tcPr>
          <w:p w14:paraId="0D1F9CF2"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45</w:t>
            </w:r>
          </w:p>
        </w:tc>
        <w:tc>
          <w:tcPr>
            <w:tcW w:w="1130" w:type="dxa"/>
            <w:tcBorders>
              <w:top w:val="nil"/>
              <w:left w:val="nil"/>
              <w:bottom w:val="single" w:sz="4" w:space="0" w:color="auto"/>
              <w:right w:val="single" w:sz="4" w:space="0" w:color="auto"/>
            </w:tcBorders>
            <w:shd w:val="clear" w:color="auto" w:fill="auto"/>
            <w:noWrap/>
            <w:vAlign w:val="center"/>
            <w:hideMark/>
          </w:tcPr>
          <w:p w14:paraId="10D4A7E4"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1167.00</w:t>
            </w:r>
          </w:p>
        </w:tc>
        <w:tc>
          <w:tcPr>
            <w:tcW w:w="1513" w:type="dxa"/>
            <w:tcBorders>
              <w:top w:val="nil"/>
              <w:left w:val="nil"/>
              <w:bottom w:val="single" w:sz="4" w:space="0" w:color="auto"/>
              <w:right w:val="single" w:sz="4" w:space="0" w:color="auto"/>
            </w:tcBorders>
            <w:shd w:val="clear" w:color="auto" w:fill="auto"/>
            <w:noWrap/>
            <w:vAlign w:val="center"/>
            <w:hideMark/>
          </w:tcPr>
          <w:p w14:paraId="49397D3D"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1108.72</w:t>
            </w:r>
          </w:p>
        </w:tc>
        <w:tc>
          <w:tcPr>
            <w:tcW w:w="957" w:type="dxa"/>
            <w:tcBorders>
              <w:top w:val="nil"/>
              <w:left w:val="nil"/>
              <w:bottom w:val="single" w:sz="4" w:space="0" w:color="auto"/>
              <w:right w:val="single" w:sz="4" w:space="0" w:color="auto"/>
            </w:tcBorders>
            <w:shd w:val="clear" w:color="auto" w:fill="auto"/>
            <w:noWrap/>
            <w:vAlign w:val="center"/>
            <w:hideMark/>
          </w:tcPr>
          <w:p w14:paraId="3D867BD4"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1321.94</w:t>
            </w:r>
          </w:p>
        </w:tc>
        <w:tc>
          <w:tcPr>
            <w:tcW w:w="1465" w:type="dxa"/>
            <w:tcBorders>
              <w:top w:val="nil"/>
              <w:left w:val="nil"/>
              <w:bottom w:val="single" w:sz="4" w:space="0" w:color="auto"/>
              <w:right w:val="single" w:sz="4" w:space="0" w:color="auto"/>
            </w:tcBorders>
            <w:shd w:val="clear" w:color="auto" w:fill="auto"/>
            <w:noWrap/>
            <w:vAlign w:val="center"/>
            <w:hideMark/>
          </w:tcPr>
          <w:p w14:paraId="6B4958B8"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1894.60</w:t>
            </w:r>
          </w:p>
        </w:tc>
      </w:tr>
      <w:tr w:rsidR="0008769A" w:rsidRPr="002701C7" w14:paraId="7A82CC67" w14:textId="77777777" w:rsidTr="0008769A">
        <w:trPr>
          <w:trHeight w:val="26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14:paraId="0424570C"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2</w:t>
            </w:r>
          </w:p>
        </w:tc>
        <w:tc>
          <w:tcPr>
            <w:tcW w:w="1449" w:type="dxa"/>
            <w:tcBorders>
              <w:top w:val="nil"/>
              <w:left w:val="nil"/>
              <w:bottom w:val="single" w:sz="4" w:space="0" w:color="auto"/>
              <w:right w:val="single" w:sz="4" w:space="0" w:color="auto"/>
            </w:tcBorders>
            <w:shd w:val="clear" w:color="auto" w:fill="auto"/>
            <w:noWrap/>
            <w:vAlign w:val="center"/>
            <w:hideMark/>
          </w:tcPr>
          <w:p w14:paraId="012C263A"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HT</w:t>
            </w:r>
          </w:p>
        </w:tc>
        <w:tc>
          <w:tcPr>
            <w:tcW w:w="1293" w:type="dxa"/>
            <w:tcBorders>
              <w:top w:val="nil"/>
              <w:left w:val="nil"/>
              <w:bottom w:val="single" w:sz="4" w:space="0" w:color="auto"/>
              <w:right w:val="single" w:sz="4" w:space="0" w:color="auto"/>
            </w:tcBorders>
            <w:shd w:val="clear" w:color="auto" w:fill="auto"/>
            <w:noWrap/>
            <w:vAlign w:val="center"/>
            <w:hideMark/>
          </w:tcPr>
          <w:p w14:paraId="15C341C2"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844</w:t>
            </w:r>
          </w:p>
        </w:tc>
        <w:tc>
          <w:tcPr>
            <w:tcW w:w="1436" w:type="dxa"/>
            <w:tcBorders>
              <w:top w:val="nil"/>
              <w:left w:val="nil"/>
              <w:bottom w:val="single" w:sz="4" w:space="0" w:color="auto"/>
              <w:right w:val="single" w:sz="4" w:space="0" w:color="auto"/>
            </w:tcBorders>
            <w:shd w:val="clear" w:color="auto" w:fill="auto"/>
            <w:noWrap/>
            <w:vAlign w:val="center"/>
            <w:hideMark/>
          </w:tcPr>
          <w:p w14:paraId="7EBE7C47"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886</w:t>
            </w:r>
          </w:p>
        </w:tc>
        <w:tc>
          <w:tcPr>
            <w:tcW w:w="1130" w:type="dxa"/>
            <w:tcBorders>
              <w:top w:val="nil"/>
              <w:left w:val="nil"/>
              <w:bottom w:val="single" w:sz="4" w:space="0" w:color="auto"/>
              <w:right w:val="single" w:sz="4" w:space="0" w:color="auto"/>
            </w:tcBorders>
            <w:shd w:val="clear" w:color="auto" w:fill="auto"/>
            <w:noWrap/>
            <w:vAlign w:val="center"/>
            <w:hideMark/>
          </w:tcPr>
          <w:p w14:paraId="6CB29C19"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365.64</w:t>
            </w:r>
          </w:p>
        </w:tc>
        <w:tc>
          <w:tcPr>
            <w:tcW w:w="1513" w:type="dxa"/>
            <w:tcBorders>
              <w:top w:val="nil"/>
              <w:left w:val="nil"/>
              <w:bottom w:val="single" w:sz="4" w:space="0" w:color="auto"/>
              <w:right w:val="single" w:sz="4" w:space="0" w:color="auto"/>
            </w:tcBorders>
            <w:shd w:val="clear" w:color="auto" w:fill="auto"/>
            <w:noWrap/>
            <w:vAlign w:val="center"/>
            <w:hideMark/>
          </w:tcPr>
          <w:p w14:paraId="1B1B6DAF"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416.11</w:t>
            </w:r>
          </w:p>
        </w:tc>
        <w:tc>
          <w:tcPr>
            <w:tcW w:w="957" w:type="dxa"/>
            <w:tcBorders>
              <w:top w:val="nil"/>
              <w:left w:val="nil"/>
              <w:bottom w:val="single" w:sz="4" w:space="0" w:color="auto"/>
              <w:right w:val="single" w:sz="4" w:space="0" w:color="auto"/>
            </w:tcBorders>
            <w:shd w:val="clear" w:color="auto" w:fill="auto"/>
            <w:noWrap/>
            <w:vAlign w:val="center"/>
            <w:hideMark/>
          </w:tcPr>
          <w:p w14:paraId="064B9D22"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368.99</w:t>
            </w:r>
          </w:p>
        </w:tc>
        <w:tc>
          <w:tcPr>
            <w:tcW w:w="1465" w:type="dxa"/>
            <w:tcBorders>
              <w:top w:val="nil"/>
              <w:left w:val="nil"/>
              <w:bottom w:val="single" w:sz="4" w:space="0" w:color="auto"/>
              <w:right w:val="single" w:sz="4" w:space="0" w:color="auto"/>
            </w:tcBorders>
            <w:shd w:val="clear" w:color="auto" w:fill="auto"/>
            <w:noWrap/>
            <w:vAlign w:val="center"/>
            <w:hideMark/>
          </w:tcPr>
          <w:p w14:paraId="1DD7CA91"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518.84</w:t>
            </w:r>
          </w:p>
        </w:tc>
      </w:tr>
      <w:tr w:rsidR="0008769A" w:rsidRPr="002701C7" w14:paraId="68943005" w14:textId="77777777" w:rsidTr="0008769A">
        <w:trPr>
          <w:trHeight w:val="26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14:paraId="06E8804F"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w:t>
            </w:r>
          </w:p>
        </w:tc>
        <w:tc>
          <w:tcPr>
            <w:tcW w:w="1449" w:type="dxa"/>
            <w:tcBorders>
              <w:top w:val="nil"/>
              <w:left w:val="nil"/>
              <w:bottom w:val="single" w:sz="4" w:space="0" w:color="auto"/>
              <w:right w:val="single" w:sz="4" w:space="0" w:color="auto"/>
            </w:tcBorders>
            <w:shd w:val="clear" w:color="auto" w:fill="auto"/>
            <w:noWrap/>
            <w:vAlign w:val="center"/>
            <w:hideMark/>
          </w:tcPr>
          <w:p w14:paraId="208F17F7"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LT</w:t>
            </w:r>
          </w:p>
        </w:tc>
        <w:tc>
          <w:tcPr>
            <w:tcW w:w="1293" w:type="dxa"/>
            <w:tcBorders>
              <w:top w:val="nil"/>
              <w:left w:val="nil"/>
              <w:bottom w:val="single" w:sz="4" w:space="0" w:color="auto"/>
              <w:right w:val="single" w:sz="4" w:space="0" w:color="auto"/>
            </w:tcBorders>
            <w:shd w:val="clear" w:color="auto" w:fill="auto"/>
            <w:noWrap/>
            <w:vAlign w:val="center"/>
            <w:hideMark/>
          </w:tcPr>
          <w:p w14:paraId="2C971A3A"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w:t>
            </w:r>
          </w:p>
        </w:tc>
        <w:tc>
          <w:tcPr>
            <w:tcW w:w="1436" w:type="dxa"/>
            <w:tcBorders>
              <w:top w:val="nil"/>
              <w:left w:val="nil"/>
              <w:bottom w:val="single" w:sz="4" w:space="0" w:color="auto"/>
              <w:right w:val="single" w:sz="4" w:space="0" w:color="auto"/>
            </w:tcBorders>
            <w:shd w:val="clear" w:color="auto" w:fill="auto"/>
            <w:noWrap/>
            <w:vAlign w:val="center"/>
            <w:hideMark/>
          </w:tcPr>
          <w:p w14:paraId="3BD5DF17"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w:t>
            </w:r>
          </w:p>
        </w:tc>
        <w:tc>
          <w:tcPr>
            <w:tcW w:w="1130" w:type="dxa"/>
            <w:tcBorders>
              <w:top w:val="nil"/>
              <w:left w:val="nil"/>
              <w:bottom w:val="single" w:sz="4" w:space="0" w:color="auto"/>
              <w:right w:val="single" w:sz="4" w:space="0" w:color="auto"/>
            </w:tcBorders>
            <w:shd w:val="clear" w:color="auto" w:fill="auto"/>
            <w:noWrap/>
            <w:vAlign w:val="center"/>
            <w:hideMark/>
          </w:tcPr>
          <w:p w14:paraId="16DC3BCA"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88.56</w:t>
            </w:r>
          </w:p>
        </w:tc>
        <w:tc>
          <w:tcPr>
            <w:tcW w:w="1513" w:type="dxa"/>
            <w:tcBorders>
              <w:top w:val="nil"/>
              <w:left w:val="nil"/>
              <w:bottom w:val="single" w:sz="4" w:space="0" w:color="auto"/>
              <w:right w:val="single" w:sz="4" w:space="0" w:color="auto"/>
            </w:tcBorders>
            <w:shd w:val="clear" w:color="auto" w:fill="auto"/>
            <w:noWrap/>
            <w:vAlign w:val="center"/>
            <w:hideMark/>
          </w:tcPr>
          <w:p w14:paraId="19EE8455"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11.88</w:t>
            </w:r>
          </w:p>
        </w:tc>
        <w:tc>
          <w:tcPr>
            <w:tcW w:w="957" w:type="dxa"/>
            <w:tcBorders>
              <w:top w:val="nil"/>
              <w:left w:val="nil"/>
              <w:bottom w:val="single" w:sz="4" w:space="0" w:color="auto"/>
              <w:right w:val="single" w:sz="4" w:space="0" w:color="auto"/>
            </w:tcBorders>
            <w:shd w:val="clear" w:color="auto" w:fill="auto"/>
            <w:noWrap/>
            <w:vAlign w:val="center"/>
            <w:hideMark/>
          </w:tcPr>
          <w:p w14:paraId="6E578373"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80.90</w:t>
            </w:r>
          </w:p>
        </w:tc>
        <w:tc>
          <w:tcPr>
            <w:tcW w:w="1465" w:type="dxa"/>
            <w:tcBorders>
              <w:top w:val="nil"/>
              <w:left w:val="nil"/>
              <w:bottom w:val="single" w:sz="4" w:space="0" w:color="auto"/>
              <w:right w:val="single" w:sz="4" w:space="0" w:color="auto"/>
            </w:tcBorders>
            <w:shd w:val="clear" w:color="auto" w:fill="auto"/>
            <w:noWrap/>
            <w:vAlign w:val="center"/>
            <w:hideMark/>
          </w:tcPr>
          <w:p w14:paraId="2E5AB310" w14:textId="77777777" w:rsidR="0035729D" w:rsidRPr="002701C7" w:rsidRDefault="0035729D" w:rsidP="0035729D">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13.04</w:t>
            </w:r>
          </w:p>
        </w:tc>
      </w:tr>
      <w:tr w:rsidR="0008769A" w:rsidRPr="002701C7" w14:paraId="5A6004A8" w14:textId="77777777" w:rsidTr="00F90D0A">
        <w:trPr>
          <w:trHeight w:val="265"/>
        </w:trPr>
        <w:tc>
          <w:tcPr>
            <w:tcW w:w="2007"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18032D66"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Grand Total</w:t>
            </w:r>
          </w:p>
        </w:tc>
        <w:tc>
          <w:tcPr>
            <w:tcW w:w="1293" w:type="dxa"/>
            <w:tcBorders>
              <w:top w:val="nil"/>
              <w:left w:val="nil"/>
              <w:bottom w:val="single" w:sz="4" w:space="0" w:color="auto"/>
              <w:right w:val="single" w:sz="4" w:space="0" w:color="auto"/>
            </w:tcBorders>
            <w:shd w:val="clear" w:color="auto" w:fill="548DD4" w:themeFill="text2" w:themeFillTint="99"/>
            <w:noWrap/>
            <w:vAlign w:val="center"/>
            <w:hideMark/>
          </w:tcPr>
          <w:p w14:paraId="4CF16604"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w:t>
            </w:r>
          </w:p>
        </w:tc>
        <w:tc>
          <w:tcPr>
            <w:tcW w:w="1436" w:type="dxa"/>
            <w:tcBorders>
              <w:top w:val="nil"/>
              <w:left w:val="nil"/>
              <w:bottom w:val="single" w:sz="4" w:space="0" w:color="auto"/>
              <w:right w:val="single" w:sz="4" w:space="0" w:color="auto"/>
            </w:tcBorders>
            <w:shd w:val="clear" w:color="auto" w:fill="548DD4" w:themeFill="text2" w:themeFillTint="99"/>
            <w:noWrap/>
            <w:vAlign w:val="center"/>
            <w:hideMark/>
          </w:tcPr>
          <w:p w14:paraId="63E377A0"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w:t>
            </w:r>
          </w:p>
        </w:tc>
        <w:tc>
          <w:tcPr>
            <w:tcW w:w="1130" w:type="dxa"/>
            <w:tcBorders>
              <w:top w:val="nil"/>
              <w:left w:val="nil"/>
              <w:bottom w:val="single" w:sz="4" w:space="0" w:color="auto"/>
              <w:right w:val="single" w:sz="4" w:space="0" w:color="auto"/>
            </w:tcBorders>
            <w:shd w:val="clear" w:color="auto" w:fill="548DD4" w:themeFill="text2" w:themeFillTint="99"/>
            <w:noWrap/>
            <w:vAlign w:val="center"/>
            <w:hideMark/>
          </w:tcPr>
          <w:p w14:paraId="28711C9A"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1621.20</w:t>
            </w:r>
          </w:p>
        </w:tc>
        <w:tc>
          <w:tcPr>
            <w:tcW w:w="1513" w:type="dxa"/>
            <w:tcBorders>
              <w:top w:val="nil"/>
              <w:left w:val="nil"/>
              <w:bottom w:val="single" w:sz="4" w:space="0" w:color="auto"/>
              <w:right w:val="single" w:sz="4" w:space="0" w:color="auto"/>
            </w:tcBorders>
            <w:shd w:val="clear" w:color="auto" w:fill="548DD4" w:themeFill="text2" w:themeFillTint="99"/>
            <w:noWrap/>
            <w:vAlign w:val="center"/>
            <w:hideMark/>
          </w:tcPr>
          <w:p w14:paraId="166313DE"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1536.71</w:t>
            </w:r>
          </w:p>
        </w:tc>
        <w:tc>
          <w:tcPr>
            <w:tcW w:w="957" w:type="dxa"/>
            <w:tcBorders>
              <w:top w:val="nil"/>
              <w:left w:val="nil"/>
              <w:bottom w:val="single" w:sz="4" w:space="0" w:color="auto"/>
              <w:right w:val="single" w:sz="4" w:space="0" w:color="auto"/>
            </w:tcBorders>
            <w:shd w:val="clear" w:color="auto" w:fill="548DD4" w:themeFill="text2" w:themeFillTint="99"/>
            <w:noWrap/>
            <w:vAlign w:val="center"/>
            <w:hideMark/>
          </w:tcPr>
          <w:p w14:paraId="71FDEFE8"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1771.82</w:t>
            </w:r>
          </w:p>
        </w:tc>
        <w:tc>
          <w:tcPr>
            <w:tcW w:w="1465" w:type="dxa"/>
            <w:tcBorders>
              <w:top w:val="nil"/>
              <w:left w:val="nil"/>
              <w:bottom w:val="single" w:sz="4" w:space="0" w:color="auto"/>
              <w:right w:val="single" w:sz="4" w:space="0" w:color="auto"/>
            </w:tcBorders>
            <w:shd w:val="clear" w:color="auto" w:fill="548DD4" w:themeFill="text2" w:themeFillTint="99"/>
            <w:noWrap/>
            <w:vAlign w:val="center"/>
            <w:hideMark/>
          </w:tcPr>
          <w:p w14:paraId="35E98354" w14:textId="77777777" w:rsidR="0035729D" w:rsidRPr="002701C7" w:rsidRDefault="0035729D" w:rsidP="0035729D">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2426.49</w:t>
            </w:r>
          </w:p>
        </w:tc>
      </w:tr>
    </w:tbl>
    <w:p w14:paraId="10873DA9" w14:textId="77777777" w:rsidR="006B7393" w:rsidRPr="002701C7" w:rsidRDefault="006B7393" w:rsidP="006B7393">
      <w:pPr>
        <w:autoSpaceDE w:val="0"/>
        <w:autoSpaceDN w:val="0"/>
        <w:adjustRightInd w:val="0"/>
        <w:spacing w:after="0" w:line="240" w:lineRule="auto"/>
        <w:rPr>
          <w:rFonts w:ascii="Times New Roman" w:hAnsi="Times New Roman" w:cs="Times New Roman"/>
          <w:color w:val="000000"/>
        </w:rPr>
      </w:pPr>
    </w:p>
    <w:p w14:paraId="2F55380A" w14:textId="2382DE47" w:rsidR="006B7393" w:rsidRPr="002701C7" w:rsidRDefault="006B7393" w:rsidP="00F90D0A">
      <w:pPr>
        <w:pStyle w:val="ListParagraph"/>
        <w:numPr>
          <w:ilvl w:val="0"/>
          <w:numId w:val="8"/>
        </w:numPr>
        <w:shd w:val="clear" w:color="auto" w:fill="FFFFFF" w:themeFill="background1"/>
        <w:autoSpaceDE w:val="0"/>
        <w:autoSpaceDN w:val="0"/>
        <w:adjustRightInd w:val="0"/>
        <w:jc w:val="both"/>
        <w:rPr>
          <w:b/>
          <w:color w:val="000000"/>
          <w:sz w:val="22"/>
          <w:szCs w:val="22"/>
        </w:rPr>
      </w:pPr>
      <w:r w:rsidRPr="002701C7">
        <w:rPr>
          <w:b/>
          <w:sz w:val="22"/>
          <w:szCs w:val="22"/>
        </w:rPr>
        <w:t>The</w:t>
      </w:r>
      <w:r w:rsidRPr="002701C7">
        <w:rPr>
          <w:b/>
          <w:color w:val="000000"/>
          <w:sz w:val="22"/>
          <w:szCs w:val="22"/>
        </w:rPr>
        <w:t xml:space="preserve"> details of Rebate (in Cr.) and consumption (in MU) allowed to HT Industrial Consumers (steel plant) having CD of 1 MVA and above are to be furnished for 2025-26 (up to December 2025). </w:t>
      </w:r>
    </w:p>
    <w:p w14:paraId="6E960AE7" w14:textId="77777777" w:rsidR="0006697D" w:rsidRPr="002701C7" w:rsidRDefault="0006697D" w:rsidP="0006697D">
      <w:pPr>
        <w:pStyle w:val="ListParagraph"/>
        <w:autoSpaceDE w:val="0"/>
        <w:autoSpaceDN w:val="0"/>
        <w:adjustRightInd w:val="0"/>
        <w:jc w:val="both"/>
        <w:rPr>
          <w:b/>
          <w:color w:val="000000"/>
          <w:sz w:val="22"/>
          <w:szCs w:val="22"/>
        </w:rPr>
      </w:pPr>
    </w:p>
    <w:p w14:paraId="308892BA" w14:textId="23293CD5" w:rsidR="0006697D" w:rsidRPr="002701C7" w:rsidRDefault="0006697D" w:rsidP="0006697D">
      <w:pPr>
        <w:pStyle w:val="ListParagraph"/>
        <w:autoSpaceDE w:val="0"/>
        <w:autoSpaceDN w:val="0"/>
        <w:adjustRightInd w:val="0"/>
        <w:jc w:val="both"/>
        <w:rPr>
          <w:b/>
          <w:color w:val="000000"/>
          <w:sz w:val="22"/>
          <w:szCs w:val="22"/>
        </w:rPr>
      </w:pPr>
      <w:r w:rsidRPr="002701C7">
        <w:rPr>
          <w:b/>
          <w:sz w:val="22"/>
          <w:szCs w:val="22"/>
        </w:rPr>
        <w:t>Re</w:t>
      </w:r>
      <w:r w:rsidR="001933E2" w:rsidRPr="002701C7">
        <w:rPr>
          <w:b/>
          <w:sz w:val="22"/>
          <w:szCs w:val="22"/>
        </w:rPr>
        <w:t>sponse</w:t>
      </w:r>
      <w:r w:rsidRPr="002701C7">
        <w:rPr>
          <w:b/>
          <w:sz w:val="22"/>
          <w:szCs w:val="22"/>
        </w:rPr>
        <w:t>:</w:t>
      </w:r>
      <w:r w:rsidR="00007D14" w:rsidRPr="002701C7">
        <w:rPr>
          <w:b/>
          <w:sz w:val="22"/>
          <w:szCs w:val="22"/>
        </w:rPr>
        <w:t xml:space="preserve"> </w:t>
      </w:r>
      <w:r w:rsidR="00007D14" w:rsidRPr="002701C7">
        <w:rPr>
          <w:sz w:val="22"/>
          <w:szCs w:val="22"/>
        </w:rPr>
        <w:t>No consumer availing this benefit</w:t>
      </w:r>
      <w:r w:rsidR="00007D14" w:rsidRPr="002701C7">
        <w:rPr>
          <w:b/>
          <w:sz w:val="22"/>
          <w:szCs w:val="22"/>
        </w:rPr>
        <w:t xml:space="preserve"> </w:t>
      </w:r>
      <w:r w:rsidR="00007D14" w:rsidRPr="002701C7">
        <w:rPr>
          <w:sz w:val="22"/>
          <w:szCs w:val="22"/>
        </w:rPr>
        <w:t>in FY 2025-26 up to Dec-25.</w:t>
      </w:r>
    </w:p>
    <w:p w14:paraId="33FB2F92" w14:textId="77777777" w:rsidR="0006697D" w:rsidRPr="002701C7" w:rsidRDefault="0006697D" w:rsidP="0006697D">
      <w:pPr>
        <w:pStyle w:val="ListParagraph"/>
        <w:autoSpaceDE w:val="0"/>
        <w:autoSpaceDN w:val="0"/>
        <w:adjustRightInd w:val="0"/>
        <w:rPr>
          <w:color w:val="000000"/>
          <w:sz w:val="22"/>
          <w:szCs w:val="22"/>
        </w:rPr>
      </w:pPr>
    </w:p>
    <w:p w14:paraId="24B9D65C" w14:textId="275387B3" w:rsidR="0006697D" w:rsidRPr="002701C7" w:rsidRDefault="0006697D" w:rsidP="001D5191">
      <w:pPr>
        <w:pStyle w:val="ListParagraph"/>
        <w:numPr>
          <w:ilvl w:val="0"/>
          <w:numId w:val="8"/>
        </w:numPr>
        <w:shd w:val="clear" w:color="auto" w:fill="FFFFFF" w:themeFill="background1"/>
        <w:autoSpaceDE w:val="0"/>
        <w:autoSpaceDN w:val="0"/>
        <w:adjustRightInd w:val="0"/>
        <w:jc w:val="both"/>
        <w:rPr>
          <w:b/>
          <w:color w:val="000000"/>
          <w:sz w:val="22"/>
          <w:szCs w:val="22"/>
        </w:rPr>
      </w:pPr>
      <w:r w:rsidRPr="002701C7">
        <w:rPr>
          <w:b/>
          <w:color w:val="000000"/>
          <w:sz w:val="22"/>
          <w:szCs w:val="22"/>
          <w:shd w:val="clear" w:color="auto" w:fill="FFFFFF" w:themeFill="background1"/>
        </w:rPr>
        <w:t xml:space="preserve">The details of energy consumed and amount received by the industries having CGP for incremental energy </w:t>
      </w:r>
      <w:proofErr w:type="spellStart"/>
      <w:r w:rsidRPr="002701C7">
        <w:rPr>
          <w:b/>
          <w:color w:val="000000"/>
          <w:sz w:val="22"/>
          <w:szCs w:val="22"/>
          <w:shd w:val="clear" w:color="auto" w:fill="FFFFFF" w:themeFill="background1"/>
        </w:rPr>
        <w:t>drawal</w:t>
      </w:r>
      <w:proofErr w:type="spellEnd"/>
      <w:r w:rsidRPr="002701C7">
        <w:rPr>
          <w:b/>
          <w:color w:val="000000"/>
          <w:sz w:val="22"/>
          <w:szCs w:val="22"/>
          <w:shd w:val="clear" w:color="auto" w:fill="FFFFFF" w:themeFill="background1"/>
        </w:rPr>
        <w:t xml:space="preserve"> above 80% load factor availing special tariff through tripartite agreement in FY 2024-25 and FY 2025-26 (up to December 2025) are to be furnished</w:t>
      </w:r>
      <w:r w:rsidRPr="002701C7">
        <w:rPr>
          <w:b/>
          <w:color w:val="000000"/>
          <w:sz w:val="22"/>
          <w:szCs w:val="22"/>
        </w:rPr>
        <w:t>.</w:t>
      </w:r>
    </w:p>
    <w:p w14:paraId="4A89B35F" w14:textId="77777777" w:rsidR="0006697D" w:rsidRPr="002701C7" w:rsidRDefault="0006697D" w:rsidP="0006697D">
      <w:pPr>
        <w:pStyle w:val="ListParagraph"/>
        <w:autoSpaceDE w:val="0"/>
        <w:autoSpaceDN w:val="0"/>
        <w:adjustRightInd w:val="0"/>
        <w:jc w:val="both"/>
        <w:rPr>
          <w:b/>
          <w:color w:val="000000"/>
          <w:sz w:val="22"/>
          <w:szCs w:val="22"/>
        </w:rPr>
      </w:pPr>
    </w:p>
    <w:p w14:paraId="7ACFDD11" w14:textId="0F667384" w:rsidR="00177B2E" w:rsidRPr="002701C7" w:rsidRDefault="0006697D" w:rsidP="00177B2E">
      <w:pPr>
        <w:pStyle w:val="ListParagraph"/>
        <w:autoSpaceDE w:val="0"/>
        <w:autoSpaceDN w:val="0"/>
        <w:adjustRightInd w:val="0"/>
        <w:jc w:val="both"/>
        <w:rPr>
          <w:b/>
          <w:sz w:val="22"/>
          <w:szCs w:val="22"/>
        </w:rPr>
      </w:pPr>
      <w:r w:rsidRPr="002701C7">
        <w:rPr>
          <w:b/>
          <w:color w:val="000000"/>
          <w:sz w:val="22"/>
          <w:szCs w:val="22"/>
        </w:rPr>
        <w:t>Re</w:t>
      </w:r>
      <w:r w:rsidR="001933E2" w:rsidRPr="002701C7">
        <w:rPr>
          <w:b/>
          <w:color w:val="000000"/>
          <w:sz w:val="22"/>
          <w:szCs w:val="22"/>
        </w:rPr>
        <w:t>sponse</w:t>
      </w:r>
      <w:r w:rsidRPr="002701C7">
        <w:rPr>
          <w:b/>
          <w:color w:val="000000"/>
          <w:sz w:val="22"/>
          <w:szCs w:val="22"/>
        </w:rPr>
        <w:t>:</w:t>
      </w:r>
      <w:r w:rsidR="00177B2E" w:rsidRPr="002701C7">
        <w:rPr>
          <w:b/>
          <w:color w:val="000000"/>
          <w:sz w:val="22"/>
          <w:szCs w:val="22"/>
        </w:rPr>
        <w:t xml:space="preserve"> </w:t>
      </w:r>
      <w:r w:rsidR="00177B2E" w:rsidRPr="002701C7">
        <w:rPr>
          <w:sz w:val="22"/>
          <w:szCs w:val="22"/>
        </w:rPr>
        <w:t xml:space="preserve">The licensee has not yet entered into tripartite agreement with any consumer for extending benefit allowed under </w:t>
      </w:r>
      <w:r w:rsidR="00177B2E" w:rsidRPr="002701C7">
        <w:rPr>
          <w:b/>
          <w:sz w:val="22"/>
          <w:szCs w:val="22"/>
        </w:rPr>
        <w:t>point –VI (CGP with CD above 20 MW)</w:t>
      </w:r>
      <w:r w:rsidR="00177B2E" w:rsidRPr="002701C7">
        <w:rPr>
          <w:sz w:val="22"/>
          <w:szCs w:val="22"/>
        </w:rPr>
        <w:t xml:space="preserve"> of the Tariff Order of Hon’ble Commission. However, under the provision of Point No-V </w:t>
      </w:r>
      <w:r w:rsidR="00177B2E" w:rsidRPr="002701C7">
        <w:rPr>
          <w:b/>
          <w:sz w:val="22"/>
          <w:szCs w:val="22"/>
        </w:rPr>
        <w:t xml:space="preserve">(CGP having CD </w:t>
      </w:r>
      <w:proofErr w:type="spellStart"/>
      <w:r w:rsidR="00177B2E" w:rsidRPr="002701C7">
        <w:rPr>
          <w:b/>
          <w:sz w:val="22"/>
          <w:szCs w:val="22"/>
        </w:rPr>
        <w:t>upto</w:t>
      </w:r>
      <w:proofErr w:type="spellEnd"/>
      <w:r w:rsidR="00177B2E" w:rsidRPr="002701C7">
        <w:rPr>
          <w:b/>
          <w:sz w:val="22"/>
          <w:szCs w:val="22"/>
        </w:rPr>
        <w:t xml:space="preserve"> 20 MW)</w:t>
      </w:r>
      <w:r w:rsidR="00177B2E" w:rsidRPr="002701C7">
        <w:rPr>
          <w:sz w:val="22"/>
          <w:szCs w:val="22"/>
        </w:rPr>
        <w:t xml:space="preserve"> of the Tariff Order, only M/S Jindal Steel &amp; Power Ltd. has availed this benefit in the FY 2024-25 and in FY 2025-26 two consumers M/S Jindal Steel &amp; Power Ltd and M/s Ferro Alloys Plant (Tata Steel Ltd) availing additional load under this provision. The details as required for these consumers are furnished in the </w:t>
      </w:r>
      <w:r w:rsidR="00177B2E" w:rsidRPr="002701C7">
        <w:rPr>
          <w:b/>
          <w:sz w:val="22"/>
          <w:szCs w:val="22"/>
        </w:rPr>
        <w:t>Annexure-4.</w:t>
      </w:r>
    </w:p>
    <w:p w14:paraId="26D3D6CF" w14:textId="5C852456" w:rsidR="0006697D" w:rsidRPr="002701C7" w:rsidRDefault="0006697D" w:rsidP="0006697D">
      <w:pPr>
        <w:pStyle w:val="ListParagraph"/>
        <w:autoSpaceDE w:val="0"/>
        <w:autoSpaceDN w:val="0"/>
        <w:adjustRightInd w:val="0"/>
        <w:jc w:val="both"/>
        <w:rPr>
          <w:b/>
          <w:color w:val="000000"/>
          <w:sz w:val="22"/>
          <w:szCs w:val="22"/>
        </w:rPr>
      </w:pPr>
    </w:p>
    <w:p w14:paraId="10B5F130" w14:textId="5E70FD70" w:rsidR="00EF5E5A" w:rsidRPr="002701C7" w:rsidRDefault="00EF5E5A" w:rsidP="00EF5E5A">
      <w:pPr>
        <w:pStyle w:val="ListParagraph"/>
        <w:numPr>
          <w:ilvl w:val="0"/>
          <w:numId w:val="8"/>
        </w:numPr>
        <w:autoSpaceDE w:val="0"/>
        <w:autoSpaceDN w:val="0"/>
        <w:adjustRightInd w:val="0"/>
        <w:jc w:val="both"/>
        <w:rPr>
          <w:b/>
          <w:color w:val="000000"/>
          <w:sz w:val="22"/>
          <w:szCs w:val="22"/>
        </w:rPr>
      </w:pPr>
      <w:r w:rsidRPr="002701C7">
        <w:rPr>
          <w:b/>
          <w:color w:val="000000"/>
          <w:sz w:val="22"/>
          <w:szCs w:val="22"/>
        </w:rPr>
        <w:t>Details of consumers who adopted the mechanisms as decided in the OERC Order dated 28.10.2025 in Case No. 53/2025 (a and b as per para 6) and impact analysis prior to this mechanism and post implementation along with estimate in reduction of open access purchase quantum of such consumers.</w:t>
      </w:r>
    </w:p>
    <w:p w14:paraId="2FB7992A" w14:textId="77777777" w:rsidR="00A710C0" w:rsidRPr="002701C7" w:rsidRDefault="00A710C0" w:rsidP="00A710C0">
      <w:pPr>
        <w:pStyle w:val="ListParagraph"/>
        <w:autoSpaceDE w:val="0"/>
        <w:autoSpaceDN w:val="0"/>
        <w:adjustRightInd w:val="0"/>
        <w:jc w:val="both"/>
        <w:rPr>
          <w:b/>
          <w:color w:val="000000"/>
          <w:sz w:val="22"/>
          <w:szCs w:val="22"/>
        </w:rPr>
      </w:pPr>
    </w:p>
    <w:p w14:paraId="18F189CE" w14:textId="2CED6F5C" w:rsidR="00F90D0A" w:rsidRPr="002701C7" w:rsidRDefault="00A710C0" w:rsidP="00F90D0A">
      <w:pPr>
        <w:pStyle w:val="ListParagraph"/>
        <w:autoSpaceDE w:val="0"/>
        <w:autoSpaceDN w:val="0"/>
        <w:adjustRightInd w:val="0"/>
        <w:jc w:val="both"/>
        <w:rPr>
          <w:sz w:val="22"/>
          <w:szCs w:val="22"/>
        </w:rPr>
      </w:pPr>
      <w:r w:rsidRPr="002701C7">
        <w:rPr>
          <w:b/>
          <w:color w:val="000000"/>
          <w:sz w:val="22"/>
          <w:szCs w:val="22"/>
        </w:rPr>
        <w:t>Re</w:t>
      </w:r>
      <w:r w:rsidR="001933E2" w:rsidRPr="002701C7">
        <w:rPr>
          <w:b/>
          <w:color w:val="000000"/>
          <w:sz w:val="22"/>
          <w:szCs w:val="22"/>
        </w:rPr>
        <w:t>sponse</w:t>
      </w:r>
      <w:r w:rsidRPr="002701C7">
        <w:rPr>
          <w:b/>
          <w:color w:val="000000"/>
          <w:sz w:val="22"/>
          <w:szCs w:val="22"/>
        </w:rPr>
        <w:t>:</w:t>
      </w:r>
      <w:r w:rsidR="00F90D0A" w:rsidRPr="002701C7">
        <w:rPr>
          <w:b/>
          <w:color w:val="000000"/>
          <w:sz w:val="22"/>
          <w:szCs w:val="22"/>
        </w:rPr>
        <w:t xml:space="preserve"> </w:t>
      </w:r>
      <w:r w:rsidR="00F90D0A" w:rsidRPr="002701C7">
        <w:rPr>
          <w:color w:val="000000"/>
          <w:sz w:val="22"/>
          <w:szCs w:val="22"/>
        </w:rPr>
        <w:t>No consumer has availed the benefit under scheme-(a) as per OERC Order dated 28.10.2025 in case No 53/20</w:t>
      </w:r>
      <w:r w:rsidR="001208C5" w:rsidRPr="002701C7">
        <w:rPr>
          <w:color w:val="000000"/>
          <w:sz w:val="22"/>
          <w:szCs w:val="22"/>
        </w:rPr>
        <w:t>2</w:t>
      </w:r>
      <w:r w:rsidR="00F90D0A" w:rsidRPr="002701C7">
        <w:rPr>
          <w:color w:val="000000"/>
          <w:sz w:val="22"/>
          <w:szCs w:val="22"/>
        </w:rPr>
        <w:t>5. However, four consumers are availing the benefit under scheme- (b) as per OERC Order dated 28.10.2025 in case No 53/20</w:t>
      </w:r>
      <w:r w:rsidR="001208C5" w:rsidRPr="002701C7">
        <w:rPr>
          <w:color w:val="000000"/>
          <w:sz w:val="22"/>
          <w:szCs w:val="22"/>
        </w:rPr>
        <w:t>2</w:t>
      </w:r>
      <w:r w:rsidR="00F90D0A" w:rsidRPr="002701C7">
        <w:rPr>
          <w:color w:val="000000"/>
          <w:sz w:val="22"/>
          <w:szCs w:val="22"/>
        </w:rPr>
        <w:t>5.</w:t>
      </w:r>
      <w:r w:rsidR="001208C5" w:rsidRPr="002701C7">
        <w:rPr>
          <w:color w:val="000000"/>
          <w:sz w:val="22"/>
          <w:szCs w:val="22"/>
        </w:rPr>
        <w:t xml:space="preserve"> None of the mentioned consumer availed power through Open Access.</w:t>
      </w:r>
      <w:r w:rsidR="00F90D0A" w:rsidRPr="002701C7">
        <w:rPr>
          <w:color w:val="000000"/>
          <w:sz w:val="22"/>
          <w:szCs w:val="22"/>
        </w:rPr>
        <w:t xml:space="preserve"> </w:t>
      </w:r>
      <w:r w:rsidR="00F90D0A" w:rsidRPr="002701C7">
        <w:rPr>
          <w:sz w:val="22"/>
          <w:szCs w:val="22"/>
        </w:rPr>
        <w:t xml:space="preserve">The required information is furnished in the </w:t>
      </w:r>
      <w:r w:rsidR="00F90D0A" w:rsidRPr="002701C7">
        <w:rPr>
          <w:b/>
          <w:sz w:val="22"/>
          <w:szCs w:val="22"/>
        </w:rPr>
        <w:t>Annexure-5.</w:t>
      </w:r>
    </w:p>
    <w:p w14:paraId="44E7767E" w14:textId="0FE32AE7" w:rsidR="00A710C0" w:rsidRPr="002701C7" w:rsidRDefault="00A710C0" w:rsidP="00A710C0">
      <w:pPr>
        <w:pStyle w:val="ListParagraph"/>
        <w:autoSpaceDE w:val="0"/>
        <w:autoSpaceDN w:val="0"/>
        <w:adjustRightInd w:val="0"/>
        <w:jc w:val="both"/>
        <w:rPr>
          <w:b/>
          <w:color w:val="000000"/>
          <w:sz w:val="22"/>
          <w:szCs w:val="22"/>
        </w:rPr>
      </w:pPr>
    </w:p>
    <w:p w14:paraId="166E5618" w14:textId="6715968D" w:rsidR="00EF5E5A" w:rsidRPr="002701C7" w:rsidRDefault="00EF5E5A" w:rsidP="00EF5E5A">
      <w:pPr>
        <w:pStyle w:val="ListParagraph"/>
        <w:autoSpaceDE w:val="0"/>
        <w:autoSpaceDN w:val="0"/>
        <w:adjustRightInd w:val="0"/>
        <w:jc w:val="both"/>
        <w:rPr>
          <w:b/>
          <w:color w:val="000000"/>
          <w:sz w:val="22"/>
          <w:szCs w:val="22"/>
        </w:rPr>
      </w:pPr>
    </w:p>
    <w:p w14:paraId="423D826E" w14:textId="77777777" w:rsidR="001D5191" w:rsidRPr="002701C7" w:rsidRDefault="001D5191" w:rsidP="00EF5E5A">
      <w:pPr>
        <w:pStyle w:val="ListParagraph"/>
        <w:autoSpaceDE w:val="0"/>
        <w:autoSpaceDN w:val="0"/>
        <w:adjustRightInd w:val="0"/>
        <w:jc w:val="both"/>
        <w:rPr>
          <w:b/>
          <w:color w:val="000000"/>
          <w:sz w:val="22"/>
          <w:szCs w:val="22"/>
        </w:rPr>
      </w:pPr>
    </w:p>
    <w:p w14:paraId="0445EC42" w14:textId="317BB42E" w:rsidR="00EF5E5A" w:rsidRPr="002701C7" w:rsidRDefault="00EF5E5A" w:rsidP="001D5191">
      <w:pPr>
        <w:pStyle w:val="ListParagraph"/>
        <w:numPr>
          <w:ilvl w:val="0"/>
          <w:numId w:val="8"/>
        </w:numPr>
        <w:shd w:val="clear" w:color="auto" w:fill="FFFFFF" w:themeFill="background1"/>
        <w:autoSpaceDE w:val="0"/>
        <w:autoSpaceDN w:val="0"/>
        <w:adjustRightInd w:val="0"/>
        <w:jc w:val="both"/>
        <w:rPr>
          <w:b/>
          <w:color w:val="000000"/>
          <w:sz w:val="22"/>
          <w:szCs w:val="22"/>
        </w:rPr>
      </w:pPr>
      <w:r w:rsidRPr="002701C7">
        <w:rPr>
          <w:b/>
          <w:color w:val="000000"/>
          <w:sz w:val="22"/>
          <w:szCs w:val="22"/>
        </w:rPr>
        <w:t>The details of consumers (such as Name, CD, consumption, billed amount and premium received) obtaining Green Consumer Certificate by DISCOMs are to be furnished for the FY 2024-25 and FY 2025-26 (up to December 2025).</w:t>
      </w:r>
    </w:p>
    <w:p w14:paraId="71BC0CF8" w14:textId="77777777" w:rsidR="00A710C0" w:rsidRPr="002701C7" w:rsidRDefault="00A710C0" w:rsidP="001D5191">
      <w:pPr>
        <w:pStyle w:val="ListParagraph"/>
        <w:shd w:val="clear" w:color="auto" w:fill="FFFFFF" w:themeFill="background1"/>
        <w:autoSpaceDE w:val="0"/>
        <w:autoSpaceDN w:val="0"/>
        <w:adjustRightInd w:val="0"/>
        <w:jc w:val="both"/>
        <w:rPr>
          <w:b/>
          <w:color w:val="000000"/>
          <w:sz w:val="22"/>
          <w:szCs w:val="22"/>
        </w:rPr>
      </w:pPr>
    </w:p>
    <w:p w14:paraId="4A7883DF" w14:textId="4917E676" w:rsidR="006B7393" w:rsidRPr="002701C7" w:rsidRDefault="00A710C0" w:rsidP="001D5191">
      <w:pPr>
        <w:pStyle w:val="ListParagraph"/>
        <w:shd w:val="clear" w:color="auto" w:fill="FFFFFF" w:themeFill="background1"/>
        <w:autoSpaceDE w:val="0"/>
        <w:autoSpaceDN w:val="0"/>
        <w:adjustRightInd w:val="0"/>
        <w:jc w:val="both"/>
        <w:rPr>
          <w:sz w:val="22"/>
          <w:szCs w:val="22"/>
        </w:rPr>
      </w:pPr>
      <w:r w:rsidRPr="002701C7">
        <w:rPr>
          <w:b/>
          <w:color w:val="000000"/>
          <w:sz w:val="22"/>
          <w:szCs w:val="22"/>
        </w:rPr>
        <w:t>Re</w:t>
      </w:r>
      <w:r w:rsidR="001933E2" w:rsidRPr="002701C7">
        <w:rPr>
          <w:b/>
          <w:color w:val="000000"/>
          <w:sz w:val="22"/>
          <w:szCs w:val="22"/>
        </w:rPr>
        <w:t>sponse</w:t>
      </w:r>
      <w:r w:rsidRPr="002701C7">
        <w:rPr>
          <w:b/>
          <w:color w:val="000000"/>
          <w:sz w:val="22"/>
          <w:szCs w:val="22"/>
        </w:rPr>
        <w:t>:</w:t>
      </w:r>
      <w:r w:rsidR="001D5191" w:rsidRPr="002701C7">
        <w:rPr>
          <w:b/>
          <w:color w:val="000000"/>
          <w:sz w:val="22"/>
          <w:szCs w:val="22"/>
        </w:rPr>
        <w:t xml:space="preserve"> </w:t>
      </w:r>
      <w:r w:rsidR="001D5191" w:rsidRPr="002701C7">
        <w:rPr>
          <w:sz w:val="22"/>
          <w:szCs w:val="22"/>
        </w:rPr>
        <w:t xml:space="preserve">The details of energy consumed by the consumers obtaining Green Consumer certificate and the Green Energy Premium amount for FY 2024-25 and FY 2025-26 (up to </w:t>
      </w:r>
      <w:r w:rsidR="001D5191" w:rsidRPr="002701C7">
        <w:rPr>
          <w:sz w:val="22"/>
          <w:szCs w:val="22"/>
        </w:rPr>
        <w:lastRenderedPageBreak/>
        <w:t xml:space="preserve">Dec’25) is provided in table below. In FY 2024-25, 27 </w:t>
      </w:r>
      <w:proofErr w:type="spellStart"/>
      <w:r w:rsidR="001D5191" w:rsidRPr="002701C7">
        <w:rPr>
          <w:sz w:val="22"/>
          <w:szCs w:val="22"/>
        </w:rPr>
        <w:t>nos</w:t>
      </w:r>
      <w:proofErr w:type="spellEnd"/>
      <w:r w:rsidR="001D5191" w:rsidRPr="002701C7">
        <w:rPr>
          <w:sz w:val="22"/>
          <w:szCs w:val="22"/>
        </w:rPr>
        <w:t xml:space="preserve"> of consumers availed the Green Premium Tariff and FY 2025-26, 37 </w:t>
      </w:r>
      <w:proofErr w:type="spellStart"/>
      <w:r w:rsidR="001D5191" w:rsidRPr="002701C7">
        <w:rPr>
          <w:sz w:val="22"/>
          <w:szCs w:val="22"/>
        </w:rPr>
        <w:t>nos</w:t>
      </w:r>
      <w:proofErr w:type="spellEnd"/>
      <w:r w:rsidR="001D5191" w:rsidRPr="002701C7">
        <w:rPr>
          <w:sz w:val="22"/>
          <w:szCs w:val="22"/>
        </w:rPr>
        <w:t xml:space="preserve"> of consumers opted for this scheme.</w:t>
      </w:r>
    </w:p>
    <w:p w14:paraId="34F10C24" w14:textId="77777777" w:rsidR="00D04B4B" w:rsidRPr="002701C7" w:rsidRDefault="00D04B4B" w:rsidP="001D5191">
      <w:pPr>
        <w:pStyle w:val="ListParagraph"/>
        <w:shd w:val="clear" w:color="auto" w:fill="FFFFFF" w:themeFill="background1"/>
        <w:autoSpaceDE w:val="0"/>
        <w:autoSpaceDN w:val="0"/>
        <w:adjustRightInd w:val="0"/>
        <w:jc w:val="both"/>
        <w:rPr>
          <w:sz w:val="22"/>
          <w:szCs w:val="22"/>
        </w:rPr>
      </w:pPr>
    </w:p>
    <w:p w14:paraId="49E5BE91" w14:textId="2225AF68" w:rsidR="00D04B4B" w:rsidRPr="002701C7" w:rsidRDefault="00D04B4B" w:rsidP="00D04B4B">
      <w:pPr>
        <w:pStyle w:val="ListParagraph"/>
        <w:shd w:val="clear" w:color="auto" w:fill="FFFFFF" w:themeFill="background1"/>
        <w:autoSpaceDE w:val="0"/>
        <w:autoSpaceDN w:val="0"/>
        <w:adjustRightInd w:val="0"/>
        <w:jc w:val="center"/>
        <w:rPr>
          <w:sz w:val="22"/>
          <w:szCs w:val="22"/>
          <w:u w:val="single"/>
        </w:rPr>
      </w:pPr>
      <w:r w:rsidRPr="002701C7">
        <w:rPr>
          <w:b/>
          <w:sz w:val="22"/>
          <w:szCs w:val="22"/>
          <w:u w:val="single"/>
        </w:rPr>
        <w:t>Details of Energy Consumed (in kwh)/Premium paid by Consumers availing Green Energy in FY 2024-25 and 2025-26 (</w:t>
      </w:r>
      <w:proofErr w:type="spellStart"/>
      <w:r w:rsidRPr="002701C7">
        <w:rPr>
          <w:b/>
          <w:sz w:val="22"/>
          <w:szCs w:val="22"/>
          <w:u w:val="single"/>
        </w:rPr>
        <w:t>Upto</w:t>
      </w:r>
      <w:proofErr w:type="spellEnd"/>
      <w:r w:rsidRPr="002701C7">
        <w:rPr>
          <w:b/>
          <w:sz w:val="22"/>
          <w:szCs w:val="22"/>
          <w:u w:val="single"/>
        </w:rPr>
        <w:t xml:space="preserve"> Dec-25</w:t>
      </w:r>
      <w:r w:rsidRPr="002701C7">
        <w:rPr>
          <w:sz w:val="22"/>
          <w:szCs w:val="22"/>
          <w:u w:val="single"/>
        </w:rPr>
        <w:t>)</w:t>
      </w:r>
    </w:p>
    <w:p w14:paraId="7E088B47" w14:textId="28D42BD7" w:rsidR="001D5191" w:rsidRPr="002701C7" w:rsidRDefault="001D5191" w:rsidP="001D5191">
      <w:pPr>
        <w:pStyle w:val="ListParagraph"/>
        <w:shd w:val="clear" w:color="auto" w:fill="FFFFFF" w:themeFill="background1"/>
        <w:autoSpaceDE w:val="0"/>
        <w:autoSpaceDN w:val="0"/>
        <w:adjustRightInd w:val="0"/>
        <w:jc w:val="both"/>
        <w:rPr>
          <w:sz w:val="22"/>
          <w:szCs w:val="22"/>
        </w:rPr>
      </w:pPr>
    </w:p>
    <w:tbl>
      <w:tblPr>
        <w:tblW w:w="9001" w:type="dxa"/>
        <w:tblInd w:w="-5" w:type="dxa"/>
        <w:tblLook w:val="04A0" w:firstRow="1" w:lastRow="0" w:firstColumn="1" w:lastColumn="0" w:noHBand="0" w:noVBand="1"/>
      </w:tblPr>
      <w:tblGrid>
        <w:gridCol w:w="481"/>
        <w:gridCol w:w="2089"/>
        <w:gridCol w:w="987"/>
        <w:gridCol w:w="846"/>
        <w:gridCol w:w="1251"/>
        <w:gridCol w:w="1071"/>
        <w:gridCol w:w="936"/>
        <w:gridCol w:w="1251"/>
        <w:gridCol w:w="1071"/>
      </w:tblGrid>
      <w:tr w:rsidR="001D5191" w:rsidRPr="002701C7" w14:paraId="6E8BE4A3" w14:textId="77777777" w:rsidTr="00D04B4B">
        <w:trPr>
          <w:trHeight w:val="290"/>
        </w:trPr>
        <w:tc>
          <w:tcPr>
            <w:tcW w:w="421" w:type="dxa"/>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3B45EA83"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Sr. No.</w:t>
            </w:r>
          </w:p>
        </w:tc>
        <w:tc>
          <w:tcPr>
            <w:tcW w:w="2089" w:type="dxa"/>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044265E8"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Name</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024C1F3F"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Load in KW/KVA</w:t>
            </w:r>
          </w:p>
        </w:tc>
        <w:tc>
          <w:tcPr>
            <w:tcW w:w="2774" w:type="dxa"/>
            <w:gridSpan w:val="3"/>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3D575C93"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Year 2024-25</w:t>
            </w:r>
          </w:p>
        </w:tc>
        <w:tc>
          <w:tcPr>
            <w:tcW w:w="2853" w:type="dxa"/>
            <w:gridSpan w:val="3"/>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5B873F15"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Year 2025-26 (Up to Dec'25)</w:t>
            </w:r>
          </w:p>
        </w:tc>
      </w:tr>
      <w:tr w:rsidR="00227106" w:rsidRPr="002701C7" w14:paraId="0CCF5404" w14:textId="77777777" w:rsidTr="00D04B4B">
        <w:trPr>
          <w:trHeight w:val="581"/>
        </w:trPr>
        <w:tc>
          <w:tcPr>
            <w:tcW w:w="421" w:type="dxa"/>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07CF4385" w14:textId="77777777" w:rsidR="001D5191" w:rsidRPr="002701C7" w:rsidRDefault="001D5191" w:rsidP="00227106">
            <w:pPr>
              <w:spacing w:after="0" w:line="240" w:lineRule="auto"/>
              <w:rPr>
                <w:rFonts w:ascii="Times New Roman" w:eastAsia="Times New Roman" w:hAnsi="Times New Roman" w:cs="Times New Roman"/>
                <w:b/>
                <w:bCs/>
                <w:sz w:val="18"/>
              </w:rPr>
            </w:pPr>
          </w:p>
        </w:tc>
        <w:tc>
          <w:tcPr>
            <w:tcW w:w="2089" w:type="dxa"/>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355DF3FF" w14:textId="77777777" w:rsidR="001D5191" w:rsidRPr="002701C7" w:rsidRDefault="001D5191" w:rsidP="00227106">
            <w:pPr>
              <w:spacing w:after="0" w:line="240" w:lineRule="auto"/>
              <w:rPr>
                <w:rFonts w:ascii="Times New Roman" w:eastAsia="Times New Roman" w:hAnsi="Times New Roman" w:cs="Times New Roman"/>
                <w:b/>
                <w:bCs/>
                <w:sz w:val="18"/>
              </w:rPr>
            </w:pPr>
          </w:p>
        </w:tc>
        <w:tc>
          <w:tcPr>
            <w:tcW w:w="864" w:type="dxa"/>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70665DB1" w14:textId="77777777" w:rsidR="001D5191" w:rsidRPr="002701C7" w:rsidRDefault="001D5191" w:rsidP="00227106">
            <w:pPr>
              <w:spacing w:after="0" w:line="240" w:lineRule="auto"/>
              <w:rPr>
                <w:rFonts w:ascii="Times New Roman" w:eastAsia="Times New Roman" w:hAnsi="Times New Roman" w:cs="Times New Roman"/>
                <w:b/>
                <w:bCs/>
                <w:sz w:val="18"/>
              </w:rPr>
            </w:pPr>
          </w:p>
        </w:tc>
        <w:tc>
          <w:tcPr>
            <w:tcW w:w="741" w:type="dxa"/>
            <w:tcBorders>
              <w:top w:val="nil"/>
              <w:left w:val="nil"/>
              <w:bottom w:val="single" w:sz="4" w:space="0" w:color="auto"/>
              <w:right w:val="single" w:sz="4" w:space="0" w:color="auto"/>
            </w:tcBorders>
            <w:shd w:val="clear" w:color="auto" w:fill="548DD4" w:themeFill="text2" w:themeFillTint="99"/>
            <w:vAlign w:val="center"/>
            <w:hideMark/>
          </w:tcPr>
          <w:p w14:paraId="22254A43"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Units</w:t>
            </w:r>
          </w:p>
        </w:tc>
        <w:tc>
          <w:tcPr>
            <w:tcW w:w="1095" w:type="dxa"/>
            <w:tcBorders>
              <w:top w:val="nil"/>
              <w:left w:val="nil"/>
              <w:bottom w:val="single" w:sz="4" w:space="0" w:color="auto"/>
              <w:right w:val="single" w:sz="4" w:space="0" w:color="auto"/>
            </w:tcBorders>
            <w:shd w:val="clear" w:color="auto" w:fill="548DD4" w:themeFill="text2" w:themeFillTint="99"/>
            <w:vAlign w:val="center"/>
            <w:hideMark/>
          </w:tcPr>
          <w:p w14:paraId="0B9EA2AB"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Billed Amount</w:t>
            </w:r>
          </w:p>
        </w:tc>
        <w:tc>
          <w:tcPr>
            <w:tcW w:w="938" w:type="dxa"/>
            <w:tcBorders>
              <w:top w:val="nil"/>
              <w:left w:val="nil"/>
              <w:bottom w:val="single" w:sz="4" w:space="0" w:color="auto"/>
              <w:right w:val="single" w:sz="4" w:space="0" w:color="auto"/>
            </w:tcBorders>
            <w:shd w:val="clear" w:color="auto" w:fill="548DD4" w:themeFill="text2" w:themeFillTint="99"/>
            <w:vAlign w:val="center"/>
            <w:hideMark/>
          </w:tcPr>
          <w:p w14:paraId="5FD321AE"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Premium Amt (In Rs.)</w:t>
            </w:r>
          </w:p>
        </w:tc>
        <w:tc>
          <w:tcPr>
            <w:tcW w:w="819" w:type="dxa"/>
            <w:tcBorders>
              <w:top w:val="nil"/>
              <w:left w:val="nil"/>
              <w:bottom w:val="single" w:sz="4" w:space="0" w:color="auto"/>
              <w:right w:val="single" w:sz="4" w:space="0" w:color="auto"/>
            </w:tcBorders>
            <w:shd w:val="clear" w:color="auto" w:fill="548DD4" w:themeFill="text2" w:themeFillTint="99"/>
            <w:vAlign w:val="center"/>
            <w:hideMark/>
          </w:tcPr>
          <w:p w14:paraId="41C00CD1" w14:textId="77777777"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Units</w:t>
            </w:r>
          </w:p>
        </w:tc>
        <w:tc>
          <w:tcPr>
            <w:tcW w:w="1095" w:type="dxa"/>
            <w:tcBorders>
              <w:top w:val="nil"/>
              <w:left w:val="nil"/>
              <w:bottom w:val="single" w:sz="4" w:space="0" w:color="auto"/>
              <w:right w:val="single" w:sz="4" w:space="0" w:color="auto"/>
            </w:tcBorders>
            <w:shd w:val="clear" w:color="auto" w:fill="548DD4" w:themeFill="text2" w:themeFillTint="99"/>
            <w:vAlign w:val="center"/>
            <w:hideMark/>
          </w:tcPr>
          <w:p w14:paraId="45FB119D" w14:textId="77777777" w:rsidR="001D5191"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Billed Amount</w:t>
            </w:r>
          </w:p>
          <w:p w14:paraId="7FB88A62" w14:textId="5A77AC7A" w:rsidR="002701C7" w:rsidRPr="002701C7" w:rsidRDefault="002701C7" w:rsidP="00227106">
            <w:pPr>
              <w:spacing w:after="0" w:line="240" w:lineRule="auto"/>
              <w:jc w:val="center"/>
              <w:rPr>
                <w:rFonts w:ascii="Times New Roman" w:eastAsia="Times New Roman" w:hAnsi="Times New Roman" w:cs="Times New Roman"/>
                <w:b/>
                <w:bCs/>
                <w:sz w:val="18"/>
              </w:rPr>
            </w:pPr>
            <w:r>
              <w:rPr>
                <w:rFonts w:ascii="Times New Roman" w:eastAsia="Times New Roman" w:hAnsi="Times New Roman" w:cs="Times New Roman"/>
                <w:b/>
                <w:bCs/>
                <w:sz w:val="18"/>
              </w:rPr>
              <w:t>(In Rs.)</w:t>
            </w:r>
          </w:p>
        </w:tc>
        <w:tc>
          <w:tcPr>
            <w:tcW w:w="938" w:type="dxa"/>
            <w:tcBorders>
              <w:top w:val="nil"/>
              <w:left w:val="nil"/>
              <w:bottom w:val="single" w:sz="4" w:space="0" w:color="auto"/>
              <w:right w:val="single" w:sz="4" w:space="0" w:color="auto"/>
            </w:tcBorders>
            <w:shd w:val="clear" w:color="auto" w:fill="548DD4" w:themeFill="text2" w:themeFillTint="99"/>
            <w:vAlign w:val="center"/>
            <w:hideMark/>
          </w:tcPr>
          <w:p w14:paraId="4A074093" w14:textId="77777777" w:rsid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 xml:space="preserve">Premium Amt </w:t>
            </w:r>
          </w:p>
          <w:p w14:paraId="65A1D759" w14:textId="3C209BD6" w:rsidR="001D5191" w:rsidRPr="002701C7" w:rsidRDefault="001D5191" w:rsidP="00227106">
            <w:pPr>
              <w:spacing w:after="0" w:line="240" w:lineRule="auto"/>
              <w:jc w:val="center"/>
              <w:rPr>
                <w:rFonts w:ascii="Times New Roman" w:eastAsia="Times New Roman" w:hAnsi="Times New Roman" w:cs="Times New Roman"/>
                <w:b/>
                <w:bCs/>
                <w:sz w:val="18"/>
              </w:rPr>
            </w:pPr>
            <w:r w:rsidRPr="002701C7">
              <w:rPr>
                <w:rFonts w:ascii="Times New Roman" w:eastAsia="Times New Roman" w:hAnsi="Times New Roman" w:cs="Times New Roman"/>
                <w:b/>
                <w:bCs/>
                <w:sz w:val="18"/>
              </w:rPr>
              <w:t>(In Rs.)</w:t>
            </w:r>
          </w:p>
        </w:tc>
      </w:tr>
      <w:tr w:rsidR="001D5191" w:rsidRPr="002701C7" w14:paraId="09CEEA9D"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8D6D966"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w:t>
            </w:r>
          </w:p>
        </w:tc>
        <w:tc>
          <w:tcPr>
            <w:tcW w:w="2089" w:type="dxa"/>
            <w:tcBorders>
              <w:top w:val="nil"/>
              <w:left w:val="nil"/>
              <w:bottom w:val="single" w:sz="4" w:space="0" w:color="auto"/>
              <w:right w:val="single" w:sz="4" w:space="0" w:color="auto"/>
            </w:tcBorders>
            <w:shd w:val="clear" w:color="auto" w:fill="auto"/>
            <w:noWrap/>
            <w:vAlign w:val="bottom"/>
            <w:hideMark/>
          </w:tcPr>
          <w:p w14:paraId="355EDD85"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STATE BANK OF </w:t>
            </w:r>
            <w:proofErr w:type="gramStart"/>
            <w:r w:rsidRPr="002701C7">
              <w:rPr>
                <w:rFonts w:ascii="Times New Roman" w:eastAsia="Times New Roman" w:hAnsi="Times New Roman" w:cs="Times New Roman"/>
                <w:color w:val="000000"/>
                <w:sz w:val="18"/>
              </w:rPr>
              <w:t>INDIA ,</w:t>
            </w:r>
            <w:proofErr w:type="gramEnd"/>
            <w:r w:rsidRPr="002701C7">
              <w:rPr>
                <w:rFonts w:ascii="Times New Roman" w:eastAsia="Times New Roman" w:hAnsi="Times New Roman" w:cs="Times New Roman"/>
                <w:color w:val="000000"/>
                <w:sz w:val="18"/>
              </w:rPr>
              <w:t xml:space="preserve"> BASTA        </w:t>
            </w:r>
          </w:p>
        </w:tc>
        <w:tc>
          <w:tcPr>
            <w:tcW w:w="864" w:type="dxa"/>
            <w:tcBorders>
              <w:top w:val="nil"/>
              <w:left w:val="nil"/>
              <w:bottom w:val="single" w:sz="4" w:space="0" w:color="auto"/>
              <w:right w:val="single" w:sz="4" w:space="0" w:color="auto"/>
            </w:tcBorders>
            <w:shd w:val="clear" w:color="auto" w:fill="auto"/>
            <w:noWrap/>
            <w:vAlign w:val="bottom"/>
            <w:hideMark/>
          </w:tcPr>
          <w:p w14:paraId="13650B64"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15</w:t>
            </w:r>
          </w:p>
        </w:tc>
        <w:tc>
          <w:tcPr>
            <w:tcW w:w="741" w:type="dxa"/>
            <w:tcBorders>
              <w:top w:val="nil"/>
              <w:left w:val="nil"/>
              <w:bottom w:val="single" w:sz="4" w:space="0" w:color="auto"/>
              <w:right w:val="single" w:sz="4" w:space="0" w:color="auto"/>
            </w:tcBorders>
            <w:shd w:val="clear" w:color="auto" w:fill="auto"/>
            <w:noWrap/>
            <w:vAlign w:val="center"/>
            <w:hideMark/>
          </w:tcPr>
          <w:p w14:paraId="2672A72A"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22384</w:t>
            </w:r>
          </w:p>
        </w:tc>
        <w:tc>
          <w:tcPr>
            <w:tcW w:w="1095" w:type="dxa"/>
            <w:tcBorders>
              <w:top w:val="nil"/>
              <w:left w:val="nil"/>
              <w:bottom w:val="single" w:sz="4" w:space="0" w:color="auto"/>
              <w:right w:val="single" w:sz="4" w:space="0" w:color="auto"/>
            </w:tcBorders>
            <w:shd w:val="clear" w:color="auto" w:fill="auto"/>
            <w:noWrap/>
            <w:vAlign w:val="center"/>
            <w:hideMark/>
          </w:tcPr>
          <w:p w14:paraId="1783B3B4"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182679.06</w:t>
            </w:r>
          </w:p>
        </w:tc>
        <w:tc>
          <w:tcPr>
            <w:tcW w:w="938" w:type="dxa"/>
            <w:tcBorders>
              <w:top w:val="nil"/>
              <w:left w:val="nil"/>
              <w:bottom w:val="single" w:sz="4" w:space="0" w:color="auto"/>
              <w:right w:val="single" w:sz="4" w:space="0" w:color="auto"/>
            </w:tcBorders>
            <w:shd w:val="clear" w:color="auto" w:fill="auto"/>
            <w:noWrap/>
            <w:vAlign w:val="center"/>
            <w:hideMark/>
          </w:tcPr>
          <w:p w14:paraId="3291B1C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4476.80</w:t>
            </w:r>
          </w:p>
        </w:tc>
        <w:tc>
          <w:tcPr>
            <w:tcW w:w="819" w:type="dxa"/>
            <w:tcBorders>
              <w:top w:val="nil"/>
              <w:left w:val="nil"/>
              <w:bottom w:val="single" w:sz="4" w:space="0" w:color="auto"/>
              <w:right w:val="single" w:sz="4" w:space="0" w:color="auto"/>
            </w:tcBorders>
            <w:shd w:val="clear" w:color="auto" w:fill="auto"/>
            <w:noWrap/>
            <w:vAlign w:val="center"/>
            <w:hideMark/>
          </w:tcPr>
          <w:p w14:paraId="1A5DA0F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16620</w:t>
            </w:r>
          </w:p>
        </w:tc>
        <w:tc>
          <w:tcPr>
            <w:tcW w:w="1095" w:type="dxa"/>
            <w:tcBorders>
              <w:top w:val="nil"/>
              <w:left w:val="nil"/>
              <w:bottom w:val="single" w:sz="4" w:space="0" w:color="auto"/>
              <w:right w:val="single" w:sz="4" w:space="0" w:color="auto"/>
            </w:tcBorders>
            <w:shd w:val="clear" w:color="auto" w:fill="auto"/>
            <w:noWrap/>
            <w:vAlign w:val="center"/>
            <w:hideMark/>
          </w:tcPr>
          <w:p w14:paraId="14F4173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135312.15</w:t>
            </w:r>
          </w:p>
        </w:tc>
        <w:tc>
          <w:tcPr>
            <w:tcW w:w="938" w:type="dxa"/>
            <w:tcBorders>
              <w:top w:val="nil"/>
              <w:left w:val="nil"/>
              <w:bottom w:val="single" w:sz="4" w:space="0" w:color="auto"/>
              <w:right w:val="single" w:sz="4" w:space="0" w:color="auto"/>
            </w:tcBorders>
            <w:shd w:val="clear" w:color="auto" w:fill="auto"/>
            <w:noWrap/>
            <w:vAlign w:val="center"/>
            <w:hideMark/>
          </w:tcPr>
          <w:p w14:paraId="732C694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3324.00</w:t>
            </w:r>
          </w:p>
        </w:tc>
      </w:tr>
      <w:tr w:rsidR="001D5191" w:rsidRPr="002701C7" w14:paraId="6E3B820A"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20B3039"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w:t>
            </w:r>
          </w:p>
        </w:tc>
        <w:tc>
          <w:tcPr>
            <w:tcW w:w="2089" w:type="dxa"/>
            <w:tcBorders>
              <w:top w:val="nil"/>
              <w:left w:val="nil"/>
              <w:bottom w:val="single" w:sz="4" w:space="0" w:color="auto"/>
              <w:right w:val="single" w:sz="4" w:space="0" w:color="auto"/>
            </w:tcBorders>
            <w:shd w:val="clear" w:color="auto" w:fill="auto"/>
            <w:noWrap/>
            <w:vAlign w:val="bottom"/>
            <w:hideMark/>
          </w:tcPr>
          <w:p w14:paraId="6245D478"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S.B.I. ATM          </w:t>
            </w:r>
          </w:p>
        </w:tc>
        <w:tc>
          <w:tcPr>
            <w:tcW w:w="864" w:type="dxa"/>
            <w:tcBorders>
              <w:top w:val="nil"/>
              <w:left w:val="nil"/>
              <w:bottom w:val="single" w:sz="4" w:space="0" w:color="auto"/>
              <w:right w:val="single" w:sz="4" w:space="0" w:color="auto"/>
            </w:tcBorders>
            <w:shd w:val="clear" w:color="auto" w:fill="auto"/>
            <w:noWrap/>
            <w:vAlign w:val="bottom"/>
            <w:hideMark/>
          </w:tcPr>
          <w:p w14:paraId="2BF4F0A9"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6EC160E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7039</w:t>
            </w:r>
          </w:p>
        </w:tc>
        <w:tc>
          <w:tcPr>
            <w:tcW w:w="1095" w:type="dxa"/>
            <w:tcBorders>
              <w:top w:val="nil"/>
              <w:left w:val="nil"/>
              <w:bottom w:val="single" w:sz="4" w:space="0" w:color="auto"/>
              <w:right w:val="single" w:sz="4" w:space="0" w:color="auto"/>
            </w:tcBorders>
            <w:shd w:val="clear" w:color="auto" w:fill="auto"/>
            <w:noWrap/>
            <w:vAlign w:val="bottom"/>
            <w:hideMark/>
          </w:tcPr>
          <w:p w14:paraId="0BAF722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56934.17</w:t>
            </w:r>
          </w:p>
        </w:tc>
        <w:tc>
          <w:tcPr>
            <w:tcW w:w="938" w:type="dxa"/>
            <w:tcBorders>
              <w:top w:val="nil"/>
              <w:left w:val="nil"/>
              <w:bottom w:val="single" w:sz="4" w:space="0" w:color="auto"/>
              <w:right w:val="single" w:sz="4" w:space="0" w:color="auto"/>
            </w:tcBorders>
            <w:shd w:val="clear" w:color="auto" w:fill="auto"/>
            <w:noWrap/>
            <w:vAlign w:val="bottom"/>
            <w:hideMark/>
          </w:tcPr>
          <w:p w14:paraId="64BA51B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1407.80</w:t>
            </w:r>
          </w:p>
        </w:tc>
        <w:tc>
          <w:tcPr>
            <w:tcW w:w="819" w:type="dxa"/>
            <w:tcBorders>
              <w:top w:val="nil"/>
              <w:left w:val="nil"/>
              <w:bottom w:val="single" w:sz="4" w:space="0" w:color="auto"/>
              <w:right w:val="single" w:sz="4" w:space="0" w:color="auto"/>
            </w:tcBorders>
            <w:shd w:val="clear" w:color="auto" w:fill="auto"/>
            <w:noWrap/>
            <w:vAlign w:val="bottom"/>
            <w:hideMark/>
          </w:tcPr>
          <w:p w14:paraId="5ADD279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9278</w:t>
            </w:r>
          </w:p>
        </w:tc>
        <w:tc>
          <w:tcPr>
            <w:tcW w:w="1095" w:type="dxa"/>
            <w:tcBorders>
              <w:top w:val="nil"/>
              <w:left w:val="nil"/>
              <w:bottom w:val="single" w:sz="4" w:space="0" w:color="auto"/>
              <w:right w:val="single" w:sz="4" w:space="0" w:color="auto"/>
            </w:tcBorders>
            <w:shd w:val="clear" w:color="auto" w:fill="auto"/>
            <w:noWrap/>
            <w:vAlign w:val="bottom"/>
            <w:hideMark/>
          </w:tcPr>
          <w:p w14:paraId="714433A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75010.35</w:t>
            </w:r>
          </w:p>
        </w:tc>
        <w:tc>
          <w:tcPr>
            <w:tcW w:w="938" w:type="dxa"/>
            <w:tcBorders>
              <w:top w:val="nil"/>
              <w:left w:val="nil"/>
              <w:bottom w:val="single" w:sz="4" w:space="0" w:color="auto"/>
              <w:right w:val="single" w:sz="4" w:space="0" w:color="auto"/>
            </w:tcBorders>
            <w:shd w:val="clear" w:color="auto" w:fill="auto"/>
            <w:noWrap/>
            <w:vAlign w:val="bottom"/>
            <w:hideMark/>
          </w:tcPr>
          <w:p w14:paraId="607E742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1855.60</w:t>
            </w:r>
          </w:p>
        </w:tc>
      </w:tr>
      <w:tr w:rsidR="001D5191" w:rsidRPr="002701C7" w14:paraId="69AF202A"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BF8B377"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w:t>
            </w:r>
          </w:p>
        </w:tc>
        <w:tc>
          <w:tcPr>
            <w:tcW w:w="2089" w:type="dxa"/>
            <w:tcBorders>
              <w:top w:val="nil"/>
              <w:left w:val="nil"/>
              <w:bottom w:val="single" w:sz="4" w:space="0" w:color="auto"/>
              <w:right w:val="single" w:sz="4" w:space="0" w:color="auto"/>
            </w:tcBorders>
            <w:shd w:val="clear" w:color="auto" w:fill="auto"/>
            <w:noWrap/>
            <w:vAlign w:val="bottom"/>
            <w:hideMark/>
          </w:tcPr>
          <w:p w14:paraId="0F09C38F" w14:textId="5BD40C70"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CHIEF </w:t>
            </w:r>
            <w:r w:rsidR="00D04B4B" w:rsidRPr="002701C7">
              <w:rPr>
                <w:rFonts w:ascii="Times New Roman" w:eastAsia="Times New Roman" w:hAnsi="Times New Roman" w:cs="Times New Roman"/>
                <w:color w:val="000000"/>
                <w:sz w:val="18"/>
              </w:rPr>
              <w:t>MANAGER,</w:t>
            </w:r>
            <w:r w:rsidRPr="002701C7">
              <w:rPr>
                <w:rFonts w:ascii="Times New Roman" w:eastAsia="Times New Roman" w:hAnsi="Times New Roman" w:cs="Times New Roman"/>
                <w:color w:val="000000"/>
                <w:sz w:val="18"/>
              </w:rPr>
              <w:t xml:space="preserve"> SBI JALESWAR       </w:t>
            </w:r>
          </w:p>
        </w:tc>
        <w:tc>
          <w:tcPr>
            <w:tcW w:w="864" w:type="dxa"/>
            <w:tcBorders>
              <w:top w:val="nil"/>
              <w:left w:val="nil"/>
              <w:bottom w:val="single" w:sz="4" w:space="0" w:color="auto"/>
              <w:right w:val="single" w:sz="4" w:space="0" w:color="auto"/>
            </w:tcBorders>
            <w:shd w:val="clear" w:color="auto" w:fill="auto"/>
            <w:noWrap/>
            <w:vAlign w:val="bottom"/>
            <w:hideMark/>
          </w:tcPr>
          <w:p w14:paraId="04A00B0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0AD31F3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6643</w:t>
            </w:r>
          </w:p>
        </w:tc>
        <w:tc>
          <w:tcPr>
            <w:tcW w:w="1095" w:type="dxa"/>
            <w:tcBorders>
              <w:top w:val="nil"/>
              <w:left w:val="nil"/>
              <w:bottom w:val="single" w:sz="4" w:space="0" w:color="auto"/>
              <w:right w:val="single" w:sz="4" w:space="0" w:color="auto"/>
            </w:tcBorders>
            <w:shd w:val="clear" w:color="auto" w:fill="auto"/>
            <w:noWrap/>
            <w:vAlign w:val="bottom"/>
            <w:hideMark/>
          </w:tcPr>
          <w:p w14:paraId="6060A85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53593.35</w:t>
            </w:r>
          </w:p>
        </w:tc>
        <w:tc>
          <w:tcPr>
            <w:tcW w:w="938" w:type="dxa"/>
            <w:tcBorders>
              <w:top w:val="nil"/>
              <w:left w:val="nil"/>
              <w:bottom w:val="single" w:sz="4" w:space="0" w:color="auto"/>
              <w:right w:val="single" w:sz="4" w:space="0" w:color="auto"/>
            </w:tcBorders>
            <w:shd w:val="clear" w:color="auto" w:fill="auto"/>
            <w:noWrap/>
            <w:vAlign w:val="bottom"/>
            <w:hideMark/>
          </w:tcPr>
          <w:p w14:paraId="7726F00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1328.60</w:t>
            </w:r>
          </w:p>
        </w:tc>
        <w:tc>
          <w:tcPr>
            <w:tcW w:w="819" w:type="dxa"/>
            <w:tcBorders>
              <w:top w:val="nil"/>
              <w:left w:val="nil"/>
              <w:bottom w:val="single" w:sz="4" w:space="0" w:color="auto"/>
              <w:right w:val="single" w:sz="4" w:space="0" w:color="auto"/>
            </w:tcBorders>
            <w:shd w:val="clear" w:color="auto" w:fill="auto"/>
            <w:noWrap/>
            <w:vAlign w:val="bottom"/>
            <w:hideMark/>
          </w:tcPr>
          <w:p w14:paraId="2BD29E3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1012</w:t>
            </w:r>
          </w:p>
        </w:tc>
        <w:tc>
          <w:tcPr>
            <w:tcW w:w="1095" w:type="dxa"/>
            <w:tcBorders>
              <w:top w:val="nil"/>
              <w:left w:val="nil"/>
              <w:bottom w:val="single" w:sz="4" w:space="0" w:color="auto"/>
              <w:right w:val="single" w:sz="4" w:space="0" w:color="auto"/>
            </w:tcBorders>
            <w:shd w:val="clear" w:color="auto" w:fill="auto"/>
            <w:noWrap/>
            <w:vAlign w:val="bottom"/>
            <w:hideMark/>
          </w:tcPr>
          <w:p w14:paraId="4A0BCEC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8342.65</w:t>
            </w:r>
          </w:p>
        </w:tc>
        <w:tc>
          <w:tcPr>
            <w:tcW w:w="938" w:type="dxa"/>
            <w:tcBorders>
              <w:top w:val="nil"/>
              <w:left w:val="nil"/>
              <w:bottom w:val="single" w:sz="4" w:space="0" w:color="auto"/>
              <w:right w:val="single" w:sz="4" w:space="0" w:color="auto"/>
            </w:tcBorders>
            <w:shd w:val="clear" w:color="auto" w:fill="auto"/>
            <w:noWrap/>
            <w:vAlign w:val="bottom"/>
            <w:hideMark/>
          </w:tcPr>
          <w:p w14:paraId="4208E11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202.40</w:t>
            </w:r>
          </w:p>
        </w:tc>
      </w:tr>
      <w:tr w:rsidR="001D5191" w:rsidRPr="002701C7" w14:paraId="0E9AAA53"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E71E709"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w:t>
            </w:r>
          </w:p>
        </w:tc>
        <w:tc>
          <w:tcPr>
            <w:tcW w:w="2089" w:type="dxa"/>
            <w:tcBorders>
              <w:top w:val="nil"/>
              <w:left w:val="nil"/>
              <w:bottom w:val="single" w:sz="4" w:space="0" w:color="auto"/>
              <w:right w:val="single" w:sz="4" w:space="0" w:color="auto"/>
            </w:tcBorders>
            <w:shd w:val="clear" w:color="auto" w:fill="auto"/>
            <w:noWrap/>
            <w:vAlign w:val="bottom"/>
            <w:hideMark/>
          </w:tcPr>
          <w:p w14:paraId="72B9472B" w14:textId="776C7A24"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STATE BANK OF INDIA (</w:t>
            </w:r>
            <w:proofErr w:type="gramStart"/>
            <w:r w:rsidR="00D04B4B" w:rsidRPr="002701C7">
              <w:rPr>
                <w:rFonts w:ascii="Times New Roman" w:eastAsia="Times New Roman" w:hAnsi="Times New Roman" w:cs="Times New Roman"/>
                <w:color w:val="000000"/>
                <w:sz w:val="18"/>
              </w:rPr>
              <w:t xml:space="preserve">ATM)  </w:t>
            </w:r>
            <w:r w:rsidRPr="002701C7">
              <w:rPr>
                <w:rFonts w:ascii="Times New Roman" w:eastAsia="Times New Roman" w:hAnsi="Times New Roman" w:cs="Times New Roman"/>
                <w:color w:val="000000"/>
                <w:sz w:val="18"/>
              </w:rPr>
              <w:t xml:space="preserve"> </w:t>
            </w:r>
            <w:proofErr w:type="gramEnd"/>
            <w:r w:rsidRPr="002701C7">
              <w:rPr>
                <w:rFonts w:ascii="Times New Roman" w:eastAsia="Times New Roman" w:hAnsi="Times New Roman" w:cs="Times New Roman"/>
                <w:color w:val="000000"/>
                <w:sz w:val="18"/>
              </w:rPr>
              <w:t xml:space="preserve">      </w:t>
            </w:r>
          </w:p>
        </w:tc>
        <w:tc>
          <w:tcPr>
            <w:tcW w:w="864" w:type="dxa"/>
            <w:tcBorders>
              <w:top w:val="nil"/>
              <w:left w:val="nil"/>
              <w:bottom w:val="single" w:sz="4" w:space="0" w:color="auto"/>
              <w:right w:val="single" w:sz="4" w:space="0" w:color="auto"/>
            </w:tcBorders>
            <w:shd w:val="clear" w:color="auto" w:fill="auto"/>
            <w:noWrap/>
            <w:vAlign w:val="bottom"/>
            <w:hideMark/>
          </w:tcPr>
          <w:p w14:paraId="48EC230C"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260968E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1825</w:t>
            </w:r>
          </w:p>
        </w:tc>
        <w:tc>
          <w:tcPr>
            <w:tcW w:w="1095" w:type="dxa"/>
            <w:tcBorders>
              <w:top w:val="nil"/>
              <w:left w:val="nil"/>
              <w:bottom w:val="single" w:sz="4" w:space="0" w:color="auto"/>
              <w:right w:val="single" w:sz="4" w:space="0" w:color="auto"/>
            </w:tcBorders>
            <w:shd w:val="clear" w:color="auto" w:fill="auto"/>
            <w:noWrap/>
            <w:vAlign w:val="bottom"/>
            <w:hideMark/>
          </w:tcPr>
          <w:p w14:paraId="5209AB0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15489.35</w:t>
            </w:r>
          </w:p>
        </w:tc>
        <w:tc>
          <w:tcPr>
            <w:tcW w:w="938" w:type="dxa"/>
            <w:tcBorders>
              <w:top w:val="nil"/>
              <w:left w:val="nil"/>
              <w:bottom w:val="single" w:sz="4" w:space="0" w:color="auto"/>
              <w:right w:val="single" w:sz="4" w:space="0" w:color="auto"/>
            </w:tcBorders>
            <w:shd w:val="clear" w:color="auto" w:fill="auto"/>
            <w:noWrap/>
            <w:vAlign w:val="bottom"/>
            <w:hideMark/>
          </w:tcPr>
          <w:p w14:paraId="57F2E7D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365.00</w:t>
            </w:r>
          </w:p>
        </w:tc>
        <w:tc>
          <w:tcPr>
            <w:tcW w:w="819" w:type="dxa"/>
            <w:tcBorders>
              <w:top w:val="nil"/>
              <w:left w:val="nil"/>
              <w:bottom w:val="single" w:sz="4" w:space="0" w:color="auto"/>
              <w:right w:val="single" w:sz="4" w:space="0" w:color="auto"/>
            </w:tcBorders>
            <w:shd w:val="clear" w:color="auto" w:fill="auto"/>
            <w:noWrap/>
            <w:vAlign w:val="bottom"/>
            <w:hideMark/>
          </w:tcPr>
          <w:p w14:paraId="1CB5C53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80</w:t>
            </w:r>
          </w:p>
        </w:tc>
        <w:tc>
          <w:tcPr>
            <w:tcW w:w="1095" w:type="dxa"/>
            <w:tcBorders>
              <w:top w:val="nil"/>
              <w:left w:val="nil"/>
              <w:bottom w:val="single" w:sz="4" w:space="0" w:color="auto"/>
              <w:right w:val="single" w:sz="4" w:space="0" w:color="auto"/>
            </w:tcBorders>
            <w:shd w:val="clear" w:color="auto" w:fill="auto"/>
            <w:noWrap/>
            <w:vAlign w:val="bottom"/>
            <w:hideMark/>
          </w:tcPr>
          <w:p w14:paraId="045C27E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1947.52</w:t>
            </w:r>
          </w:p>
        </w:tc>
        <w:tc>
          <w:tcPr>
            <w:tcW w:w="938" w:type="dxa"/>
            <w:tcBorders>
              <w:top w:val="nil"/>
              <w:left w:val="nil"/>
              <w:bottom w:val="single" w:sz="4" w:space="0" w:color="auto"/>
              <w:right w:val="single" w:sz="4" w:space="0" w:color="auto"/>
            </w:tcBorders>
            <w:shd w:val="clear" w:color="auto" w:fill="auto"/>
            <w:noWrap/>
            <w:vAlign w:val="bottom"/>
            <w:hideMark/>
          </w:tcPr>
          <w:p w14:paraId="5E73769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16.00</w:t>
            </w:r>
          </w:p>
        </w:tc>
      </w:tr>
      <w:tr w:rsidR="001D5191" w:rsidRPr="002701C7" w14:paraId="169C8A6E"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5E84EF98"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w:t>
            </w:r>
          </w:p>
        </w:tc>
        <w:tc>
          <w:tcPr>
            <w:tcW w:w="2089" w:type="dxa"/>
            <w:tcBorders>
              <w:top w:val="nil"/>
              <w:left w:val="nil"/>
              <w:bottom w:val="single" w:sz="4" w:space="0" w:color="auto"/>
              <w:right w:val="single" w:sz="4" w:space="0" w:color="auto"/>
            </w:tcBorders>
            <w:shd w:val="clear" w:color="auto" w:fill="auto"/>
            <w:noWrap/>
            <w:vAlign w:val="bottom"/>
            <w:hideMark/>
          </w:tcPr>
          <w:p w14:paraId="2CE871F6"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JAGADISH PATTANAYAK </w:t>
            </w:r>
          </w:p>
        </w:tc>
        <w:tc>
          <w:tcPr>
            <w:tcW w:w="864" w:type="dxa"/>
            <w:tcBorders>
              <w:top w:val="nil"/>
              <w:left w:val="nil"/>
              <w:bottom w:val="single" w:sz="4" w:space="0" w:color="auto"/>
              <w:right w:val="single" w:sz="4" w:space="0" w:color="auto"/>
            </w:tcBorders>
            <w:shd w:val="clear" w:color="auto" w:fill="auto"/>
            <w:noWrap/>
            <w:vAlign w:val="bottom"/>
            <w:hideMark/>
          </w:tcPr>
          <w:p w14:paraId="6C68B8BD"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08842AB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2778</w:t>
            </w:r>
          </w:p>
        </w:tc>
        <w:tc>
          <w:tcPr>
            <w:tcW w:w="1095" w:type="dxa"/>
            <w:tcBorders>
              <w:top w:val="nil"/>
              <w:left w:val="nil"/>
              <w:bottom w:val="single" w:sz="4" w:space="0" w:color="auto"/>
              <w:right w:val="single" w:sz="4" w:space="0" w:color="auto"/>
            </w:tcBorders>
            <w:shd w:val="clear" w:color="auto" w:fill="auto"/>
            <w:noWrap/>
            <w:vAlign w:val="bottom"/>
            <w:hideMark/>
          </w:tcPr>
          <w:p w14:paraId="5167724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21592.79</w:t>
            </w:r>
          </w:p>
        </w:tc>
        <w:tc>
          <w:tcPr>
            <w:tcW w:w="938" w:type="dxa"/>
            <w:tcBorders>
              <w:top w:val="nil"/>
              <w:left w:val="nil"/>
              <w:bottom w:val="single" w:sz="4" w:space="0" w:color="auto"/>
              <w:right w:val="single" w:sz="4" w:space="0" w:color="auto"/>
            </w:tcBorders>
            <w:shd w:val="clear" w:color="auto" w:fill="auto"/>
            <w:noWrap/>
            <w:vAlign w:val="bottom"/>
            <w:hideMark/>
          </w:tcPr>
          <w:p w14:paraId="0898697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555.60</w:t>
            </w:r>
          </w:p>
        </w:tc>
        <w:tc>
          <w:tcPr>
            <w:tcW w:w="819" w:type="dxa"/>
            <w:tcBorders>
              <w:top w:val="nil"/>
              <w:left w:val="nil"/>
              <w:bottom w:val="single" w:sz="4" w:space="0" w:color="auto"/>
              <w:right w:val="single" w:sz="4" w:space="0" w:color="auto"/>
            </w:tcBorders>
            <w:shd w:val="clear" w:color="auto" w:fill="auto"/>
            <w:noWrap/>
            <w:vAlign w:val="bottom"/>
            <w:hideMark/>
          </w:tcPr>
          <w:p w14:paraId="5A13836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1462</w:t>
            </w:r>
          </w:p>
        </w:tc>
        <w:tc>
          <w:tcPr>
            <w:tcW w:w="1095" w:type="dxa"/>
            <w:tcBorders>
              <w:top w:val="nil"/>
              <w:left w:val="nil"/>
              <w:bottom w:val="single" w:sz="4" w:space="0" w:color="auto"/>
              <w:right w:val="single" w:sz="4" w:space="0" w:color="auto"/>
            </w:tcBorders>
            <w:shd w:val="clear" w:color="auto" w:fill="auto"/>
            <w:noWrap/>
            <w:vAlign w:val="bottom"/>
            <w:hideMark/>
          </w:tcPr>
          <w:p w14:paraId="39A4D99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11571.98</w:t>
            </w:r>
          </w:p>
        </w:tc>
        <w:tc>
          <w:tcPr>
            <w:tcW w:w="938" w:type="dxa"/>
            <w:tcBorders>
              <w:top w:val="nil"/>
              <w:left w:val="nil"/>
              <w:bottom w:val="single" w:sz="4" w:space="0" w:color="auto"/>
              <w:right w:val="single" w:sz="4" w:space="0" w:color="auto"/>
            </w:tcBorders>
            <w:shd w:val="clear" w:color="auto" w:fill="auto"/>
            <w:noWrap/>
            <w:vAlign w:val="bottom"/>
            <w:hideMark/>
          </w:tcPr>
          <w:p w14:paraId="043C412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292.40</w:t>
            </w:r>
          </w:p>
        </w:tc>
      </w:tr>
      <w:tr w:rsidR="001D5191" w:rsidRPr="002701C7" w14:paraId="46FD4E87"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E774AD9"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w:t>
            </w:r>
          </w:p>
        </w:tc>
        <w:tc>
          <w:tcPr>
            <w:tcW w:w="2089" w:type="dxa"/>
            <w:tcBorders>
              <w:top w:val="nil"/>
              <w:left w:val="nil"/>
              <w:bottom w:val="single" w:sz="4" w:space="0" w:color="auto"/>
              <w:right w:val="single" w:sz="4" w:space="0" w:color="auto"/>
            </w:tcBorders>
            <w:shd w:val="clear" w:color="auto" w:fill="auto"/>
            <w:noWrap/>
            <w:vAlign w:val="bottom"/>
            <w:hideMark/>
          </w:tcPr>
          <w:p w14:paraId="117F12BE"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S.N.I ATM COUNTER   </w:t>
            </w:r>
          </w:p>
        </w:tc>
        <w:tc>
          <w:tcPr>
            <w:tcW w:w="864" w:type="dxa"/>
            <w:tcBorders>
              <w:top w:val="nil"/>
              <w:left w:val="nil"/>
              <w:bottom w:val="single" w:sz="4" w:space="0" w:color="auto"/>
              <w:right w:val="single" w:sz="4" w:space="0" w:color="auto"/>
            </w:tcBorders>
            <w:shd w:val="clear" w:color="auto" w:fill="auto"/>
            <w:noWrap/>
            <w:vAlign w:val="bottom"/>
            <w:hideMark/>
          </w:tcPr>
          <w:p w14:paraId="52FEC76F"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1335C0F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6565</w:t>
            </w:r>
          </w:p>
        </w:tc>
        <w:tc>
          <w:tcPr>
            <w:tcW w:w="1095" w:type="dxa"/>
            <w:tcBorders>
              <w:top w:val="nil"/>
              <w:left w:val="nil"/>
              <w:bottom w:val="single" w:sz="4" w:space="0" w:color="auto"/>
              <w:right w:val="single" w:sz="4" w:space="0" w:color="auto"/>
            </w:tcBorders>
            <w:shd w:val="clear" w:color="auto" w:fill="auto"/>
            <w:noWrap/>
            <w:vAlign w:val="bottom"/>
            <w:hideMark/>
          </w:tcPr>
          <w:p w14:paraId="1037D2A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52277.97</w:t>
            </w:r>
          </w:p>
        </w:tc>
        <w:tc>
          <w:tcPr>
            <w:tcW w:w="938" w:type="dxa"/>
            <w:tcBorders>
              <w:top w:val="nil"/>
              <w:left w:val="nil"/>
              <w:bottom w:val="single" w:sz="4" w:space="0" w:color="auto"/>
              <w:right w:val="single" w:sz="4" w:space="0" w:color="auto"/>
            </w:tcBorders>
            <w:shd w:val="clear" w:color="auto" w:fill="auto"/>
            <w:noWrap/>
            <w:vAlign w:val="bottom"/>
            <w:hideMark/>
          </w:tcPr>
          <w:p w14:paraId="489999E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1313.00</w:t>
            </w:r>
          </w:p>
        </w:tc>
        <w:tc>
          <w:tcPr>
            <w:tcW w:w="819" w:type="dxa"/>
            <w:tcBorders>
              <w:top w:val="nil"/>
              <w:left w:val="nil"/>
              <w:bottom w:val="single" w:sz="4" w:space="0" w:color="auto"/>
              <w:right w:val="single" w:sz="4" w:space="0" w:color="auto"/>
            </w:tcBorders>
            <w:shd w:val="clear" w:color="auto" w:fill="auto"/>
            <w:noWrap/>
            <w:vAlign w:val="bottom"/>
            <w:hideMark/>
          </w:tcPr>
          <w:p w14:paraId="47B2EE9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5015</w:t>
            </w:r>
          </w:p>
        </w:tc>
        <w:tc>
          <w:tcPr>
            <w:tcW w:w="1095" w:type="dxa"/>
            <w:tcBorders>
              <w:top w:val="nil"/>
              <w:left w:val="nil"/>
              <w:bottom w:val="single" w:sz="4" w:space="0" w:color="auto"/>
              <w:right w:val="single" w:sz="4" w:space="0" w:color="auto"/>
            </w:tcBorders>
            <w:shd w:val="clear" w:color="auto" w:fill="auto"/>
            <w:noWrap/>
            <w:vAlign w:val="bottom"/>
            <w:hideMark/>
          </w:tcPr>
          <w:p w14:paraId="3677FA5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40185.48</w:t>
            </w:r>
          </w:p>
        </w:tc>
        <w:tc>
          <w:tcPr>
            <w:tcW w:w="938" w:type="dxa"/>
            <w:tcBorders>
              <w:top w:val="nil"/>
              <w:left w:val="nil"/>
              <w:bottom w:val="single" w:sz="4" w:space="0" w:color="auto"/>
              <w:right w:val="single" w:sz="4" w:space="0" w:color="auto"/>
            </w:tcBorders>
            <w:shd w:val="clear" w:color="auto" w:fill="auto"/>
            <w:noWrap/>
            <w:vAlign w:val="bottom"/>
            <w:hideMark/>
          </w:tcPr>
          <w:p w14:paraId="33CC7DA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1002.92</w:t>
            </w:r>
          </w:p>
        </w:tc>
      </w:tr>
      <w:tr w:rsidR="001D5191" w:rsidRPr="002701C7" w14:paraId="7B5E1F00"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EBA693B"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w:t>
            </w:r>
          </w:p>
        </w:tc>
        <w:tc>
          <w:tcPr>
            <w:tcW w:w="2089" w:type="dxa"/>
            <w:tcBorders>
              <w:top w:val="nil"/>
              <w:left w:val="nil"/>
              <w:bottom w:val="single" w:sz="4" w:space="0" w:color="auto"/>
              <w:right w:val="single" w:sz="4" w:space="0" w:color="auto"/>
            </w:tcBorders>
            <w:shd w:val="clear" w:color="auto" w:fill="auto"/>
            <w:noWrap/>
            <w:vAlign w:val="bottom"/>
            <w:hideMark/>
          </w:tcPr>
          <w:p w14:paraId="5063F49E"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MANORANJAN SWAIN    </w:t>
            </w:r>
          </w:p>
        </w:tc>
        <w:tc>
          <w:tcPr>
            <w:tcW w:w="864" w:type="dxa"/>
            <w:tcBorders>
              <w:top w:val="nil"/>
              <w:left w:val="nil"/>
              <w:bottom w:val="single" w:sz="4" w:space="0" w:color="auto"/>
              <w:right w:val="single" w:sz="4" w:space="0" w:color="auto"/>
            </w:tcBorders>
            <w:shd w:val="clear" w:color="auto" w:fill="auto"/>
            <w:noWrap/>
            <w:vAlign w:val="bottom"/>
            <w:hideMark/>
          </w:tcPr>
          <w:p w14:paraId="25AC38BA"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8</w:t>
            </w:r>
          </w:p>
        </w:tc>
        <w:tc>
          <w:tcPr>
            <w:tcW w:w="741" w:type="dxa"/>
            <w:tcBorders>
              <w:top w:val="nil"/>
              <w:left w:val="nil"/>
              <w:bottom w:val="single" w:sz="4" w:space="0" w:color="auto"/>
              <w:right w:val="single" w:sz="4" w:space="0" w:color="auto"/>
            </w:tcBorders>
            <w:shd w:val="clear" w:color="auto" w:fill="auto"/>
            <w:noWrap/>
            <w:vAlign w:val="bottom"/>
            <w:hideMark/>
          </w:tcPr>
          <w:p w14:paraId="5B08FD8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1941</w:t>
            </w:r>
          </w:p>
        </w:tc>
        <w:tc>
          <w:tcPr>
            <w:tcW w:w="1095" w:type="dxa"/>
            <w:tcBorders>
              <w:top w:val="nil"/>
              <w:left w:val="nil"/>
              <w:bottom w:val="single" w:sz="4" w:space="0" w:color="auto"/>
              <w:right w:val="single" w:sz="4" w:space="0" w:color="auto"/>
            </w:tcBorders>
            <w:shd w:val="clear" w:color="auto" w:fill="auto"/>
            <w:noWrap/>
            <w:vAlign w:val="bottom"/>
            <w:hideMark/>
          </w:tcPr>
          <w:p w14:paraId="02F3FD1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13520.49</w:t>
            </w:r>
          </w:p>
        </w:tc>
        <w:tc>
          <w:tcPr>
            <w:tcW w:w="938" w:type="dxa"/>
            <w:tcBorders>
              <w:top w:val="nil"/>
              <w:left w:val="nil"/>
              <w:bottom w:val="single" w:sz="4" w:space="0" w:color="auto"/>
              <w:right w:val="single" w:sz="4" w:space="0" w:color="auto"/>
            </w:tcBorders>
            <w:shd w:val="clear" w:color="auto" w:fill="auto"/>
            <w:noWrap/>
            <w:vAlign w:val="bottom"/>
            <w:hideMark/>
          </w:tcPr>
          <w:p w14:paraId="6541204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388.20</w:t>
            </w:r>
          </w:p>
        </w:tc>
        <w:tc>
          <w:tcPr>
            <w:tcW w:w="819" w:type="dxa"/>
            <w:tcBorders>
              <w:top w:val="nil"/>
              <w:left w:val="nil"/>
              <w:bottom w:val="single" w:sz="4" w:space="0" w:color="auto"/>
              <w:right w:val="single" w:sz="4" w:space="0" w:color="auto"/>
            </w:tcBorders>
            <w:shd w:val="clear" w:color="auto" w:fill="auto"/>
            <w:noWrap/>
            <w:vAlign w:val="bottom"/>
            <w:hideMark/>
          </w:tcPr>
          <w:p w14:paraId="0E8094E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1062</w:t>
            </w:r>
          </w:p>
        </w:tc>
        <w:tc>
          <w:tcPr>
            <w:tcW w:w="1095" w:type="dxa"/>
            <w:tcBorders>
              <w:top w:val="nil"/>
              <w:left w:val="nil"/>
              <w:bottom w:val="single" w:sz="4" w:space="0" w:color="auto"/>
              <w:right w:val="single" w:sz="4" w:space="0" w:color="auto"/>
            </w:tcBorders>
            <w:shd w:val="clear" w:color="auto" w:fill="auto"/>
            <w:noWrap/>
            <w:vAlign w:val="bottom"/>
            <w:hideMark/>
          </w:tcPr>
          <w:p w14:paraId="75DDEAA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7435.93</w:t>
            </w:r>
          </w:p>
        </w:tc>
        <w:tc>
          <w:tcPr>
            <w:tcW w:w="938" w:type="dxa"/>
            <w:tcBorders>
              <w:top w:val="nil"/>
              <w:left w:val="nil"/>
              <w:bottom w:val="single" w:sz="4" w:space="0" w:color="auto"/>
              <w:right w:val="single" w:sz="4" w:space="0" w:color="auto"/>
            </w:tcBorders>
            <w:shd w:val="clear" w:color="auto" w:fill="auto"/>
            <w:noWrap/>
            <w:vAlign w:val="bottom"/>
            <w:hideMark/>
          </w:tcPr>
          <w:p w14:paraId="5D7F654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212.40</w:t>
            </w:r>
          </w:p>
        </w:tc>
      </w:tr>
      <w:tr w:rsidR="001D5191" w:rsidRPr="002701C7" w14:paraId="537C5894"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4D82FA5"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w:t>
            </w:r>
          </w:p>
        </w:tc>
        <w:tc>
          <w:tcPr>
            <w:tcW w:w="2089" w:type="dxa"/>
            <w:tcBorders>
              <w:top w:val="nil"/>
              <w:left w:val="nil"/>
              <w:bottom w:val="single" w:sz="4" w:space="0" w:color="auto"/>
              <w:right w:val="single" w:sz="4" w:space="0" w:color="auto"/>
            </w:tcBorders>
            <w:shd w:val="clear" w:color="auto" w:fill="auto"/>
            <w:noWrap/>
            <w:vAlign w:val="bottom"/>
            <w:hideMark/>
          </w:tcPr>
          <w:p w14:paraId="54A8B577"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SMT. ANUPAMA NAYAK  </w:t>
            </w:r>
          </w:p>
        </w:tc>
        <w:tc>
          <w:tcPr>
            <w:tcW w:w="864" w:type="dxa"/>
            <w:tcBorders>
              <w:top w:val="nil"/>
              <w:left w:val="nil"/>
              <w:bottom w:val="single" w:sz="4" w:space="0" w:color="auto"/>
              <w:right w:val="single" w:sz="4" w:space="0" w:color="auto"/>
            </w:tcBorders>
            <w:shd w:val="clear" w:color="auto" w:fill="auto"/>
            <w:noWrap/>
            <w:vAlign w:val="bottom"/>
            <w:hideMark/>
          </w:tcPr>
          <w:p w14:paraId="67467EFA"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16823A7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2042</w:t>
            </w:r>
          </w:p>
        </w:tc>
        <w:tc>
          <w:tcPr>
            <w:tcW w:w="1095" w:type="dxa"/>
            <w:tcBorders>
              <w:top w:val="nil"/>
              <w:left w:val="nil"/>
              <w:bottom w:val="single" w:sz="4" w:space="0" w:color="auto"/>
              <w:right w:val="single" w:sz="4" w:space="0" w:color="auto"/>
            </w:tcBorders>
            <w:shd w:val="clear" w:color="auto" w:fill="auto"/>
            <w:noWrap/>
            <w:vAlign w:val="bottom"/>
            <w:hideMark/>
          </w:tcPr>
          <w:p w14:paraId="1D0A254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14292.93</w:t>
            </w:r>
          </w:p>
        </w:tc>
        <w:tc>
          <w:tcPr>
            <w:tcW w:w="938" w:type="dxa"/>
            <w:tcBorders>
              <w:top w:val="nil"/>
              <w:left w:val="nil"/>
              <w:bottom w:val="single" w:sz="4" w:space="0" w:color="auto"/>
              <w:right w:val="single" w:sz="4" w:space="0" w:color="auto"/>
            </w:tcBorders>
            <w:shd w:val="clear" w:color="auto" w:fill="auto"/>
            <w:noWrap/>
            <w:vAlign w:val="bottom"/>
            <w:hideMark/>
          </w:tcPr>
          <w:p w14:paraId="2943D44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408.40</w:t>
            </w:r>
          </w:p>
        </w:tc>
        <w:tc>
          <w:tcPr>
            <w:tcW w:w="819" w:type="dxa"/>
            <w:tcBorders>
              <w:top w:val="nil"/>
              <w:left w:val="nil"/>
              <w:bottom w:val="single" w:sz="4" w:space="0" w:color="auto"/>
              <w:right w:val="single" w:sz="4" w:space="0" w:color="auto"/>
            </w:tcBorders>
            <w:shd w:val="clear" w:color="auto" w:fill="auto"/>
            <w:noWrap/>
            <w:vAlign w:val="bottom"/>
            <w:hideMark/>
          </w:tcPr>
          <w:p w14:paraId="2A3475D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1223</w:t>
            </w:r>
          </w:p>
        </w:tc>
        <w:tc>
          <w:tcPr>
            <w:tcW w:w="1095" w:type="dxa"/>
            <w:tcBorders>
              <w:top w:val="nil"/>
              <w:left w:val="nil"/>
              <w:bottom w:val="single" w:sz="4" w:space="0" w:color="auto"/>
              <w:right w:val="single" w:sz="4" w:space="0" w:color="auto"/>
            </w:tcBorders>
            <w:shd w:val="clear" w:color="auto" w:fill="auto"/>
            <w:noWrap/>
            <w:vAlign w:val="bottom"/>
            <w:hideMark/>
          </w:tcPr>
          <w:p w14:paraId="3998F00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8487.87</w:t>
            </w:r>
          </w:p>
        </w:tc>
        <w:tc>
          <w:tcPr>
            <w:tcW w:w="938" w:type="dxa"/>
            <w:tcBorders>
              <w:top w:val="nil"/>
              <w:left w:val="nil"/>
              <w:bottom w:val="single" w:sz="4" w:space="0" w:color="auto"/>
              <w:right w:val="single" w:sz="4" w:space="0" w:color="auto"/>
            </w:tcBorders>
            <w:shd w:val="clear" w:color="auto" w:fill="auto"/>
            <w:noWrap/>
            <w:vAlign w:val="bottom"/>
            <w:hideMark/>
          </w:tcPr>
          <w:p w14:paraId="3B3DF8B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244.60</w:t>
            </w:r>
          </w:p>
        </w:tc>
      </w:tr>
      <w:tr w:rsidR="001D5191" w:rsidRPr="002701C7" w14:paraId="0DC853E4"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45F1183"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w:t>
            </w:r>
          </w:p>
        </w:tc>
        <w:tc>
          <w:tcPr>
            <w:tcW w:w="2089" w:type="dxa"/>
            <w:tcBorders>
              <w:top w:val="nil"/>
              <w:left w:val="nil"/>
              <w:bottom w:val="single" w:sz="4" w:space="0" w:color="auto"/>
              <w:right w:val="single" w:sz="4" w:space="0" w:color="auto"/>
            </w:tcBorders>
            <w:shd w:val="clear" w:color="auto" w:fill="auto"/>
            <w:noWrap/>
            <w:vAlign w:val="bottom"/>
            <w:hideMark/>
          </w:tcPr>
          <w:p w14:paraId="2E2FB013"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KALANDI CH. DAS     </w:t>
            </w:r>
          </w:p>
        </w:tc>
        <w:tc>
          <w:tcPr>
            <w:tcW w:w="864" w:type="dxa"/>
            <w:tcBorders>
              <w:top w:val="nil"/>
              <w:left w:val="nil"/>
              <w:bottom w:val="single" w:sz="4" w:space="0" w:color="auto"/>
              <w:right w:val="single" w:sz="4" w:space="0" w:color="auto"/>
            </w:tcBorders>
            <w:shd w:val="clear" w:color="auto" w:fill="auto"/>
            <w:noWrap/>
            <w:vAlign w:val="bottom"/>
            <w:hideMark/>
          </w:tcPr>
          <w:p w14:paraId="76828870"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08B9321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686</w:t>
            </w:r>
          </w:p>
        </w:tc>
        <w:tc>
          <w:tcPr>
            <w:tcW w:w="1095" w:type="dxa"/>
            <w:tcBorders>
              <w:top w:val="nil"/>
              <w:left w:val="nil"/>
              <w:bottom w:val="single" w:sz="4" w:space="0" w:color="auto"/>
              <w:right w:val="single" w:sz="4" w:space="0" w:color="auto"/>
            </w:tcBorders>
            <w:shd w:val="clear" w:color="auto" w:fill="auto"/>
            <w:noWrap/>
            <w:vAlign w:val="bottom"/>
            <w:hideMark/>
          </w:tcPr>
          <w:p w14:paraId="43C36A8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4804.65</w:t>
            </w:r>
          </w:p>
        </w:tc>
        <w:tc>
          <w:tcPr>
            <w:tcW w:w="938" w:type="dxa"/>
            <w:tcBorders>
              <w:top w:val="nil"/>
              <w:left w:val="nil"/>
              <w:bottom w:val="single" w:sz="4" w:space="0" w:color="auto"/>
              <w:right w:val="single" w:sz="4" w:space="0" w:color="auto"/>
            </w:tcBorders>
            <w:shd w:val="clear" w:color="auto" w:fill="auto"/>
            <w:noWrap/>
            <w:vAlign w:val="bottom"/>
            <w:hideMark/>
          </w:tcPr>
          <w:p w14:paraId="3AD9C20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137.20</w:t>
            </w:r>
          </w:p>
        </w:tc>
        <w:tc>
          <w:tcPr>
            <w:tcW w:w="819" w:type="dxa"/>
            <w:tcBorders>
              <w:top w:val="nil"/>
              <w:left w:val="nil"/>
              <w:bottom w:val="single" w:sz="4" w:space="0" w:color="auto"/>
              <w:right w:val="single" w:sz="4" w:space="0" w:color="auto"/>
            </w:tcBorders>
            <w:shd w:val="clear" w:color="auto" w:fill="auto"/>
            <w:noWrap/>
            <w:vAlign w:val="bottom"/>
            <w:hideMark/>
          </w:tcPr>
          <w:p w14:paraId="4EF4BD3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416</w:t>
            </w:r>
          </w:p>
        </w:tc>
        <w:tc>
          <w:tcPr>
            <w:tcW w:w="1095" w:type="dxa"/>
            <w:tcBorders>
              <w:top w:val="nil"/>
              <w:left w:val="nil"/>
              <w:bottom w:val="single" w:sz="4" w:space="0" w:color="auto"/>
              <w:right w:val="single" w:sz="4" w:space="0" w:color="auto"/>
            </w:tcBorders>
            <w:shd w:val="clear" w:color="auto" w:fill="auto"/>
            <w:noWrap/>
            <w:vAlign w:val="bottom"/>
            <w:hideMark/>
          </w:tcPr>
          <w:p w14:paraId="1E0ABAF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2593.62</w:t>
            </w:r>
          </w:p>
        </w:tc>
        <w:tc>
          <w:tcPr>
            <w:tcW w:w="938" w:type="dxa"/>
            <w:tcBorders>
              <w:top w:val="nil"/>
              <w:left w:val="nil"/>
              <w:bottom w:val="single" w:sz="4" w:space="0" w:color="auto"/>
              <w:right w:val="single" w:sz="4" w:space="0" w:color="auto"/>
            </w:tcBorders>
            <w:shd w:val="clear" w:color="auto" w:fill="auto"/>
            <w:noWrap/>
            <w:vAlign w:val="bottom"/>
            <w:hideMark/>
          </w:tcPr>
          <w:p w14:paraId="1CB2ADF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83.20</w:t>
            </w:r>
          </w:p>
        </w:tc>
      </w:tr>
      <w:tr w:rsidR="001D5191" w:rsidRPr="002701C7" w14:paraId="22CF9D60"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59471B08"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w:t>
            </w:r>
          </w:p>
        </w:tc>
        <w:tc>
          <w:tcPr>
            <w:tcW w:w="2089" w:type="dxa"/>
            <w:tcBorders>
              <w:top w:val="nil"/>
              <w:left w:val="nil"/>
              <w:bottom w:val="single" w:sz="4" w:space="0" w:color="auto"/>
              <w:right w:val="single" w:sz="4" w:space="0" w:color="auto"/>
            </w:tcBorders>
            <w:shd w:val="clear" w:color="auto" w:fill="auto"/>
            <w:noWrap/>
            <w:vAlign w:val="bottom"/>
            <w:hideMark/>
          </w:tcPr>
          <w:p w14:paraId="17E4ED82"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SMT MAMATARANI SWAIN</w:t>
            </w:r>
          </w:p>
        </w:tc>
        <w:tc>
          <w:tcPr>
            <w:tcW w:w="864" w:type="dxa"/>
            <w:tcBorders>
              <w:top w:val="nil"/>
              <w:left w:val="nil"/>
              <w:bottom w:val="single" w:sz="4" w:space="0" w:color="auto"/>
              <w:right w:val="single" w:sz="4" w:space="0" w:color="auto"/>
            </w:tcBorders>
            <w:shd w:val="clear" w:color="auto" w:fill="auto"/>
            <w:noWrap/>
            <w:vAlign w:val="bottom"/>
            <w:hideMark/>
          </w:tcPr>
          <w:p w14:paraId="44784169"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547220E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5660</w:t>
            </w:r>
          </w:p>
        </w:tc>
        <w:tc>
          <w:tcPr>
            <w:tcW w:w="1095" w:type="dxa"/>
            <w:tcBorders>
              <w:top w:val="nil"/>
              <w:left w:val="nil"/>
              <w:bottom w:val="single" w:sz="4" w:space="0" w:color="auto"/>
              <w:right w:val="single" w:sz="4" w:space="0" w:color="auto"/>
            </w:tcBorders>
            <w:shd w:val="clear" w:color="auto" w:fill="auto"/>
            <w:noWrap/>
            <w:vAlign w:val="bottom"/>
            <w:hideMark/>
          </w:tcPr>
          <w:p w14:paraId="3965FE6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49956.32</w:t>
            </w:r>
          </w:p>
        </w:tc>
        <w:tc>
          <w:tcPr>
            <w:tcW w:w="938" w:type="dxa"/>
            <w:tcBorders>
              <w:top w:val="nil"/>
              <w:left w:val="nil"/>
              <w:bottom w:val="single" w:sz="4" w:space="0" w:color="auto"/>
              <w:right w:val="single" w:sz="4" w:space="0" w:color="auto"/>
            </w:tcBorders>
            <w:shd w:val="clear" w:color="auto" w:fill="auto"/>
            <w:noWrap/>
            <w:vAlign w:val="bottom"/>
            <w:hideMark/>
          </w:tcPr>
          <w:p w14:paraId="18DCF11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1132.00</w:t>
            </w:r>
          </w:p>
        </w:tc>
        <w:tc>
          <w:tcPr>
            <w:tcW w:w="819" w:type="dxa"/>
            <w:tcBorders>
              <w:top w:val="nil"/>
              <w:left w:val="nil"/>
              <w:bottom w:val="single" w:sz="4" w:space="0" w:color="auto"/>
              <w:right w:val="single" w:sz="4" w:space="0" w:color="auto"/>
            </w:tcBorders>
            <w:shd w:val="clear" w:color="auto" w:fill="auto"/>
            <w:noWrap/>
            <w:vAlign w:val="bottom"/>
            <w:hideMark/>
          </w:tcPr>
          <w:p w14:paraId="6F1999A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4716</w:t>
            </w:r>
          </w:p>
        </w:tc>
        <w:tc>
          <w:tcPr>
            <w:tcW w:w="1095" w:type="dxa"/>
            <w:tcBorders>
              <w:top w:val="nil"/>
              <w:left w:val="nil"/>
              <w:bottom w:val="single" w:sz="4" w:space="0" w:color="auto"/>
              <w:right w:val="single" w:sz="4" w:space="0" w:color="auto"/>
            </w:tcBorders>
            <w:shd w:val="clear" w:color="auto" w:fill="auto"/>
            <w:noWrap/>
            <w:vAlign w:val="bottom"/>
            <w:hideMark/>
          </w:tcPr>
          <w:p w14:paraId="4428928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40794.69</w:t>
            </w:r>
          </w:p>
        </w:tc>
        <w:tc>
          <w:tcPr>
            <w:tcW w:w="938" w:type="dxa"/>
            <w:tcBorders>
              <w:top w:val="nil"/>
              <w:left w:val="nil"/>
              <w:bottom w:val="single" w:sz="4" w:space="0" w:color="auto"/>
              <w:right w:val="single" w:sz="4" w:space="0" w:color="auto"/>
            </w:tcBorders>
            <w:shd w:val="clear" w:color="auto" w:fill="auto"/>
            <w:noWrap/>
            <w:vAlign w:val="bottom"/>
            <w:hideMark/>
          </w:tcPr>
          <w:p w14:paraId="63893BF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943.20</w:t>
            </w:r>
          </w:p>
        </w:tc>
      </w:tr>
      <w:tr w:rsidR="001D5191" w:rsidRPr="002701C7" w14:paraId="116AC3CB"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11D52965"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11</w:t>
            </w:r>
          </w:p>
        </w:tc>
        <w:tc>
          <w:tcPr>
            <w:tcW w:w="2089" w:type="dxa"/>
            <w:tcBorders>
              <w:top w:val="nil"/>
              <w:left w:val="nil"/>
              <w:bottom w:val="single" w:sz="4" w:space="0" w:color="auto"/>
              <w:right w:val="single" w:sz="4" w:space="0" w:color="auto"/>
            </w:tcBorders>
            <w:shd w:val="clear" w:color="auto" w:fill="auto"/>
            <w:noWrap/>
            <w:vAlign w:val="bottom"/>
            <w:hideMark/>
          </w:tcPr>
          <w:p w14:paraId="39A1C00A"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SRI CHITTARANJAN SAHU              </w:t>
            </w:r>
          </w:p>
        </w:tc>
        <w:tc>
          <w:tcPr>
            <w:tcW w:w="864" w:type="dxa"/>
            <w:tcBorders>
              <w:top w:val="nil"/>
              <w:left w:val="nil"/>
              <w:bottom w:val="single" w:sz="4" w:space="0" w:color="auto"/>
              <w:right w:val="single" w:sz="4" w:space="0" w:color="auto"/>
            </w:tcBorders>
            <w:shd w:val="clear" w:color="auto" w:fill="auto"/>
            <w:noWrap/>
            <w:vAlign w:val="bottom"/>
            <w:hideMark/>
          </w:tcPr>
          <w:p w14:paraId="0D5109E4"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78F5238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3175</w:t>
            </w:r>
          </w:p>
        </w:tc>
        <w:tc>
          <w:tcPr>
            <w:tcW w:w="1095" w:type="dxa"/>
            <w:tcBorders>
              <w:top w:val="nil"/>
              <w:left w:val="nil"/>
              <w:bottom w:val="single" w:sz="4" w:space="0" w:color="auto"/>
              <w:right w:val="single" w:sz="4" w:space="0" w:color="auto"/>
            </w:tcBorders>
            <w:shd w:val="clear" w:color="auto" w:fill="auto"/>
            <w:noWrap/>
            <w:vAlign w:val="bottom"/>
            <w:hideMark/>
          </w:tcPr>
          <w:p w14:paraId="6F60D89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24865.18</w:t>
            </w:r>
          </w:p>
        </w:tc>
        <w:tc>
          <w:tcPr>
            <w:tcW w:w="938" w:type="dxa"/>
            <w:tcBorders>
              <w:top w:val="nil"/>
              <w:left w:val="nil"/>
              <w:bottom w:val="single" w:sz="4" w:space="0" w:color="auto"/>
              <w:right w:val="single" w:sz="4" w:space="0" w:color="auto"/>
            </w:tcBorders>
            <w:shd w:val="clear" w:color="auto" w:fill="auto"/>
            <w:noWrap/>
            <w:vAlign w:val="bottom"/>
            <w:hideMark/>
          </w:tcPr>
          <w:p w14:paraId="716318D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635.00</w:t>
            </w:r>
          </w:p>
        </w:tc>
        <w:tc>
          <w:tcPr>
            <w:tcW w:w="819" w:type="dxa"/>
            <w:tcBorders>
              <w:top w:val="nil"/>
              <w:left w:val="nil"/>
              <w:bottom w:val="single" w:sz="4" w:space="0" w:color="auto"/>
              <w:right w:val="single" w:sz="4" w:space="0" w:color="auto"/>
            </w:tcBorders>
            <w:shd w:val="clear" w:color="auto" w:fill="auto"/>
            <w:noWrap/>
            <w:vAlign w:val="bottom"/>
            <w:hideMark/>
          </w:tcPr>
          <w:p w14:paraId="01BDACA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274</w:t>
            </w:r>
          </w:p>
        </w:tc>
        <w:tc>
          <w:tcPr>
            <w:tcW w:w="1095" w:type="dxa"/>
            <w:tcBorders>
              <w:top w:val="nil"/>
              <w:left w:val="nil"/>
              <w:bottom w:val="single" w:sz="4" w:space="0" w:color="auto"/>
              <w:right w:val="single" w:sz="4" w:space="0" w:color="auto"/>
            </w:tcBorders>
            <w:shd w:val="clear" w:color="auto" w:fill="auto"/>
            <w:noWrap/>
            <w:vAlign w:val="bottom"/>
            <w:hideMark/>
          </w:tcPr>
          <w:p w14:paraId="6496535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3177.72</w:t>
            </w:r>
          </w:p>
        </w:tc>
        <w:tc>
          <w:tcPr>
            <w:tcW w:w="938" w:type="dxa"/>
            <w:tcBorders>
              <w:top w:val="nil"/>
              <w:left w:val="nil"/>
              <w:bottom w:val="single" w:sz="4" w:space="0" w:color="auto"/>
              <w:right w:val="single" w:sz="4" w:space="0" w:color="auto"/>
            </w:tcBorders>
            <w:shd w:val="clear" w:color="auto" w:fill="auto"/>
            <w:noWrap/>
            <w:vAlign w:val="bottom"/>
            <w:hideMark/>
          </w:tcPr>
          <w:p w14:paraId="76074EE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54.78</w:t>
            </w:r>
          </w:p>
        </w:tc>
      </w:tr>
      <w:tr w:rsidR="001D5191" w:rsidRPr="002701C7" w14:paraId="2C93D106"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7E60E80"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12</w:t>
            </w:r>
          </w:p>
        </w:tc>
        <w:tc>
          <w:tcPr>
            <w:tcW w:w="2089" w:type="dxa"/>
            <w:tcBorders>
              <w:top w:val="nil"/>
              <w:left w:val="nil"/>
              <w:bottom w:val="single" w:sz="4" w:space="0" w:color="auto"/>
              <w:right w:val="single" w:sz="4" w:space="0" w:color="auto"/>
            </w:tcBorders>
            <w:shd w:val="clear" w:color="auto" w:fill="auto"/>
            <w:noWrap/>
            <w:vAlign w:val="bottom"/>
            <w:hideMark/>
          </w:tcPr>
          <w:p w14:paraId="5FC7107A"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S.B.I. ATM          </w:t>
            </w:r>
          </w:p>
        </w:tc>
        <w:tc>
          <w:tcPr>
            <w:tcW w:w="864" w:type="dxa"/>
            <w:tcBorders>
              <w:top w:val="nil"/>
              <w:left w:val="nil"/>
              <w:bottom w:val="single" w:sz="4" w:space="0" w:color="auto"/>
              <w:right w:val="single" w:sz="4" w:space="0" w:color="auto"/>
            </w:tcBorders>
            <w:shd w:val="clear" w:color="auto" w:fill="auto"/>
            <w:noWrap/>
            <w:vAlign w:val="bottom"/>
            <w:hideMark/>
          </w:tcPr>
          <w:p w14:paraId="72CFF93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2F98146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6379</w:t>
            </w:r>
          </w:p>
        </w:tc>
        <w:tc>
          <w:tcPr>
            <w:tcW w:w="1095" w:type="dxa"/>
            <w:tcBorders>
              <w:top w:val="nil"/>
              <w:left w:val="nil"/>
              <w:bottom w:val="single" w:sz="4" w:space="0" w:color="auto"/>
              <w:right w:val="single" w:sz="4" w:space="0" w:color="auto"/>
            </w:tcBorders>
            <w:shd w:val="clear" w:color="auto" w:fill="auto"/>
            <w:noWrap/>
            <w:vAlign w:val="bottom"/>
            <w:hideMark/>
          </w:tcPr>
          <w:p w14:paraId="7853D5C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50996.36</w:t>
            </w:r>
          </w:p>
        </w:tc>
        <w:tc>
          <w:tcPr>
            <w:tcW w:w="938" w:type="dxa"/>
            <w:tcBorders>
              <w:top w:val="nil"/>
              <w:left w:val="nil"/>
              <w:bottom w:val="single" w:sz="4" w:space="0" w:color="auto"/>
              <w:right w:val="single" w:sz="4" w:space="0" w:color="auto"/>
            </w:tcBorders>
            <w:shd w:val="clear" w:color="auto" w:fill="auto"/>
            <w:noWrap/>
            <w:vAlign w:val="bottom"/>
            <w:hideMark/>
          </w:tcPr>
          <w:p w14:paraId="433D717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1275.80</w:t>
            </w:r>
          </w:p>
        </w:tc>
        <w:tc>
          <w:tcPr>
            <w:tcW w:w="819" w:type="dxa"/>
            <w:tcBorders>
              <w:top w:val="nil"/>
              <w:left w:val="nil"/>
              <w:bottom w:val="single" w:sz="4" w:space="0" w:color="auto"/>
              <w:right w:val="single" w:sz="4" w:space="0" w:color="auto"/>
            </w:tcBorders>
            <w:shd w:val="clear" w:color="auto" w:fill="auto"/>
            <w:noWrap/>
            <w:vAlign w:val="bottom"/>
            <w:hideMark/>
          </w:tcPr>
          <w:p w14:paraId="2736960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2425</w:t>
            </w:r>
          </w:p>
        </w:tc>
        <w:tc>
          <w:tcPr>
            <w:tcW w:w="1095" w:type="dxa"/>
            <w:tcBorders>
              <w:top w:val="nil"/>
              <w:left w:val="nil"/>
              <w:bottom w:val="single" w:sz="4" w:space="0" w:color="auto"/>
              <w:right w:val="single" w:sz="4" w:space="0" w:color="auto"/>
            </w:tcBorders>
            <w:shd w:val="clear" w:color="auto" w:fill="auto"/>
            <w:noWrap/>
            <w:vAlign w:val="bottom"/>
            <w:hideMark/>
          </w:tcPr>
          <w:p w14:paraId="742591E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20385.20</w:t>
            </w:r>
          </w:p>
        </w:tc>
        <w:tc>
          <w:tcPr>
            <w:tcW w:w="938" w:type="dxa"/>
            <w:tcBorders>
              <w:top w:val="nil"/>
              <w:left w:val="nil"/>
              <w:bottom w:val="single" w:sz="4" w:space="0" w:color="auto"/>
              <w:right w:val="single" w:sz="4" w:space="0" w:color="auto"/>
            </w:tcBorders>
            <w:shd w:val="clear" w:color="auto" w:fill="auto"/>
            <w:noWrap/>
            <w:vAlign w:val="bottom"/>
            <w:hideMark/>
          </w:tcPr>
          <w:p w14:paraId="605B608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485.00</w:t>
            </w:r>
          </w:p>
        </w:tc>
      </w:tr>
      <w:tr w:rsidR="001D5191" w:rsidRPr="002701C7" w14:paraId="7ADA9D72"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DC697D1"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w:t>
            </w:r>
          </w:p>
        </w:tc>
        <w:tc>
          <w:tcPr>
            <w:tcW w:w="2089" w:type="dxa"/>
            <w:tcBorders>
              <w:top w:val="nil"/>
              <w:left w:val="nil"/>
              <w:bottom w:val="single" w:sz="4" w:space="0" w:color="auto"/>
              <w:right w:val="single" w:sz="4" w:space="0" w:color="auto"/>
            </w:tcBorders>
            <w:shd w:val="clear" w:color="auto" w:fill="auto"/>
            <w:noWrap/>
            <w:vAlign w:val="bottom"/>
            <w:hideMark/>
          </w:tcPr>
          <w:p w14:paraId="06BAEF17"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S.B.I. ATM          </w:t>
            </w:r>
          </w:p>
        </w:tc>
        <w:tc>
          <w:tcPr>
            <w:tcW w:w="864" w:type="dxa"/>
            <w:tcBorders>
              <w:top w:val="nil"/>
              <w:left w:val="nil"/>
              <w:bottom w:val="single" w:sz="4" w:space="0" w:color="auto"/>
              <w:right w:val="single" w:sz="4" w:space="0" w:color="auto"/>
            </w:tcBorders>
            <w:shd w:val="clear" w:color="auto" w:fill="auto"/>
            <w:noWrap/>
            <w:vAlign w:val="bottom"/>
            <w:hideMark/>
          </w:tcPr>
          <w:p w14:paraId="4C7307BE"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73FCDB5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3310</w:t>
            </w:r>
          </w:p>
        </w:tc>
        <w:tc>
          <w:tcPr>
            <w:tcW w:w="1095" w:type="dxa"/>
            <w:tcBorders>
              <w:top w:val="nil"/>
              <w:left w:val="nil"/>
              <w:bottom w:val="single" w:sz="4" w:space="0" w:color="auto"/>
              <w:right w:val="single" w:sz="4" w:space="0" w:color="auto"/>
            </w:tcBorders>
            <w:shd w:val="clear" w:color="auto" w:fill="auto"/>
            <w:noWrap/>
            <w:vAlign w:val="bottom"/>
            <w:hideMark/>
          </w:tcPr>
          <w:p w14:paraId="46767D5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25987.66</w:t>
            </w:r>
          </w:p>
        </w:tc>
        <w:tc>
          <w:tcPr>
            <w:tcW w:w="938" w:type="dxa"/>
            <w:tcBorders>
              <w:top w:val="nil"/>
              <w:left w:val="nil"/>
              <w:bottom w:val="single" w:sz="4" w:space="0" w:color="auto"/>
              <w:right w:val="single" w:sz="4" w:space="0" w:color="auto"/>
            </w:tcBorders>
            <w:shd w:val="clear" w:color="auto" w:fill="auto"/>
            <w:noWrap/>
            <w:vAlign w:val="bottom"/>
            <w:hideMark/>
          </w:tcPr>
          <w:p w14:paraId="4AB3D81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662.00</w:t>
            </w:r>
          </w:p>
        </w:tc>
        <w:tc>
          <w:tcPr>
            <w:tcW w:w="819" w:type="dxa"/>
            <w:tcBorders>
              <w:top w:val="nil"/>
              <w:left w:val="nil"/>
              <w:bottom w:val="single" w:sz="4" w:space="0" w:color="auto"/>
              <w:right w:val="single" w:sz="4" w:space="0" w:color="auto"/>
            </w:tcBorders>
            <w:shd w:val="clear" w:color="auto" w:fill="auto"/>
            <w:noWrap/>
            <w:vAlign w:val="bottom"/>
            <w:hideMark/>
          </w:tcPr>
          <w:p w14:paraId="7076920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2201</w:t>
            </w:r>
          </w:p>
        </w:tc>
        <w:tc>
          <w:tcPr>
            <w:tcW w:w="1095" w:type="dxa"/>
            <w:tcBorders>
              <w:top w:val="nil"/>
              <w:left w:val="nil"/>
              <w:bottom w:val="single" w:sz="4" w:space="0" w:color="auto"/>
              <w:right w:val="single" w:sz="4" w:space="0" w:color="auto"/>
            </w:tcBorders>
            <w:shd w:val="clear" w:color="auto" w:fill="auto"/>
            <w:noWrap/>
            <w:vAlign w:val="bottom"/>
            <w:hideMark/>
          </w:tcPr>
          <w:p w14:paraId="0FCCC09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17827.39</w:t>
            </w:r>
          </w:p>
        </w:tc>
        <w:tc>
          <w:tcPr>
            <w:tcW w:w="938" w:type="dxa"/>
            <w:tcBorders>
              <w:top w:val="nil"/>
              <w:left w:val="nil"/>
              <w:bottom w:val="single" w:sz="4" w:space="0" w:color="auto"/>
              <w:right w:val="single" w:sz="4" w:space="0" w:color="auto"/>
            </w:tcBorders>
            <w:shd w:val="clear" w:color="auto" w:fill="auto"/>
            <w:noWrap/>
            <w:vAlign w:val="bottom"/>
            <w:hideMark/>
          </w:tcPr>
          <w:p w14:paraId="3D04C3D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440.20</w:t>
            </w:r>
          </w:p>
        </w:tc>
      </w:tr>
      <w:tr w:rsidR="001D5191" w:rsidRPr="002701C7" w14:paraId="605F01B0"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FD7060B"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w:t>
            </w:r>
          </w:p>
        </w:tc>
        <w:tc>
          <w:tcPr>
            <w:tcW w:w="2089" w:type="dxa"/>
            <w:tcBorders>
              <w:top w:val="nil"/>
              <w:left w:val="nil"/>
              <w:bottom w:val="single" w:sz="4" w:space="0" w:color="auto"/>
              <w:right w:val="single" w:sz="4" w:space="0" w:color="auto"/>
            </w:tcBorders>
            <w:shd w:val="clear" w:color="auto" w:fill="auto"/>
            <w:noWrap/>
            <w:vAlign w:val="bottom"/>
            <w:hideMark/>
          </w:tcPr>
          <w:p w14:paraId="670F8F90" w14:textId="099532D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S.B.I. </w:t>
            </w:r>
            <w:r w:rsidR="00D04B4B" w:rsidRPr="002701C7">
              <w:rPr>
                <w:rFonts w:ascii="Times New Roman" w:eastAsia="Times New Roman" w:hAnsi="Times New Roman" w:cs="Times New Roman"/>
                <w:color w:val="000000"/>
                <w:sz w:val="18"/>
              </w:rPr>
              <w:t>ATM COUNTER</w:t>
            </w:r>
            <w:r w:rsidRPr="002701C7">
              <w:rPr>
                <w:rFonts w:ascii="Times New Roman" w:eastAsia="Times New Roman" w:hAnsi="Times New Roman" w:cs="Times New Roman"/>
                <w:color w:val="000000"/>
                <w:sz w:val="18"/>
              </w:rPr>
              <w:t xml:space="preserve"> </w:t>
            </w:r>
          </w:p>
        </w:tc>
        <w:tc>
          <w:tcPr>
            <w:tcW w:w="864" w:type="dxa"/>
            <w:tcBorders>
              <w:top w:val="nil"/>
              <w:left w:val="nil"/>
              <w:bottom w:val="single" w:sz="4" w:space="0" w:color="auto"/>
              <w:right w:val="single" w:sz="4" w:space="0" w:color="auto"/>
            </w:tcBorders>
            <w:shd w:val="clear" w:color="auto" w:fill="auto"/>
            <w:noWrap/>
            <w:vAlign w:val="bottom"/>
            <w:hideMark/>
          </w:tcPr>
          <w:p w14:paraId="5B0370A9"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2E05EC1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2045</w:t>
            </w:r>
          </w:p>
        </w:tc>
        <w:tc>
          <w:tcPr>
            <w:tcW w:w="1095" w:type="dxa"/>
            <w:tcBorders>
              <w:top w:val="nil"/>
              <w:left w:val="nil"/>
              <w:bottom w:val="single" w:sz="4" w:space="0" w:color="auto"/>
              <w:right w:val="single" w:sz="4" w:space="0" w:color="auto"/>
            </w:tcBorders>
            <w:shd w:val="clear" w:color="auto" w:fill="auto"/>
            <w:noWrap/>
            <w:vAlign w:val="bottom"/>
            <w:hideMark/>
          </w:tcPr>
          <w:p w14:paraId="343E3ED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16210.27</w:t>
            </w:r>
          </w:p>
        </w:tc>
        <w:tc>
          <w:tcPr>
            <w:tcW w:w="938" w:type="dxa"/>
            <w:tcBorders>
              <w:top w:val="nil"/>
              <w:left w:val="nil"/>
              <w:bottom w:val="single" w:sz="4" w:space="0" w:color="auto"/>
              <w:right w:val="single" w:sz="4" w:space="0" w:color="auto"/>
            </w:tcBorders>
            <w:shd w:val="clear" w:color="auto" w:fill="auto"/>
            <w:noWrap/>
            <w:vAlign w:val="bottom"/>
            <w:hideMark/>
          </w:tcPr>
          <w:p w14:paraId="52FE735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409.00</w:t>
            </w:r>
          </w:p>
        </w:tc>
        <w:tc>
          <w:tcPr>
            <w:tcW w:w="819" w:type="dxa"/>
            <w:tcBorders>
              <w:top w:val="nil"/>
              <w:left w:val="nil"/>
              <w:bottom w:val="single" w:sz="4" w:space="0" w:color="auto"/>
              <w:right w:val="single" w:sz="4" w:space="0" w:color="auto"/>
            </w:tcBorders>
            <w:shd w:val="clear" w:color="auto" w:fill="auto"/>
            <w:noWrap/>
            <w:vAlign w:val="bottom"/>
            <w:hideMark/>
          </w:tcPr>
          <w:p w14:paraId="069B75E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1784</w:t>
            </w:r>
          </w:p>
        </w:tc>
        <w:tc>
          <w:tcPr>
            <w:tcW w:w="1095" w:type="dxa"/>
            <w:tcBorders>
              <w:top w:val="nil"/>
              <w:left w:val="nil"/>
              <w:bottom w:val="single" w:sz="4" w:space="0" w:color="auto"/>
              <w:right w:val="single" w:sz="4" w:space="0" w:color="auto"/>
            </w:tcBorders>
            <w:shd w:val="clear" w:color="auto" w:fill="auto"/>
            <w:noWrap/>
            <w:vAlign w:val="bottom"/>
            <w:hideMark/>
          </w:tcPr>
          <w:p w14:paraId="1507A3B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14445.34</w:t>
            </w:r>
          </w:p>
        </w:tc>
        <w:tc>
          <w:tcPr>
            <w:tcW w:w="938" w:type="dxa"/>
            <w:tcBorders>
              <w:top w:val="nil"/>
              <w:left w:val="nil"/>
              <w:bottom w:val="single" w:sz="4" w:space="0" w:color="auto"/>
              <w:right w:val="single" w:sz="4" w:space="0" w:color="auto"/>
            </w:tcBorders>
            <w:shd w:val="clear" w:color="auto" w:fill="auto"/>
            <w:noWrap/>
            <w:vAlign w:val="bottom"/>
            <w:hideMark/>
          </w:tcPr>
          <w:p w14:paraId="6121950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356.83</w:t>
            </w:r>
          </w:p>
        </w:tc>
      </w:tr>
      <w:tr w:rsidR="001D5191" w:rsidRPr="002701C7" w14:paraId="6490EBB7"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7D0961A"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15</w:t>
            </w:r>
          </w:p>
        </w:tc>
        <w:tc>
          <w:tcPr>
            <w:tcW w:w="2089" w:type="dxa"/>
            <w:tcBorders>
              <w:top w:val="nil"/>
              <w:left w:val="nil"/>
              <w:bottom w:val="single" w:sz="4" w:space="0" w:color="auto"/>
              <w:right w:val="single" w:sz="4" w:space="0" w:color="auto"/>
            </w:tcBorders>
            <w:shd w:val="clear" w:color="auto" w:fill="auto"/>
            <w:noWrap/>
            <w:vAlign w:val="bottom"/>
            <w:hideMark/>
          </w:tcPr>
          <w:p w14:paraId="581B4321"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AYESHA BEGAM        </w:t>
            </w:r>
          </w:p>
        </w:tc>
        <w:tc>
          <w:tcPr>
            <w:tcW w:w="864" w:type="dxa"/>
            <w:tcBorders>
              <w:top w:val="nil"/>
              <w:left w:val="nil"/>
              <w:bottom w:val="single" w:sz="4" w:space="0" w:color="auto"/>
              <w:right w:val="single" w:sz="4" w:space="0" w:color="auto"/>
            </w:tcBorders>
            <w:shd w:val="clear" w:color="auto" w:fill="auto"/>
            <w:noWrap/>
            <w:vAlign w:val="bottom"/>
            <w:hideMark/>
          </w:tcPr>
          <w:p w14:paraId="28EB211B"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w:t>
            </w:r>
          </w:p>
        </w:tc>
        <w:tc>
          <w:tcPr>
            <w:tcW w:w="741" w:type="dxa"/>
            <w:tcBorders>
              <w:top w:val="nil"/>
              <w:left w:val="nil"/>
              <w:bottom w:val="single" w:sz="4" w:space="0" w:color="auto"/>
              <w:right w:val="single" w:sz="4" w:space="0" w:color="auto"/>
            </w:tcBorders>
            <w:shd w:val="clear" w:color="auto" w:fill="auto"/>
            <w:noWrap/>
            <w:vAlign w:val="bottom"/>
            <w:hideMark/>
          </w:tcPr>
          <w:p w14:paraId="5F61D3A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3777</w:t>
            </w:r>
          </w:p>
        </w:tc>
        <w:tc>
          <w:tcPr>
            <w:tcW w:w="1095" w:type="dxa"/>
            <w:tcBorders>
              <w:top w:val="nil"/>
              <w:left w:val="nil"/>
              <w:bottom w:val="single" w:sz="4" w:space="0" w:color="auto"/>
              <w:right w:val="single" w:sz="4" w:space="0" w:color="auto"/>
            </w:tcBorders>
            <w:shd w:val="clear" w:color="auto" w:fill="auto"/>
            <w:noWrap/>
            <w:vAlign w:val="bottom"/>
            <w:hideMark/>
          </w:tcPr>
          <w:p w14:paraId="4701E5D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30457.41</w:t>
            </w:r>
          </w:p>
        </w:tc>
        <w:tc>
          <w:tcPr>
            <w:tcW w:w="938" w:type="dxa"/>
            <w:tcBorders>
              <w:top w:val="nil"/>
              <w:left w:val="nil"/>
              <w:bottom w:val="single" w:sz="4" w:space="0" w:color="auto"/>
              <w:right w:val="single" w:sz="4" w:space="0" w:color="auto"/>
            </w:tcBorders>
            <w:shd w:val="clear" w:color="auto" w:fill="auto"/>
            <w:noWrap/>
            <w:vAlign w:val="bottom"/>
            <w:hideMark/>
          </w:tcPr>
          <w:p w14:paraId="2EDB551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755.40</w:t>
            </w:r>
          </w:p>
        </w:tc>
        <w:tc>
          <w:tcPr>
            <w:tcW w:w="819" w:type="dxa"/>
            <w:tcBorders>
              <w:top w:val="nil"/>
              <w:left w:val="nil"/>
              <w:bottom w:val="single" w:sz="4" w:space="0" w:color="auto"/>
              <w:right w:val="single" w:sz="4" w:space="0" w:color="auto"/>
            </w:tcBorders>
            <w:shd w:val="clear" w:color="auto" w:fill="auto"/>
            <w:noWrap/>
            <w:vAlign w:val="bottom"/>
            <w:hideMark/>
          </w:tcPr>
          <w:p w14:paraId="2F5BB04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1534</w:t>
            </w:r>
          </w:p>
        </w:tc>
        <w:tc>
          <w:tcPr>
            <w:tcW w:w="1095" w:type="dxa"/>
            <w:tcBorders>
              <w:top w:val="nil"/>
              <w:left w:val="nil"/>
              <w:bottom w:val="single" w:sz="4" w:space="0" w:color="auto"/>
              <w:right w:val="single" w:sz="4" w:space="0" w:color="auto"/>
            </w:tcBorders>
            <w:shd w:val="clear" w:color="auto" w:fill="auto"/>
            <w:noWrap/>
            <w:vAlign w:val="bottom"/>
            <w:hideMark/>
          </w:tcPr>
          <w:p w14:paraId="6B86E06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12251.40</w:t>
            </w:r>
          </w:p>
        </w:tc>
        <w:tc>
          <w:tcPr>
            <w:tcW w:w="938" w:type="dxa"/>
            <w:tcBorders>
              <w:top w:val="nil"/>
              <w:left w:val="nil"/>
              <w:bottom w:val="single" w:sz="4" w:space="0" w:color="auto"/>
              <w:right w:val="single" w:sz="4" w:space="0" w:color="auto"/>
            </w:tcBorders>
            <w:shd w:val="clear" w:color="auto" w:fill="auto"/>
            <w:noWrap/>
            <w:vAlign w:val="bottom"/>
            <w:hideMark/>
          </w:tcPr>
          <w:p w14:paraId="305C6B6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306.80</w:t>
            </w:r>
          </w:p>
        </w:tc>
      </w:tr>
      <w:tr w:rsidR="001D5191" w:rsidRPr="002701C7" w14:paraId="408286F2"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6AFA625"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w:t>
            </w:r>
          </w:p>
        </w:tc>
        <w:tc>
          <w:tcPr>
            <w:tcW w:w="2089" w:type="dxa"/>
            <w:tcBorders>
              <w:top w:val="nil"/>
              <w:left w:val="nil"/>
              <w:bottom w:val="single" w:sz="4" w:space="0" w:color="auto"/>
              <w:right w:val="single" w:sz="4" w:space="0" w:color="auto"/>
            </w:tcBorders>
            <w:shd w:val="clear" w:color="auto" w:fill="auto"/>
            <w:noWrap/>
            <w:vAlign w:val="bottom"/>
            <w:hideMark/>
          </w:tcPr>
          <w:p w14:paraId="3B85AB0A"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B.M. ICICI PRUDENTIAL LIFE         </w:t>
            </w:r>
          </w:p>
        </w:tc>
        <w:tc>
          <w:tcPr>
            <w:tcW w:w="864" w:type="dxa"/>
            <w:tcBorders>
              <w:top w:val="nil"/>
              <w:left w:val="nil"/>
              <w:bottom w:val="single" w:sz="4" w:space="0" w:color="auto"/>
              <w:right w:val="single" w:sz="4" w:space="0" w:color="auto"/>
            </w:tcBorders>
            <w:shd w:val="clear" w:color="auto" w:fill="auto"/>
            <w:noWrap/>
            <w:vAlign w:val="bottom"/>
            <w:hideMark/>
          </w:tcPr>
          <w:p w14:paraId="11FF710F"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22</w:t>
            </w:r>
          </w:p>
        </w:tc>
        <w:tc>
          <w:tcPr>
            <w:tcW w:w="741" w:type="dxa"/>
            <w:tcBorders>
              <w:top w:val="nil"/>
              <w:left w:val="nil"/>
              <w:bottom w:val="single" w:sz="4" w:space="0" w:color="auto"/>
              <w:right w:val="single" w:sz="4" w:space="0" w:color="auto"/>
            </w:tcBorders>
            <w:shd w:val="clear" w:color="auto" w:fill="auto"/>
            <w:noWrap/>
            <w:vAlign w:val="bottom"/>
            <w:hideMark/>
          </w:tcPr>
          <w:p w14:paraId="0FA0F86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2470</w:t>
            </w:r>
          </w:p>
        </w:tc>
        <w:tc>
          <w:tcPr>
            <w:tcW w:w="1095" w:type="dxa"/>
            <w:tcBorders>
              <w:top w:val="nil"/>
              <w:left w:val="nil"/>
              <w:bottom w:val="single" w:sz="4" w:space="0" w:color="auto"/>
              <w:right w:val="single" w:sz="4" w:space="0" w:color="auto"/>
            </w:tcBorders>
            <w:shd w:val="clear" w:color="auto" w:fill="auto"/>
            <w:noWrap/>
            <w:vAlign w:val="bottom"/>
            <w:hideMark/>
          </w:tcPr>
          <w:p w14:paraId="2D6785B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90305.01</w:t>
            </w:r>
          </w:p>
        </w:tc>
        <w:tc>
          <w:tcPr>
            <w:tcW w:w="938" w:type="dxa"/>
            <w:tcBorders>
              <w:top w:val="nil"/>
              <w:left w:val="nil"/>
              <w:bottom w:val="single" w:sz="4" w:space="0" w:color="auto"/>
              <w:right w:val="single" w:sz="4" w:space="0" w:color="auto"/>
            </w:tcBorders>
            <w:shd w:val="clear" w:color="auto" w:fill="auto"/>
            <w:noWrap/>
            <w:vAlign w:val="bottom"/>
            <w:hideMark/>
          </w:tcPr>
          <w:p w14:paraId="778119E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494.00</w:t>
            </w:r>
          </w:p>
        </w:tc>
        <w:tc>
          <w:tcPr>
            <w:tcW w:w="819" w:type="dxa"/>
            <w:tcBorders>
              <w:top w:val="nil"/>
              <w:left w:val="nil"/>
              <w:bottom w:val="single" w:sz="4" w:space="0" w:color="auto"/>
              <w:right w:val="single" w:sz="4" w:space="0" w:color="auto"/>
            </w:tcBorders>
            <w:shd w:val="clear" w:color="auto" w:fill="auto"/>
            <w:noWrap/>
            <w:vAlign w:val="bottom"/>
            <w:hideMark/>
          </w:tcPr>
          <w:p w14:paraId="2ECB0EF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8419</w:t>
            </w:r>
          </w:p>
        </w:tc>
        <w:tc>
          <w:tcPr>
            <w:tcW w:w="1095" w:type="dxa"/>
            <w:tcBorders>
              <w:top w:val="nil"/>
              <w:left w:val="nil"/>
              <w:bottom w:val="single" w:sz="4" w:space="0" w:color="auto"/>
              <w:right w:val="single" w:sz="4" w:space="0" w:color="auto"/>
            </w:tcBorders>
            <w:shd w:val="clear" w:color="auto" w:fill="auto"/>
            <w:noWrap/>
            <w:vAlign w:val="bottom"/>
            <w:hideMark/>
          </w:tcPr>
          <w:p w14:paraId="3F09794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67562.12</w:t>
            </w:r>
          </w:p>
        </w:tc>
        <w:tc>
          <w:tcPr>
            <w:tcW w:w="938" w:type="dxa"/>
            <w:tcBorders>
              <w:top w:val="nil"/>
              <w:left w:val="nil"/>
              <w:bottom w:val="single" w:sz="4" w:space="0" w:color="auto"/>
              <w:right w:val="single" w:sz="4" w:space="0" w:color="auto"/>
            </w:tcBorders>
            <w:shd w:val="clear" w:color="auto" w:fill="auto"/>
            <w:noWrap/>
            <w:vAlign w:val="bottom"/>
            <w:hideMark/>
          </w:tcPr>
          <w:p w14:paraId="697ECCC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1683.80</w:t>
            </w:r>
          </w:p>
        </w:tc>
      </w:tr>
      <w:tr w:rsidR="001D5191" w:rsidRPr="002701C7" w14:paraId="5FF20B4F"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A7FC289"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w:t>
            </w:r>
          </w:p>
        </w:tc>
        <w:tc>
          <w:tcPr>
            <w:tcW w:w="2089" w:type="dxa"/>
            <w:tcBorders>
              <w:top w:val="nil"/>
              <w:left w:val="nil"/>
              <w:bottom w:val="single" w:sz="4" w:space="0" w:color="auto"/>
              <w:right w:val="single" w:sz="4" w:space="0" w:color="auto"/>
            </w:tcBorders>
            <w:shd w:val="clear" w:color="auto" w:fill="auto"/>
            <w:noWrap/>
            <w:vAlign w:val="bottom"/>
            <w:hideMark/>
          </w:tcPr>
          <w:p w14:paraId="4256ECB1" w14:textId="77777777" w:rsidR="001D5191" w:rsidRPr="002701C7" w:rsidRDefault="001D5191" w:rsidP="00227106">
            <w:pPr>
              <w:spacing w:after="0" w:line="240" w:lineRule="auto"/>
              <w:rPr>
                <w:rFonts w:ascii="Times New Roman" w:eastAsia="Times New Roman" w:hAnsi="Times New Roman" w:cs="Times New Roman"/>
                <w:sz w:val="18"/>
              </w:rPr>
            </w:pPr>
            <w:r w:rsidRPr="002701C7">
              <w:rPr>
                <w:rFonts w:ascii="Times New Roman" w:eastAsia="Times New Roman" w:hAnsi="Times New Roman" w:cs="Times New Roman"/>
                <w:sz w:val="18"/>
              </w:rPr>
              <w:t xml:space="preserve">TRIBIKRAM DAS       </w:t>
            </w:r>
          </w:p>
        </w:tc>
        <w:tc>
          <w:tcPr>
            <w:tcW w:w="864" w:type="dxa"/>
            <w:tcBorders>
              <w:top w:val="nil"/>
              <w:left w:val="nil"/>
              <w:bottom w:val="single" w:sz="4" w:space="0" w:color="auto"/>
              <w:right w:val="single" w:sz="4" w:space="0" w:color="auto"/>
            </w:tcBorders>
            <w:shd w:val="clear" w:color="auto" w:fill="auto"/>
            <w:noWrap/>
            <w:vAlign w:val="bottom"/>
            <w:hideMark/>
          </w:tcPr>
          <w:p w14:paraId="1BC323DC"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15</w:t>
            </w:r>
          </w:p>
        </w:tc>
        <w:tc>
          <w:tcPr>
            <w:tcW w:w="741" w:type="dxa"/>
            <w:tcBorders>
              <w:top w:val="nil"/>
              <w:left w:val="nil"/>
              <w:bottom w:val="single" w:sz="4" w:space="0" w:color="auto"/>
              <w:right w:val="single" w:sz="4" w:space="0" w:color="auto"/>
            </w:tcBorders>
            <w:shd w:val="clear" w:color="auto" w:fill="auto"/>
            <w:noWrap/>
            <w:vAlign w:val="bottom"/>
            <w:hideMark/>
          </w:tcPr>
          <w:p w14:paraId="2843756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8793</w:t>
            </w:r>
          </w:p>
        </w:tc>
        <w:tc>
          <w:tcPr>
            <w:tcW w:w="1095" w:type="dxa"/>
            <w:tcBorders>
              <w:top w:val="nil"/>
              <w:left w:val="nil"/>
              <w:bottom w:val="single" w:sz="4" w:space="0" w:color="auto"/>
              <w:right w:val="single" w:sz="4" w:space="0" w:color="auto"/>
            </w:tcBorders>
            <w:shd w:val="clear" w:color="auto" w:fill="auto"/>
            <w:noWrap/>
            <w:vAlign w:val="bottom"/>
            <w:hideMark/>
          </w:tcPr>
          <w:p w14:paraId="3EFCD3E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81740.23</w:t>
            </w:r>
          </w:p>
        </w:tc>
        <w:tc>
          <w:tcPr>
            <w:tcW w:w="938" w:type="dxa"/>
            <w:tcBorders>
              <w:top w:val="nil"/>
              <w:left w:val="nil"/>
              <w:bottom w:val="single" w:sz="4" w:space="0" w:color="auto"/>
              <w:right w:val="single" w:sz="4" w:space="0" w:color="auto"/>
            </w:tcBorders>
            <w:shd w:val="clear" w:color="auto" w:fill="auto"/>
            <w:noWrap/>
            <w:vAlign w:val="bottom"/>
            <w:hideMark/>
          </w:tcPr>
          <w:p w14:paraId="04592D3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1758.60</w:t>
            </w:r>
          </w:p>
        </w:tc>
        <w:tc>
          <w:tcPr>
            <w:tcW w:w="819" w:type="dxa"/>
            <w:tcBorders>
              <w:top w:val="nil"/>
              <w:left w:val="nil"/>
              <w:bottom w:val="single" w:sz="4" w:space="0" w:color="auto"/>
              <w:right w:val="single" w:sz="4" w:space="0" w:color="auto"/>
            </w:tcBorders>
            <w:shd w:val="clear" w:color="auto" w:fill="auto"/>
            <w:noWrap/>
            <w:vAlign w:val="bottom"/>
            <w:hideMark/>
          </w:tcPr>
          <w:p w14:paraId="6C276B1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6814</w:t>
            </w:r>
          </w:p>
        </w:tc>
        <w:tc>
          <w:tcPr>
            <w:tcW w:w="1095" w:type="dxa"/>
            <w:tcBorders>
              <w:top w:val="nil"/>
              <w:left w:val="nil"/>
              <w:bottom w:val="single" w:sz="4" w:space="0" w:color="auto"/>
              <w:right w:val="single" w:sz="4" w:space="0" w:color="auto"/>
            </w:tcBorders>
            <w:shd w:val="clear" w:color="auto" w:fill="auto"/>
            <w:noWrap/>
            <w:vAlign w:val="bottom"/>
            <w:hideMark/>
          </w:tcPr>
          <w:p w14:paraId="3F445DB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54992.37</w:t>
            </w:r>
          </w:p>
        </w:tc>
        <w:tc>
          <w:tcPr>
            <w:tcW w:w="938" w:type="dxa"/>
            <w:tcBorders>
              <w:top w:val="nil"/>
              <w:left w:val="nil"/>
              <w:bottom w:val="single" w:sz="4" w:space="0" w:color="auto"/>
              <w:right w:val="single" w:sz="4" w:space="0" w:color="auto"/>
            </w:tcBorders>
            <w:shd w:val="clear" w:color="auto" w:fill="auto"/>
            <w:noWrap/>
            <w:vAlign w:val="bottom"/>
            <w:hideMark/>
          </w:tcPr>
          <w:p w14:paraId="3CCB57B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1362.80</w:t>
            </w:r>
          </w:p>
        </w:tc>
      </w:tr>
      <w:tr w:rsidR="001D5191" w:rsidRPr="002701C7" w14:paraId="3FB244E5"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3A8B621"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18</w:t>
            </w:r>
          </w:p>
        </w:tc>
        <w:tc>
          <w:tcPr>
            <w:tcW w:w="2089" w:type="dxa"/>
            <w:tcBorders>
              <w:top w:val="nil"/>
              <w:left w:val="nil"/>
              <w:bottom w:val="single" w:sz="4" w:space="0" w:color="auto"/>
              <w:right w:val="single" w:sz="4" w:space="0" w:color="auto"/>
            </w:tcBorders>
            <w:shd w:val="clear" w:color="auto" w:fill="auto"/>
            <w:noWrap/>
            <w:vAlign w:val="bottom"/>
            <w:hideMark/>
          </w:tcPr>
          <w:p w14:paraId="5A60076C"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ASHUTOSH AGRAWALLA  </w:t>
            </w:r>
          </w:p>
        </w:tc>
        <w:tc>
          <w:tcPr>
            <w:tcW w:w="864" w:type="dxa"/>
            <w:tcBorders>
              <w:top w:val="nil"/>
              <w:left w:val="nil"/>
              <w:bottom w:val="single" w:sz="4" w:space="0" w:color="auto"/>
              <w:right w:val="single" w:sz="4" w:space="0" w:color="auto"/>
            </w:tcBorders>
            <w:shd w:val="clear" w:color="auto" w:fill="auto"/>
            <w:noWrap/>
            <w:vAlign w:val="bottom"/>
            <w:hideMark/>
          </w:tcPr>
          <w:p w14:paraId="3109A89B"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8</w:t>
            </w:r>
          </w:p>
        </w:tc>
        <w:tc>
          <w:tcPr>
            <w:tcW w:w="741" w:type="dxa"/>
            <w:tcBorders>
              <w:top w:val="nil"/>
              <w:left w:val="nil"/>
              <w:bottom w:val="single" w:sz="4" w:space="0" w:color="auto"/>
              <w:right w:val="single" w:sz="4" w:space="0" w:color="auto"/>
            </w:tcBorders>
            <w:shd w:val="clear" w:color="auto" w:fill="auto"/>
            <w:noWrap/>
            <w:vAlign w:val="bottom"/>
            <w:hideMark/>
          </w:tcPr>
          <w:p w14:paraId="5A960B2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1246</w:t>
            </w:r>
          </w:p>
        </w:tc>
        <w:tc>
          <w:tcPr>
            <w:tcW w:w="1095" w:type="dxa"/>
            <w:tcBorders>
              <w:top w:val="nil"/>
              <w:left w:val="nil"/>
              <w:bottom w:val="single" w:sz="4" w:space="0" w:color="auto"/>
              <w:right w:val="single" w:sz="4" w:space="0" w:color="auto"/>
            </w:tcBorders>
            <w:shd w:val="clear" w:color="auto" w:fill="auto"/>
            <w:noWrap/>
            <w:vAlign w:val="bottom"/>
            <w:hideMark/>
          </w:tcPr>
          <w:p w14:paraId="49362CD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45299.05</w:t>
            </w:r>
          </w:p>
        </w:tc>
        <w:tc>
          <w:tcPr>
            <w:tcW w:w="938" w:type="dxa"/>
            <w:tcBorders>
              <w:top w:val="nil"/>
              <w:left w:val="nil"/>
              <w:bottom w:val="single" w:sz="4" w:space="0" w:color="auto"/>
              <w:right w:val="single" w:sz="4" w:space="0" w:color="auto"/>
            </w:tcBorders>
            <w:shd w:val="clear" w:color="auto" w:fill="auto"/>
            <w:noWrap/>
            <w:vAlign w:val="bottom"/>
            <w:hideMark/>
          </w:tcPr>
          <w:p w14:paraId="3E62CF8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249.20</w:t>
            </w:r>
          </w:p>
        </w:tc>
        <w:tc>
          <w:tcPr>
            <w:tcW w:w="819" w:type="dxa"/>
            <w:tcBorders>
              <w:top w:val="nil"/>
              <w:left w:val="nil"/>
              <w:bottom w:val="single" w:sz="4" w:space="0" w:color="auto"/>
              <w:right w:val="single" w:sz="4" w:space="0" w:color="auto"/>
            </w:tcBorders>
            <w:shd w:val="clear" w:color="auto" w:fill="auto"/>
            <w:noWrap/>
            <w:vAlign w:val="bottom"/>
            <w:hideMark/>
          </w:tcPr>
          <w:p w14:paraId="6FC05A5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3461</w:t>
            </w:r>
          </w:p>
        </w:tc>
        <w:tc>
          <w:tcPr>
            <w:tcW w:w="1095" w:type="dxa"/>
            <w:tcBorders>
              <w:top w:val="nil"/>
              <w:left w:val="nil"/>
              <w:bottom w:val="single" w:sz="4" w:space="0" w:color="auto"/>
              <w:right w:val="single" w:sz="4" w:space="0" w:color="auto"/>
            </w:tcBorders>
            <w:shd w:val="clear" w:color="auto" w:fill="auto"/>
            <w:noWrap/>
            <w:vAlign w:val="bottom"/>
            <w:hideMark/>
          </w:tcPr>
          <w:p w14:paraId="41559AF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28315.94</w:t>
            </w:r>
          </w:p>
        </w:tc>
        <w:tc>
          <w:tcPr>
            <w:tcW w:w="938" w:type="dxa"/>
            <w:tcBorders>
              <w:top w:val="nil"/>
              <w:left w:val="nil"/>
              <w:bottom w:val="single" w:sz="4" w:space="0" w:color="auto"/>
              <w:right w:val="single" w:sz="4" w:space="0" w:color="auto"/>
            </w:tcBorders>
            <w:shd w:val="clear" w:color="auto" w:fill="auto"/>
            <w:noWrap/>
            <w:vAlign w:val="bottom"/>
            <w:hideMark/>
          </w:tcPr>
          <w:p w14:paraId="0C26986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692.20</w:t>
            </w:r>
          </w:p>
        </w:tc>
      </w:tr>
      <w:tr w:rsidR="001D5191" w:rsidRPr="002701C7" w14:paraId="3807BFF2"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509E0FB"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19</w:t>
            </w:r>
          </w:p>
        </w:tc>
        <w:tc>
          <w:tcPr>
            <w:tcW w:w="2089" w:type="dxa"/>
            <w:tcBorders>
              <w:top w:val="nil"/>
              <w:left w:val="nil"/>
              <w:bottom w:val="single" w:sz="4" w:space="0" w:color="auto"/>
              <w:right w:val="single" w:sz="4" w:space="0" w:color="auto"/>
            </w:tcBorders>
            <w:shd w:val="clear" w:color="auto" w:fill="auto"/>
            <w:noWrap/>
            <w:vAlign w:val="bottom"/>
            <w:hideMark/>
          </w:tcPr>
          <w:p w14:paraId="5708C437"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THE REGIONAL MANAGER</w:t>
            </w:r>
          </w:p>
        </w:tc>
        <w:tc>
          <w:tcPr>
            <w:tcW w:w="864" w:type="dxa"/>
            <w:tcBorders>
              <w:top w:val="nil"/>
              <w:left w:val="nil"/>
              <w:bottom w:val="single" w:sz="4" w:space="0" w:color="auto"/>
              <w:right w:val="single" w:sz="4" w:space="0" w:color="auto"/>
            </w:tcBorders>
            <w:shd w:val="clear" w:color="auto" w:fill="auto"/>
            <w:noWrap/>
            <w:vAlign w:val="bottom"/>
            <w:hideMark/>
          </w:tcPr>
          <w:p w14:paraId="065C5351"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79</w:t>
            </w:r>
          </w:p>
        </w:tc>
        <w:tc>
          <w:tcPr>
            <w:tcW w:w="741" w:type="dxa"/>
            <w:tcBorders>
              <w:top w:val="nil"/>
              <w:left w:val="nil"/>
              <w:bottom w:val="single" w:sz="4" w:space="0" w:color="auto"/>
              <w:right w:val="single" w:sz="4" w:space="0" w:color="auto"/>
            </w:tcBorders>
            <w:shd w:val="clear" w:color="auto" w:fill="auto"/>
            <w:noWrap/>
            <w:vAlign w:val="bottom"/>
            <w:hideMark/>
          </w:tcPr>
          <w:p w14:paraId="1EF4FC0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10926</w:t>
            </w:r>
          </w:p>
        </w:tc>
        <w:tc>
          <w:tcPr>
            <w:tcW w:w="1095" w:type="dxa"/>
            <w:tcBorders>
              <w:top w:val="nil"/>
              <w:left w:val="nil"/>
              <w:bottom w:val="single" w:sz="4" w:space="0" w:color="auto"/>
              <w:right w:val="single" w:sz="4" w:space="0" w:color="auto"/>
            </w:tcBorders>
            <w:shd w:val="clear" w:color="auto" w:fill="auto"/>
            <w:noWrap/>
            <w:vAlign w:val="bottom"/>
            <w:hideMark/>
          </w:tcPr>
          <w:p w14:paraId="37757BD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1459395.77</w:t>
            </w:r>
          </w:p>
        </w:tc>
        <w:tc>
          <w:tcPr>
            <w:tcW w:w="938" w:type="dxa"/>
            <w:tcBorders>
              <w:top w:val="nil"/>
              <w:left w:val="nil"/>
              <w:bottom w:val="single" w:sz="4" w:space="0" w:color="auto"/>
              <w:right w:val="single" w:sz="4" w:space="0" w:color="auto"/>
            </w:tcBorders>
            <w:shd w:val="clear" w:color="auto" w:fill="auto"/>
            <w:noWrap/>
            <w:vAlign w:val="bottom"/>
            <w:hideMark/>
          </w:tcPr>
          <w:p w14:paraId="311C1AF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2185.20</w:t>
            </w:r>
          </w:p>
        </w:tc>
        <w:tc>
          <w:tcPr>
            <w:tcW w:w="819" w:type="dxa"/>
            <w:tcBorders>
              <w:top w:val="nil"/>
              <w:left w:val="nil"/>
              <w:bottom w:val="single" w:sz="4" w:space="0" w:color="auto"/>
              <w:right w:val="single" w:sz="4" w:space="0" w:color="auto"/>
            </w:tcBorders>
            <w:shd w:val="clear" w:color="auto" w:fill="auto"/>
            <w:noWrap/>
            <w:vAlign w:val="bottom"/>
            <w:hideMark/>
          </w:tcPr>
          <w:p w14:paraId="1E43D40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116932</w:t>
            </w:r>
          </w:p>
        </w:tc>
        <w:tc>
          <w:tcPr>
            <w:tcW w:w="1095" w:type="dxa"/>
            <w:tcBorders>
              <w:top w:val="nil"/>
              <w:left w:val="nil"/>
              <w:bottom w:val="single" w:sz="4" w:space="0" w:color="auto"/>
              <w:right w:val="single" w:sz="4" w:space="0" w:color="auto"/>
            </w:tcBorders>
            <w:shd w:val="clear" w:color="auto" w:fill="auto"/>
            <w:noWrap/>
            <w:vAlign w:val="bottom"/>
            <w:hideMark/>
          </w:tcPr>
          <w:p w14:paraId="2B2A811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944035.07</w:t>
            </w:r>
          </w:p>
        </w:tc>
        <w:tc>
          <w:tcPr>
            <w:tcW w:w="938" w:type="dxa"/>
            <w:tcBorders>
              <w:top w:val="nil"/>
              <w:left w:val="nil"/>
              <w:bottom w:val="single" w:sz="4" w:space="0" w:color="auto"/>
              <w:right w:val="single" w:sz="4" w:space="0" w:color="auto"/>
            </w:tcBorders>
            <w:shd w:val="clear" w:color="auto" w:fill="auto"/>
            <w:noWrap/>
            <w:vAlign w:val="bottom"/>
            <w:hideMark/>
          </w:tcPr>
          <w:p w14:paraId="18A61F3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23386.40</w:t>
            </w:r>
          </w:p>
        </w:tc>
      </w:tr>
      <w:tr w:rsidR="001D5191" w:rsidRPr="002701C7" w14:paraId="4872F96E"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1C5B6748"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w:t>
            </w:r>
          </w:p>
        </w:tc>
        <w:tc>
          <w:tcPr>
            <w:tcW w:w="2089" w:type="dxa"/>
            <w:tcBorders>
              <w:top w:val="nil"/>
              <w:left w:val="nil"/>
              <w:bottom w:val="single" w:sz="4" w:space="0" w:color="auto"/>
              <w:right w:val="single" w:sz="4" w:space="0" w:color="auto"/>
            </w:tcBorders>
            <w:shd w:val="clear" w:color="auto" w:fill="auto"/>
            <w:noWrap/>
            <w:vAlign w:val="bottom"/>
            <w:hideMark/>
          </w:tcPr>
          <w:p w14:paraId="7995E9C1"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SUAKATI LTD</w:t>
            </w:r>
          </w:p>
        </w:tc>
        <w:tc>
          <w:tcPr>
            <w:tcW w:w="864" w:type="dxa"/>
            <w:tcBorders>
              <w:top w:val="nil"/>
              <w:left w:val="nil"/>
              <w:bottom w:val="single" w:sz="4" w:space="0" w:color="auto"/>
              <w:right w:val="single" w:sz="4" w:space="0" w:color="auto"/>
            </w:tcBorders>
            <w:shd w:val="clear" w:color="auto" w:fill="auto"/>
            <w:noWrap/>
            <w:vAlign w:val="bottom"/>
            <w:hideMark/>
          </w:tcPr>
          <w:p w14:paraId="07357E96"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78</w:t>
            </w:r>
          </w:p>
        </w:tc>
        <w:tc>
          <w:tcPr>
            <w:tcW w:w="741" w:type="dxa"/>
            <w:tcBorders>
              <w:top w:val="nil"/>
              <w:left w:val="nil"/>
              <w:bottom w:val="single" w:sz="4" w:space="0" w:color="auto"/>
              <w:right w:val="single" w:sz="4" w:space="0" w:color="auto"/>
            </w:tcBorders>
            <w:shd w:val="clear" w:color="auto" w:fill="auto"/>
            <w:noWrap/>
            <w:vAlign w:val="bottom"/>
            <w:hideMark/>
          </w:tcPr>
          <w:p w14:paraId="2A46028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830</w:t>
            </w:r>
          </w:p>
        </w:tc>
        <w:tc>
          <w:tcPr>
            <w:tcW w:w="1095" w:type="dxa"/>
            <w:tcBorders>
              <w:top w:val="nil"/>
              <w:left w:val="nil"/>
              <w:bottom w:val="single" w:sz="4" w:space="0" w:color="auto"/>
              <w:right w:val="single" w:sz="4" w:space="0" w:color="auto"/>
            </w:tcBorders>
            <w:shd w:val="clear" w:color="auto" w:fill="auto"/>
            <w:noWrap/>
            <w:vAlign w:val="bottom"/>
            <w:hideMark/>
          </w:tcPr>
          <w:p w14:paraId="5ADAE9A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113270.49</w:t>
            </w:r>
          </w:p>
        </w:tc>
        <w:tc>
          <w:tcPr>
            <w:tcW w:w="938" w:type="dxa"/>
            <w:tcBorders>
              <w:top w:val="nil"/>
              <w:left w:val="nil"/>
              <w:bottom w:val="single" w:sz="4" w:space="0" w:color="auto"/>
              <w:right w:val="single" w:sz="4" w:space="0" w:color="auto"/>
            </w:tcBorders>
            <w:shd w:val="clear" w:color="auto" w:fill="auto"/>
            <w:noWrap/>
            <w:vAlign w:val="bottom"/>
            <w:hideMark/>
          </w:tcPr>
          <w:p w14:paraId="1B43716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166.00</w:t>
            </w:r>
          </w:p>
        </w:tc>
        <w:tc>
          <w:tcPr>
            <w:tcW w:w="819" w:type="dxa"/>
            <w:tcBorders>
              <w:top w:val="nil"/>
              <w:left w:val="nil"/>
              <w:bottom w:val="single" w:sz="4" w:space="0" w:color="auto"/>
              <w:right w:val="single" w:sz="4" w:space="0" w:color="auto"/>
            </w:tcBorders>
            <w:shd w:val="clear" w:color="auto" w:fill="auto"/>
            <w:noWrap/>
            <w:vAlign w:val="bottom"/>
            <w:hideMark/>
          </w:tcPr>
          <w:p w14:paraId="056186C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4756</w:t>
            </w:r>
          </w:p>
        </w:tc>
        <w:tc>
          <w:tcPr>
            <w:tcW w:w="1095" w:type="dxa"/>
            <w:tcBorders>
              <w:top w:val="nil"/>
              <w:left w:val="nil"/>
              <w:bottom w:val="single" w:sz="4" w:space="0" w:color="auto"/>
              <w:right w:val="single" w:sz="4" w:space="0" w:color="auto"/>
            </w:tcBorders>
            <w:shd w:val="clear" w:color="auto" w:fill="auto"/>
            <w:noWrap/>
            <w:vAlign w:val="bottom"/>
            <w:hideMark/>
          </w:tcPr>
          <w:p w14:paraId="097C79C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45667.89</w:t>
            </w:r>
          </w:p>
        </w:tc>
        <w:tc>
          <w:tcPr>
            <w:tcW w:w="938" w:type="dxa"/>
            <w:tcBorders>
              <w:top w:val="nil"/>
              <w:left w:val="nil"/>
              <w:bottom w:val="single" w:sz="4" w:space="0" w:color="auto"/>
              <w:right w:val="single" w:sz="4" w:space="0" w:color="auto"/>
            </w:tcBorders>
            <w:shd w:val="clear" w:color="auto" w:fill="auto"/>
            <w:noWrap/>
            <w:vAlign w:val="bottom"/>
            <w:hideMark/>
          </w:tcPr>
          <w:p w14:paraId="0757A57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951.20</w:t>
            </w:r>
          </w:p>
        </w:tc>
      </w:tr>
      <w:tr w:rsidR="001D5191" w:rsidRPr="002701C7" w14:paraId="5DD922C8"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DD7C3D4"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21</w:t>
            </w:r>
          </w:p>
        </w:tc>
        <w:tc>
          <w:tcPr>
            <w:tcW w:w="2089" w:type="dxa"/>
            <w:tcBorders>
              <w:top w:val="nil"/>
              <w:left w:val="nil"/>
              <w:bottom w:val="single" w:sz="4" w:space="0" w:color="auto"/>
              <w:right w:val="single" w:sz="4" w:space="0" w:color="auto"/>
            </w:tcBorders>
            <w:shd w:val="clear" w:color="auto" w:fill="auto"/>
            <w:noWrap/>
            <w:vAlign w:val="bottom"/>
            <w:hideMark/>
          </w:tcPr>
          <w:p w14:paraId="5980982C"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LTD</w:t>
            </w:r>
          </w:p>
        </w:tc>
        <w:tc>
          <w:tcPr>
            <w:tcW w:w="864" w:type="dxa"/>
            <w:tcBorders>
              <w:top w:val="nil"/>
              <w:left w:val="nil"/>
              <w:bottom w:val="single" w:sz="4" w:space="0" w:color="auto"/>
              <w:right w:val="single" w:sz="4" w:space="0" w:color="auto"/>
            </w:tcBorders>
            <w:shd w:val="clear" w:color="auto" w:fill="auto"/>
            <w:noWrap/>
            <w:vAlign w:val="bottom"/>
            <w:hideMark/>
          </w:tcPr>
          <w:p w14:paraId="355AA91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8</w:t>
            </w:r>
          </w:p>
        </w:tc>
        <w:tc>
          <w:tcPr>
            <w:tcW w:w="741" w:type="dxa"/>
            <w:tcBorders>
              <w:top w:val="nil"/>
              <w:left w:val="nil"/>
              <w:bottom w:val="single" w:sz="4" w:space="0" w:color="auto"/>
              <w:right w:val="single" w:sz="4" w:space="0" w:color="auto"/>
            </w:tcBorders>
            <w:shd w:val="clear" w:color="auto" w:fill="auto"/>
            <w:noWrap/>
            <w:vAlign w:val="bottom"/>
            <w:hideMark/>
          </w:tcPr>
          <w:p w14:paraId="7215169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400</w:t>
            </w:r>
          </w:p>
        </w:tc>
        <w:tc>
          <w:tcPr>
            <w:tcW w:w="1095" w:type="dxa"/>
            <w:tcBorders>
              <w:top w:val="nil"/>
              <w:left w:val="nil"/>
              <w:bottom w:val="single" w:sz="4" w:space="0" w:color="auto"/>
              <w:right w:val="single" w:sz="4" w:space="0" w:color="auto"/>
            </w:tcBorders>
            <w:shd w:val="clear" w:color="auto" w:fill="auto"/>
            <w:noWrap/>
            <w:vAlign w:val="bottom"/>
            <w:hideMark/>
          </w:tcPr>
          <w:p w14:paraId="2E1187A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37467.70</w:t>
            </w:r>
          </w:p>
        </w:tc>
        <w:tc>
          <w:tcPr>
            <w:tcW w:w="938" w:type="dxa"/>
            <w:tcBorders>
              <w:top w:val="nil"/>
              <w:left w:val="nil"/>
              <w:bottom w:val="single" w:sz="4" w:space="0" w:color="auto"/>
              <w:right w:val="single" w:sz="4" w:space="0" w:color="auto"/>
            </w:tcBorders>
            <w:shd w:val="clear" w:color="auto" w:fill="auto"/>
            <w:noWrap/>
            <w:vAlign w:val="bottom"/>
            <w:hideMark/>
          </w:tcPr>
          <w:p w14:paraId="718D42C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80.00</w:t>
            </w:r>
          </w:p>
        </w:tc>
        <w:tc>
          <w:tcPr>
            <w:tcW w:w="819" w:type="dxa"/>
            <w:tcBorders>
              <w:top w:val="nil"/>
              <w:left w:val="nil"/>
              <w:bottom w:val="single" w:sz="4" w:space="0" w:color="auto"/>
              <w:right w:val="single" w:sz="4" w:space="0" w:color="auto"/>
            </w:tcBorders>
            <w:shd w:val="clear" w:color="auto" w:fill="auto"/>
            <w:noWrap/>
            <w:vAlign w:val="bottom"/>
            <w:hideMark/>
          </w:tcPr>
          <w:p w14:paraId="53474F2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3480</w:t>
            </w:r>
          </w:p>
        </w:tc>
        <w:tc>
          <w:tcPr>
            <w:tcW w:w="1095" w:type="dxa"/>
            <w:tcBorders>
              <w:top w:val="nil"/>
              <w:left w:val="nil"/>
              <w:bottom w:val="single" w:sz="4" w:space="0" w:color="auto"/>
              <w:right w:val="single" w:sz="4" w:space="0" w:color="auto"/>
            </w:tcBorders>
            <w:shd w:val="clear" w:color="auto" w:fill="auto"/>
            <w:noWrap/>
            <w:vAlign w:val="bottom"/>
            <w:hideMark/>
          </w:tcPr>
          <w:p w14:paraId="71B3EE5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27406.96</w:t>
            </w:r>
          </w:p>
        </w:tc>
        <w:tc>
          <w:tcPr>
            <w:tcW w:w="938" w:type="dxa"/>
            <w:tcBorders>
              <w:top w:val="nil"/>
              <w:left w:val="nil"/>
              <w:bottom w:val="single" w:sz="4" w:space="0" w:color="auto"/>
              <w:right w:val="single" w:sz="4" w:space="0" w:color="auto"/>
            </w:tcBorders>
            <w:shd w:val="clear" w:color="auto" w:fill="auto"/>
            <w:noWrap/>
            <w:vAlign w:val="bottom"/>
            <w:hideMark/>
          </w:tcPr>
          <w:p w14:paraId="1ECA9C4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696.00</w:t>
            </w:r>
          </w:p>
        </w:tc>
      </w:tr>
      <w:tr w:rsidR="001D5191" w:rsidRPr="002701C7" w14:paraId="164327AA"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E184332"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22</w:t>
            </w:r>
          </w:p>
        </w:tc>
        <w:tc>
          <w:tcPr>
            <w:tcW w:w="2089" w:type="dxa"/>
            <w:tcBorders>
              <w:top w:val="nil"/>
              <w:left w:val="nil"/>
              <w:bottom w:val="single" w:sz="4" w:space="0" w:color="auto"/>
              <w:right w:val="single" w:sz="4" w:space="0" w:color="auto"/>
            </w:tcBorders>
            <w:shd w:val="clear" w:color="auto" w:fill="auto"/>
            <w:noWrap/>
            <w:vAlign w:val="bottom"/>
            <w:hideMark/>
          </w:tcPr>
          <w:p w14:paraId="33D6CEA0"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POWER GRID CORPORATION OF INDIA</w:t>
            </w:r>
          </w:p>
        </w:tc>
        <w:tc>
          <w:tcPr>
            <w:tcW w:w="864" w:type="dxa"/>
            <w:tcBorders>
              <w:top w:val="nil"/>
              <w:left w:val="nil"/>
              <w:bottom w:val="single" w:sz="4" w:space="0" w:color="auto"/>
              <w:right w:val="single" w:sz="4" w:space="0" w:color="auto"/>
            </w:tcBorders>
            <w:shd w:val="clear" w:color="auto" w:fill="auto"/>
            <w:noWrap/>
            <w:vAlign w:val="bottom"/>
            <w:hideMark/>
          </w:tcPr>
          <w:p w14:paraId="52C19489"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200</w:t>
            </w:r>
          </w:p>
        </w:tc>
        <w:tc>
          <w:tcPr>
            <w:tcW w:w="741" w:type="dxa"/>
            <w:tcBorders>
              <w:top w:val="nil"/>
              <w:left w:val="nil"/>
              <w:bottom w:val="single" w:sz="4" w:space="0" w:color="auto"/>
              <w:right w:val="single" w:sz="4" w:space="0" w:color="auto"/>
            </w:tcBorders>
            <w:shd w:val="clear" w:color="auto" w:fill="auto"/>
            <w:noWrap/>
            <w:vAlign w:val="bottom"/>
            <w:hideMark/>
          </w:tcPr>
          <w:p w14:paraId="676C1F6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44487</w:t>
            </w:r>
          </w:p>
        </w:tc>
        <w:tc>
          <w:tcPr>
            <w:tcW w:w="1095" w:type="dxa"/>
            <w:tcBorders>
              <w:top w:val="nil"/>
              <w:left w:val="nil"/>
              <w:bottom w:val="single" w:sz="4" w:space="0" w:color="auto"/>
              <w:right w:val="single" w:sz="4" w:space="0" w:color="auto"/>
            </w:tcBorders>
            <w:shd w:val="clear" w:color="auto" w:fill="auto"/>
            <w:noWrap/>
            <w:vAlign w:val="bottom"/>
            <w:hideMark/>
          </w:tcPr>
          <w:p w14:paraId="39FD0E1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839511.19</w:t>
            </w:r>
          </w:p>
        </w:tc>
        <w:tc>
          <w:tcPr>
            <w:tcW w:w="938" w:type="dxa"/>
            <w:tcBorders>
              <w:top w:val="nil"/>
              <w:left w:val="nil"/>
              <w:bottom w:val="single" w:sz="4" w:space="0" w:color="auto"/>
              <w:right w:val="single" w:sz="4" w:space="0" w:color="auto"/>
            </w:tcBorders>
            <w:shd w:val="clear" w:color="auto" w:fill="auto"/>
            <w:noWrap/>
            <w:vAlign w:val="bottom"/>
            <w:hideMark/>
          </w:tcPr>
          <w:p w14:paraId="3C11EB6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8897.40</w:t>
            </w:r>
          </w:p>
        </w:tc>
        <w:tc>
          <w:tcPr>
            <w:tcW w:w="819" w:type="dxa"/>
            <w:tcBorders>
              <w:top w:val="nil"/>
              <w:left w:val="nil"/>
              <w:bottom w:val="single" w:sz="4" w:space="0" w:color="auto"/>
              <w:right w:val="single" w:sz="4" w:space="0" w:color="auto"/>
            </w:tcBorders>
            <w:shd w:val="clear" w:color="auto" w:fill="auto"/>
            <w:noWrap/>
            <w:vAlign w:val="bottom"/>
            <w:hideMark/>
          </w:tcPr>
          <w:p w14:paraId="1681D6D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17643</w:t>
            </w:r>
          </w:p>
        </w:tc>
        <w:tc>
          <w:tcPr>
            <w:tcW w:w="1095" w:type="dxa"/>
            <w:tcBorders>
              <w:top w:val="nil"/>
              <w:left w:val="nil"/>
              <w:bottom w:val="single" w:sz="4" w:space="0" w:color="auto"/>
              <w:right w:val="single" w:sz="4" w:space="0" w:color="auto"/>
            </w:tcBorders>
            <w:shd w:val="clear" w:color="auto" w:fill="auto"/>
            <w:noWrap/>
            <w:vAlign w:val="bottom"/>
            <w:hideMark/>
          </w:tcPr>
          <w:p w14:paraId="0E1AF36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487901.92</w:t>
            </w:r>
          </w:p>
        </w:tc>
        <w:tc>
          <w:tcPr>
            <w:tcW w:w="938" w:type="dxa"/>
            <w:tcBorders>
              <w:top w:val="nil"/>
              <w:left w:val="nil"/>
              <w:bottom w:val="single" w:sz="4" w:space="0" w:color="auto"/>
              <w:right w:val="single" w:sz="4" w:space="0" w:color="auto"/>
            </w:tcBorders>
            <w:shd w:val="clear" w:color="auto" w:fill="auto"/>
            <w:noWrap/>
            <w:vAlign w:val="bottom"/>
            <w:hideMark/>
          </w:tcPr>
          <w:p w14:paraId="3AF9A53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3528.60</w:t>
            </w:r>
          </w:p>
        </w:tc>
      </w:tr>
      <w:tr w:rsidR="001D5191" w:rsidRPr="002701C7" w14:paraId="47DE7783"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9555696"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23</w:t>
            </w:r>
          </w:p>
        </w:tc>
        <w:tc>
          <w:tcPr>
            <w:tcW w:w="2089" w:type="dxa"/>
            <w:tcBorders>
              <w:top w:val="nil"/>
              <w:left w:val="nil"/>
              <w:bottom w:val="single" w:sz="4" w:space="0" w:color="auto"/>
              <w:right w:val="single" w:sz="4" w:space="0" w:color="auto"/>
            </w:tcBorders>
            <w:shd w:val="clear" w:color="auto" w:fill="auto"/>
            <w:noWrap/>
            <w:vAlign w:val="bottom"/>
            <w:hideMark/>
          </w:tcPr>
          <w:p w14:paraId="49E78A50" w14:textId="77777777" w:rsidR="001D5191" w:rsidRPr="002701C7" w:rsidRDefault="001D5191" w:rsidP="00227106">
            <w:pPr>
              <w:spacing w:after="0" w:line="240" w:lineRule="auto"/>
              <w:rPr>
                <w:rFonts w:ascii="Times New Roman" w:eastAsia="Times New Roman" w:hAnsi="Times New Roman" w:cs="Times New Roman"/>
                <w:sz w:val="18"/>
              </w:rPr>
            </w:pPr>
            <w:r w:rsidRPr="002701C7">
              <w:rPr>
                <w:rFonts w:ascii="Times New Roman" w:eastAsia="Times New Roman" w:hAnsi="Times New Roman" w:cs="Times New Roman"/>
                <w:sz w:val="18"/>
              </w:rPr>
              <w:t>HINDUSTAN PETROLEUM LIMITED</w:t>
            </w:r>
          </w:p>
        </w:tc>
        <w:tc>
          <w:tcPr>
            <w:tcW w:w="864" w:type="dxa"/>
            <w:tcBorders>
              <w:top w:val="nil"/>
              <w:left w:val="nil"/>
              <w:bottom w:val="single" w:sz="4" w:space="0" w:color="auto"/>
              <w:right w:val="single" w:sz="4" w:space="0" w:color="auto"/>
            </w:tcBorders>
            <w:shd w:val="clear" w:color="auto" w:fill="auto"/>
            <w:noWrap/>
            <w:vAlign w:val="bottom"/>
            <w:hideMark/>
          </w:tcPr>
          <w:p w14:paraId="52B2066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210</w:t>
            </w:r>
          </w:p>
        </w:tc>
        <w:tc>
          <w:tcPr>
            <w:tcW w:w="741" w:type="dxa"/>
            <w:tcBorders>
              <w:top w:val="nil"/>
              <w:left w:val="nil"/>
              <w:bottom w:val="single" w:sz="4" w:space="0" w:color="auto"/>
              <w:right w:val="single" w:sz="4" w:space="0" w:color="auto"/>
            </w:tcBorders>
            <w:shd w:val="clear" w:color="auto" w:fill="auto"/>
            <w:noWrap/>
            <w:vAlign w:val="bottom"/>
            <w:hideMark/>
          </w:tcPr>
          <w:p w14:paraId="12ABF05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283362</w:t>
            </w:r>
          </w:p>
        </w:tc>
        <w:tc>
          <w:tcPr>
            <w:tcW w:w="1095" w:type="dxa"/>
            <w:tcBorders>
              <w:top w:val="nil"/>
              <w:left w:val="nil"/>
              <w:bottom w:val="single" w:sz="4" w:space="0" w:color="auto"/>
              <w:right w:val="single" w:sz="4" w:space="0" w:color="auto"/>
            </w:tcBorders>
            <w:shd w:val="clear" w:color="auto" w:fill="auto"/>
            <w:noWrap/>
            <w:vAlign w:val="bottom"/>
            <w:hideMark/>
          </w:tcPr>
          <w:p w14:paraId="692EF99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2437259.80</w:t>
            </w:r>
          </w:p>
        </w:tc>
        <w:tc>
          <w:tcPr>
            <w:tcW w:w="938" w:type="dxa"/>
            <w:tcBorders>
              <w:top w:val="nil"/>
              <w:left w:val="nil"/>
              <w:bottom w:val="single" w:sz="4" w:space="0" w:color="auto"/>
              <w:right w:val="single" w:sz="4" w:space="0" w:color="auto"/>
            </w:tcBorders>
            <w:shd w:val="clear" w:color="auto" w:fill="auto"/>
            <w:noWrap/>
            <w:vAlign w:val="bottom"/>
            <w:hideMark/>
          </w:tcPr>
          <w:p w14:paraId="4A28F49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56672.40</w:t>
            </w:r>
          </w:p>
        </w:tc>
        <w:tc>
          <w:tcPr>
            <w:tcW w:w="819" w:type="dxa"/>
            <w:tcBorders>
              <w:top w:val="nil"/>
              <w:left w:val="nil"/>
              <w:bottom w:val="single" w:sz="4" w:space="0" w:color="auto"/>
              <w:right w:val="single" w:sz="4" w:space="0" w:color="auto"/>
            </w:tcBorders>
            <w:shd w:val="clear" w:color="auto" w:fill="auto"/>
            <w:noWrap/>
            <w:vAlign w:val="bottom"/>
            <w:hideMark/>
          </w:tcPr>
          <w:p w14:paraId="203CE2B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133008</w:t>
            </w:r>
          </w:p>
        </w:tc>
        <w:tc>
          <w:tcPr>
            <w:tcW w:w="1095" w:type="dxa"/>
            <w:tcBorders>
              <w:top w:val="nil"/>
              <w:left w:val="nil"/>
              <w:bottom w:val="single" w:sz="4" w:space="0" w:color="auto"/>
              <w:right w:val="single" w:sz="4" w:space="0" w:color="auto"/>
            </w:tcBorders>
            <w:shd w:val="clear" w:color="auto" w:fill="auto"/>
            <w:noWrap/>
            <w:vAlign w:val="bottom"/>
            <w:hideMark/>
          </w:tcPr>
          <w:p w14:paraId="5AD2120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1956389.76</w:t>
            </w:r>
          </w:p>
        </w:tc>
        <w:tc>
          <w:tcPr>
            <w:tcW w:w="938" w:type="dxa"/>
            <w:tcBorders>
              <w:top w:val="nil"/>
              <w:left w:val="nil"/>
              <w:bottom w:val="single" w:sz="4" w:space="0" w:color="auto"/>
              <w:right w:val="single" w:sz="4" w:space="0" w:color="auto"/>
            </w:tcBorders>
            <w:shd w:val="clear" w:color="auto" w:fill="auto"/>
            <w:noWrap/>
            <w:vAlign w:val="bottom"/>
            <w:hideMark/>
          </w:tcPr>
          <w:p w14:paraId="480A229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26601.60</w:t>
            </w:r>
          </w:p>
        </w:tc>
      </w:tr>
      <w:tr w:rsidR="001D5191" w:rsidRPr="002701C7" w14:paraId="34AFD78F"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C9BC950"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w:t>
            </w:r>
          </w:p>
        </w:tc>
        <w:tc>
          <w:tcPr>
            <w:tcW w:w="2089" w:type="dxa"/>
            <w:tcBorders>
              <w:top w:val="nil"/>
              <w:left w:val="nil"/>
              <w:bottom w:val="single" w:sz="4" w:space="0" w:color="auto"/>
              <w:right w:val="single" w:sz="4" w:space="0" w:color="auto"/>
            </w:tcBorders>
            <w:shd w:val="clear" w:color="auto" w:fill="auto"/>
            <w:noWrap/>
            <w:vAlign w:val="bottom"/>
            <w:hideMark/>
          </w:tcPr>
          <w:p w14:paraId="3F86CB0B"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POWER GRID CORP.OF INDIA</w:t>
            </w:r>
          </w:p>
        </w:tc>
        <w:tc>
          <w:tcPr>
            <w:tcW w:w="864" w:type="dxa"/>
            <w:tcBorders>
              <w:top w:val="nil"/>
              <w:left w:val="nil"/>
              <w:bottom w:val="single" w:sz="4" w:space="0" w:color="auto"/>
              <w:right w:val="single" w:sz="4" w:space="0" w:color="auto"/>
            </w:tcBorders>
            <w:shd w:val="clear" w:color="auto" w:fill="auto"/>
            <w:noWrap/>
            <w:vAlign w:val="bottom"/>
            <w:hideMark/>
          </w:tcPr>
          <w:p w14:paraId="31283BB0"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250</w:t>
            </w:r>
          </w:p>
        </w:tc>
        <w:tc>
          <w:tcPr>
            <w:tcW w:w="741" w:type="dxa"/>
            <w:tcBorders>
              <w:top w:val="nil"/>
              <w:left w:val="nil"/>
              <w:bottom w:val="single" w:sz="4" w:space="0" w:color="auto"/>
              <w:right w:val="single" w:sz="4" w:space="0" w:color="auto"/>
            </w:tcBorders>
            <w:shd w:val="clear" w:color="auto" w:fill="auto"/>
            <w:noWrap/>
            <w:vAlign w:val="bottom"/>
            <w:hideMark/>
          </w:tcPr>
          <w:p w14:paraId="6F86AED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7297</w:t>
            </w:r>
          </w:p>
        </w:tc>
        <w:tc>
          <w:tcPr>
            <w:tcW w:w="1095" w:type="dxa"/>
            <w:tcBorders>
              <w:top w:val="nil"/>
              <w:left w:val="nil"/>
              <w:bottom w:val="single" w:sz="4" w:space="0" w:color="auto"/>
              <w:right w:val="single" w:sz="4" w:space="0" w:color="auto"/>
            </w:tcBorders>
            <w:shd w:val="clear" w:color="auto" w:fill="auto"/>
            <w:noWrap/>
            <w:vAlign w:val="bottom"/>
            <w:hideMark/>
          </w:tcPr>
          <w:p w14:paraId="1CEE817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690458.19</w:t>
            </w:r>
          </w:p>
        </w:tc>
        <w:tc>
          <w:tcPr>
            <w:tcW w:w="938" w:type="dxa"/>
            <w:tcBorders>
              <w:top w:val="nil"/>
              <w:left w:val="nil"/>
              <w:bottom w:val="single" w:sz="4" w:space="0" w:color="auto"/>
              <w:right w:val="single" w:sz="4" w:space="0" w:color="auto"/>
            </w:tcBorders>
            <w:shd w:val="clear" w:color="auto" w:fill="auto"/>
            <w:noWrap/>
            <w:vAlign w:val="bottom"/>
            <w:hideMark/>
          </w:tcPr>
          <w:p w14:paraId="04EA7D5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1459.40</w:t>
            </w:r>
          </w:p>
        </w:tc>
        <w:tc>
          <w:tcPr>
            <w:tcW w:w="819" w:type="dxa"/>
            <w:tcBorders>
              <w:top w:val="nil"/>
              <w:left w:val="nil"/>
              <w:bottom w:val="single" w:sz="4" w:space="0" w:color="auto"/>
              <w:right w:val="single" w:sz="4" w:space="0" w:color="auto"/>
            </w:tcBorders>
            <w:shd w:val="clear" w:color="auto" w:fill="auto"/>
            <w:noWrap/>
            <w:vAlign w:val="bottom"/>
            <w:hideMark/>
          </w:tcPr>
          <w:p w14:paraId="32D73FC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5003</w:t>
            </w:r>
          </w:p>
        </w:tc>
        <w:tc>
          <w:tcPr>
            <w:tcW w:w="1095" w:type="dxa"/>
            <w:tcBorders>
              <w:top w:val="nil"/>
              <w:left w:val="nil"/>
              <w:bottom w:val="single" w:sz="4" w:space="0" w:color="auto"/>
              <w:right w:val="single" w:sz="4" w:space="0" w:color="auto"/>
            </w:tcBorders>
            <w:shd w:val="clear" w:color="auto" w:fill="auto"/>
            <w:noWrap/>
            <w:vAlign w:val="bottom"/>
            <w:hideMark/>
          </w:tcPr>
          <w:p w14:paraId="06B6B8F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522613.16</w:t>
            </w:r>
          </w:p>
        </w:tc>
        <w:tc>
          <w:tcPr>
            <w:tcW w:w="938" w:type="dxa"/>
            <w:tcBorders>
              <w:top w:val="nil"/>
              <w:left w:val="nil"/>
              <w:bottom w:val="single" w:sz="4" w:space="0" w:color="auto"/>
              <w:right w:val="single" w:sz="4" w:space="0" w:color="auto"/>
            </w:tcBorders>
            <w:shd w:val="clear" w:color="auto" w:fill="auto"/>
            <w:noWrap/>
            <w:vAlign w:val="bottom"/>
            <w:hideMark/>
          </w:tcPr>
          <w:p w14:paraId="2AE1D4D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1000.60</w:t>
            </w:r>
          </w:p>
        </w:tc>
      </w:tr>
      <w:tr w:rsidR="001D5191" w:rsidRPr="002701C7" w14:paraId="5E4268F6"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58ED6868"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25</w:t>
            </w:r>
          </w:p>
        </w:tc>
        <w:tc>
          <w:tcPr>
            <w:tcW w:w="2089" w:type="dxa"/>
            <w:tcBorders>
              <w:top w:val="nil"/>
              <w:left w:val="nil"/>
              <w:bottom w:val="single" w:sz="4" w:space="0" w:color="auto"/>
              <w:right w:val="single" w:sz="4" w:space="0" w:color="auto"/>
            </w:tcBorders>
            <w:shd w:val="clear" w:color="auto" w:fill="auto"/>
            <w:noWrap/>
            <w:vAlign w:val="bottom"/>
            <w:hideMark/>
          </w:tcPr>
          <w:p w14:paraId="26CB475B"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POWER GRID CORPORATION INDIA</w:t>
            </w:r>
          </w:p>
        </w:tc>
        <w:tc>
          <w:tcPr>
            <w:tcW w:w="864" w:type="dxa"/>
            <w:tcBorders>
              <w:top w:val="nil"/>
              <w:left w:val="nil"/>
              <w:bottom w:val="single" w:sz="4" w:space="0" w:color="auto"/>
              <w:right w:val="single" w:sz="4" w:space="0" w:color="auto"/>
            </w:tcBorders>
            <w:shd w:val="clear" w:color="auto" w:fill="auto"/>
            <w:noWrap/>
            <w:vAlign w:val="bottom"/>
            <w:hideMark/>
          </w:tcPr>
          <w:p w14:paraId="5F7D4546"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112</w:t>
            </w:r>
          </w:p>
        </w:tc>
        <w:tc>
          <w:tcPr>
            <w:tcW w:w="741" w:type="dxa"/>
            <w:tcBorders>
              <w:top w:val="nil"/>
              <w:left w:val="nil"/>
              <w:bottom w:val="single" w:sz="4" w:space="0" w:color="auto"/>
              <w:right w:val="single" w:sz="4" w:space="0" w:color="auto"/>
            </w:tcBorders>
            <w:shd w:val="clear" w:color="auto" w:fill="auto"/>
            <w:noWrap/>
            <w:vAlign w:val="bottom"/>
            <w:hideMark/>
          </w:tcPr>
          <w:p w14:paraId="63D778C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245858</w:t>
            </w:r>
          </w:p>
        </w:tc>
        <w:tc>
          <w:tcPr>
            <w:tcW w:w="1095" w:type="dxa"/>
            <w:tcBorders>
              <w:top w:val="nil"/>
              <w:left w:val="nil"/>
              <w:bottom w:val="single" w:sz="4" w:space="0" w:color="auto"/>
              <w:right w:val="single" w:sz="4" w:space="0" w:color="auto"/>
            </w:tcBorders>
            <w:shd w:val="clear" w:color="auto" w:fill="auto"/>
            <w:noWrap/>
            <w:vAlign w:val="bottom"/>
            <w:hideMark/>
          </w:tcPr>
          <w:p w14:paraId="5C40544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3455060.25</w:t>
            </w:r>
          </w:p>
        </w:tc>
        <w:tc>
          <w:tcPr>
            <w:tcW w:w="938" w:type="dxa"/>
            <w:tcBorders>
              <w:top w:val="nil"/>
              <w:left w:val="nil"/>
              <w:bottom w:val="single" w:sz="4" w:space="0" w:color="auto"/>
              <w:right w:val="single" w:sz="4" w:space="0" w:color="auto"/>
            </w:tcBorders>
            <w:shd w:val="clear" w:color="auto" w:fill="auto"/>
            <w:noWrap/>
            <w:vAlign w:val="bottom"/>
            <w:hideMark/>
          </w:tcPr>
          <w:p w14:paraId="2AEE5BF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49171.60</w:t>
            </w:r>
          </w:p>
        </w:tc>
        <w:tc>
          <w:tcPr>
            <w:tcW w:w="819" w:type="dxa"/>
            <w:tcBorders>
              <w:top w:val="nil"/>
              <w:left w:val="nil"/>
              <w:bottom w:val="single" w:sz="4" w:space="0" w:color="auto"/>
              <w:right w:val="single" w:sz="4" w:space="0" w:color="auto"/>
            </w:tcBorders>
            <w:shd w:val="clear" w:color="auto" w:fill="auto"/>
            <w:noWrap/>
            <w:vAlign w:val="bottom"/>
            <w:hideMark/>
          </w:tcPr>
          <w:p w14:paraId="154C198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279740</w:t>
            </w:r>
          </w:p>
        </w:tc>
        <w:tc>
          <w:tcPr>
            <w:tcW w:w="1095" w:type="dxa"/>
            <w:tcBorders>
              <w:top w:val="nil"/>
              <w:left w:val="nil"/>
              <w:bottom w:val="single" w:sz="4" w:space="0" w:color="auto"/>
              <w:right w:val="single" w:sz="4" w:space="0" w:color="auto"/>
            </w:tcBorders>
            <w:shd w:val="clear" w:color="auto" w:fill="auto"/>
            <w:noWrap/>
            <w:vAlign w:val="bottom"/>
            <w:hideMark/>
          </w:tcPr>
          <w:p w14:paraId="237D473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2254918.62</w:t>
            </w:r>
          </w:p>
        </w:tc>
        <w:tc>
          <w:tcPr>
            <w:tcW w:w="938" w:type="dxa"/>
            <w:tcBorders>
              <w:top w:val="nil"/>
              <w:left w:val="nil"/>
              <w:bottom w:val="single" w:sz="4" w:space="0" w:color="auto"/>
              <w:right w:val="single" w:sz="4" w:space="0" w:color="auto"/>
            </w:tcBorders>
            <w:shd w:val="clear" w:color="auto" w:fill="auto"/>
            <w:noWrap/>
            <w:vAlign w:val="bottom"/>
            <w:hideMark/>
          </w:tcPr>
          <w:p w14:paraId="1821A84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55948.00</w:t>
            </w:r>
          </w:p>
        </w:tc>
      </w:tr>
      <w:tr w:rsidR="001D5191" w:rsidRPr="002701C7" w14:paraId="46BAF931" w14:textId="77777777" w:rsidTr="00D04B4B">
        <w:trPr>
          <w:trHeight w:val="29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1A126"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26</w:t>
            </w:r>
          </w:p>
        </w:tc>
        <w:tc>
          <w:tcPr>
            <w:tcW w:w="2089" w:type="dxa"/>
            <w:tcBorders>
              <w:top w:val="single" w:sz="4" w:space="0" w:color="auto"/>
              <w:left w:val="nil"/>
              <w:bottom w:val="single" w:sz="4" w:space="0" w:color="auto"/>
              <w:right w:val="single" w:sz="4" w:space="0" w:color="auto"/>
            </w:tcBorders>
            <w:shd w:val="clear" w:color="auto" w:fill="auto"/>
            <w:noWrap/>
            <w:vAlign w:val="bottom"/>
            <w:hideMark/>
          </w:tcPr>
          <w:p w14:paraId="03500B58"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JINDAL STAINLESS LTD.</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30CFEEF5"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1750</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14:paraId="340F0B7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4875060</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4038AD2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36157135.21</w:t>
            </w:r>
          </w:p>
        </w:tc>
        <w:tc>
          <w:tcPr>
            <w:tcW w:w="938" w:type="dxa"/>
            <w:tcBorders>
              <w:top w:val="single" w:sz="4" w:space="0" w:color="auto"/>
              <w:left w:val="nil"/>
              <w:bottom w:val="single" w:sz="4" w:space="0" w:color="auto"/>
              <w:right w:val="single" w:sz="4" w:space="0" w:color="auto"/>
            </w:tcBorders>
            <w:shd w:val="clear" w:color="auto" w:fill="auto"/>
            <w:noWrap/>
            <w:vAlign w:val="bottom"/>
            <w:hideMark/>
          </w:tcPr>
          <w:p w14:paraId="595681F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975012.00</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66C586D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2434230</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42D2242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27406661.21</w:t>
            </w:r>
          </w:p>
        </w:tc>
        <w:tc>
          <w:tcPr>
            <w:tcW w:w="938" w:type="dxa"/>
            <w:tcBorders>
              <w:top w:val="single" w:sz="4" w:space="0" w:color="auto"/>
              <w:left w:val="nil"/>
              <w:bottom w:val="single" w:sz="4" w:space="0" w:color="auto"/>
              <w:right w:val="single" w:sz="4" w:space="0" w:color="auto"/>
            </w:tcBorders>
            <w:shd w:val="clear" w:color="auto" w:fill="auto"/>
            <w:noWrap/>
            <w:vAlign w:val="bottom"/>
            <w:hideMark/>
          </w:tcPr>
          <w:p w14:paraId="12C2657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486846.00</w:t>
            </w:r>
          </w:p>
        </w:tc>
      </w:tr>
      <w:tr w:rsidR="001D5191" w:rsidRPr="002701C7" w14:paraId="59F49BC0"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DF6B5C7"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w:t>
            </w:r>
          </w:p>
        </w:tc>
        <w:tc>
          <w:tcPr>
            <w:tcW w:w="2089" w:type="dxa"/>
            <w:tcBorders>
              <w:top w:val="nil"/>
              <w:left w:val="nil"/>
              <w:bottom w:val="single" w:sz="4" w:space="0" w:color="auto"/>
              <w:right w:val="single" w:sz="4" w:space="0" w:color="auto"/>
            </w:tcBorders>
            <w:shd w:val="clear" w:color="auto" w:fill="auto"/>
            <w:noWrap/>
            <w:vAlign w:val="bottom"/>
            <w:hideMark/>
          </w:tcPr>
          <w:p w14:paraId="4CA85920"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POWER GRID CORPORATION INDIA</w:t>
            </w:r>
          </w:p>
        </w:tc>
        <w:tc>
          <w:tcPr>
            <w:tcW w:w="864" w:type="dxa"/>
            <w:tcBorders>
              <w:top w:val="nil"/>
              <w:left w:val="nil"/>
              <w:bottom w:val="single" w:sz="4" w:space="0" w:color="auto"/>
              <w:right w:val="single" w:sz="4" w:space="0" w:color="auto"/>
            </w:tcBorders>
            <w:shd w:val="clear" w:color="auto" w:fill="auto"/>
            <w:noWrap/>
            <w:vAlign w:val="bottom"/>
            <w:hideMark/>
          </w:tcPr>
          <w:p w14:paraId="7170058D"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213</w:t>
            </w:r>
          </w:p>
        </w:tc>
        <w:tc>
          <w:tcPr>
            <w:tcW w:w="741" w:type="dxa"/>
            <w:tcBorders>
              <w:top w:val="nil"/>
              <w:left w:val="nil"/>
              <w:bottom w:val="single" w:sz="4" w:space="0" w:color="auto"/>
              <w:right w:val="single" w:sz="4" w:space="0" w:color="auto"/>
            </w:tcBorders>
            <w:shd w:val="clear" w:color="auto" w:fill="auto"/>
            <w:noWrap/>
            <w:vAlign w:val="bottom"/>
            <w:hideMark/>
          </w:tcPr>
          <w:p w14:paraId="7191E5C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224222</w:t>
            </w:r>
          </w:p>
        </w:tc>
        <w:tc>
          <w:tcPr>
            <w:tcW w:w="1095" w:type="dxa"/>
            <w:tcBorders>
              <w:top w:val="nil"/>
              <w:left w:val="nil"/>
              <w:bottom w:val="single" w:sz="4" w:space="0" w:color="auto"/>
              <w:right w:val="single" w:sz="4" w:space="0" w:color="auto"/>
            </w:tcBorders>
            <w:shd w:val="clear" w:color="auto" w:fill="auto"/>
            <w:noWrap/>
            <w:vAlign w:val="bottom"/>
            <w:hideMark/>
          </w:tcPr>
          <w:p w14:paraId="0528474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7883747.58</w:t>
            </w:r>
          </w:p>
        </w:tc>
        <w:tc>
          <w:tcPr>
            <w:tcW w:w="938" w:type="dxa"/>
            <w:tcBorders>
              <w:top w:val="nil"/>
              <w:left w:val="nil"/>
              <w:bottom w:val="single" w:sz="4" w:space="0" w:color="auto"/>
              <w:right w:val="single" w:sz="4" w:space="0" w:color="auto"/>
            </w:tcBorders>
            <w:shd w:val="clear" w:color="auto" w:fill="auto"/>
            <w:noWrap/>
            <w:vAlign w:val="bottom"/>
            <w:hideMark/>
          </w:tcPr>
          <w:p w14:paraId="754335B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44844.40</w:t>
            </w:r>
          </w:p>
        </w:tc>
        <w:tc>
          <w:tcPr>
            <w:tcW w:w="819" w:type="dxa"/>
            <w:tcBorders>
              <w:top w:val="nil"/>
              <w:left w:val="nil"/>
              <w:bottom w:val="single" w:sz="4" w:space="0" w:color="auto"/>
              <w:right w:val="single" w:sz="4" w:space="0" w:color="auto"/>
            </w:tcBorders>
            <w:shd w:val="clear" w:color="auto" w:fill="auto"/>
            <w:noWrap/>
            <w:vAlign w:val="bottom"/>
            <w:hideMark/>
          </w:tcPr>
          <w:p w14:paraId="2E71E11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274055</w:t>
            </w:r>
          </w:p>
        </w:tc>
        <w:tc>
          <w:tcPr>
            <w:tcW w:w="1095" w:type="dxa"/>
            <w:tcBorders>
              <w:top w:val="nil"/>
              <w:left w:val="nil"/>
              <w:bottom w:val="single" w:sz="4" w:space="0" w:color="auto"/>
              <w:right w:val="single" w:sz="4" w:space="0" w:color="auto"/>
            </w:tcBorders>
            <w:shd w:val="clear" w:color="auto" w:fill="auto"/>
            <w:noWrap/>
            <w:vAlign w:val="bottom"/>
            <w:hideMark/>
          </w:tcPr>
          <w:p w14:paraId="61D5F1C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3045042.66</w:t>
            </w:r>
          </w:p>
        </w:tc>
        <w:tc>
          <w:tcPr>
            <w:tcW w:w="938" w:type="dxa"/>
            <w:tcBorders>
              <w:top w:val="nil"/>
              <w:left w:val="nil"/>
              <w:bottom w:val="single" w:sz="4" w:space="0" w:color="auto"/>
              <w:right w:val="single" w:sz="4" w:space="0" w:color="auto"/>
            </w:tcBorders>
            <w:shd w:val="clear" w:color="auto" w:fill="auto"/>
            <w:noWrap/>
            <w:vAlign w:val="bottom"/>
            <w:hideMark/>
          </w:tcPr>
          <w:p w14:paraId="67A9036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54811.00</w:t>
            </w:r>
          </w:p>
        </w:tc>
      </w:tr>
      <w:tr w:rsidR="001D5191" w:rsidRPr="002701C7" w14:paraId="23AF7AC9"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1807EEF7"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28</w:t>
            </w:r>
          </w:p>
        </w:tc>
        <w:tc>
          <w:tcPr>
            <w:tcW w:w="2089" w:type="dxa"/>
            <w:tcBorders>
              <w:top w:val="nil"/>
              <w:left w:val="nil"/>
              <w:bottom w:val="single" w:sz="4" w:space="0" w:color="auto"/>
              <w:right w:val="single" w:sz="4" w:space="0" w:color="auto"/>
            </w:tcBorders>
            <w:shd w:val="clear" w:color="auto" w:fill="auto"/>
            <w:noWrap/>
            <w:vAlign w:val="bottom"/>
            <w:hideMark/>
          </w:tcPr>
          <w:p w14:paraId="036747E2" w14:textId="5035EF26"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DAITARY </w:t>
            </w:r>
            <w:r w:rsidR="008B4D49" w:rsidRPr="002701C7">
              <w:rPr>
                <w:rFonts w:ascii="Times New Roman" w:eastAsia="Times New Roman" w:hAnsi="Times New Roman" w:cs="Times New Roman"/>
                <w:color w:val="000000"/>
                <w:sz w:val="18"/>
              </w:rPr>
              <w:t>IRON ORE</w:t>
            </w:r>
            <w:r w:rsidRPr="002701C7">
              <w:rPr>
                <w:rFonts w:ascii="Times New Roman" w:eastAsia="Times New Roman" w:hAnsi="Times New Roman" w:cs="Times New Roman"/>
                <w:color w:val="000000"/>
                <w:sz w:val="18"/>
              </w:rPr>
              <w:t xml:space="preserve"> MINES</w:t>
            </w:r>
          </w:p>
        </w:tc>
        <w:tc>
          <w:tcPr>
            <w:tcW w:w="864" w:type="dxa"/>
            <w:tcBorders>
              <w:top w:val="nil"/>
              <w:left w:val="nil"/>
              <w:bottom w:val="single" w:sz="4" w:space="0" w:color="auto"/>
              <w:right w:val="single" w:sz="4" w:space="0" w:color="auto"/>
            </w:tcBorders>
            <w:shd w:val="clear" w:color="auto" w:fill="auto"/>
            <w:noWrap/>
            <w:vAlign w:val="bottom"/>
            <w:hideMark/>
          </w:tcPr>
          <w:p w14:paraId="2C3D6DE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2000</w:t>
            </w:r>
          </w:p>
        </w:tc>
        <w:tc>
          <w:tcPr>
            <w:tcW w:w="741" w:type="dxa"/>
            <w:tcBorders>
              <w:top w:val="nil"/>
              <w:left w:val="nil"/>
              <w:bottom w:val="single" w:sz="4" w:space="0" w:color="auto"/>
              <w:right w:val="single" w:sz="4" w:space="0" w:color="auto"/>
            </w:tcBorders>
            <w:shd w:val="clear" w:color="auto" w:fill="auto"/>
            <w:noWrap/>
            <w:vAlign w:val="bottom"/>
            <w:hideMark/>
          </w:tcPr>
          <w:p w14:paraId="4BAD6D9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57510DD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35787498.24</w:t>
            </w:r>
          </w:p>
        </w:tc>
        <w:tc>
          <w:tcPr>
            <w:tcW w:w="938" w:type="dxa"/>
            <w:tcBorders>
              <w:top w:val="nil"/>
              <w:left w:val="nil"/>
              <w:bottom w:val="single" w:sz="4" w:space="0" w:color="auto"/>
              <w:right w:val="single" w:sz="4" w:space="0" w:color="auto"/>
            </w:tcBorders>
            <w:shd w:val="clear" w:color="auto" w:fill="auto"/>
            <w:noWrap/>
            <w:vAlign w:val="bottom"/>
            <w:hideMark/>
          </w:tcPr>
          <w:p w14:paraId="5B8C095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264EC5C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3200205</w:t>
            </w:r>
          </w:p>
        </w:tc>
        <w:tc>
          <w:tcPr>
            <w:tcW w:w="1095" w:type="dxa"/>
            <w:tcBorders>
              <w:top w:val="nil"/>
              <w:left w:val="nil"/>
              <w:bottom w:val="single" w:sz="4" w:space="0" w:color="auto"/>
              <w:right w:val="single" w:sz="4" w:space="0" w:color="auto"/>
            </w:tcBorders>
            <w:shd w:val="clear" w:color="auto" w:fill="auto"/>
            <w:noWrap/>
            <w:vAlign w:val="bottom"/>
            <w:hideMark/>
          </w:tcPr>
          <w:p w14:paraId="3705B96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34831475.45</w:t>
            </w:r>
          </w:p>
        </w:tc>
        <w:tc>
          <w:tcPr>
            <w:tcW w:w="938" w:type="dxa"/>
            <w:tcBorders>
              <w:top w:val="nil"/>
              <w:left w:val="nil"/>
              <w:bottom w:val="single" w:sz="4" w:space="0" w:color="auto"/>
              <w:right w:val="single" w:sz="4" w:space="0" w:color="auto"/>
            </w:tcBorders>
            <w:shd w:val="clear" w:color="auto" w:fill="auto"/>
            <w:noWrap/>
            <w:vAlign w:val="bottom"/>
            <w:hideMark/>
          </w:tcPr>
          <w:p w14:paraId="71A6B66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640041.00</w:t>
            </w:r>
          </w:p>
        </w:tc>
      </w:tr>
      <w:tr w:rsidR="001D5191" w:rsidRPr="002701C7" w14:paraId="491C9027" w14:textId="77777777" w:rsidTr="00D04B4B">
        <w:trPr>
          <w:trHeight w:val="29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638E1"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lastRenderedPageBreak/>
              <w:t>29</w:t>
            </w:r>
          </w:p>
        </w:tc>
        <w:tc>
          <w:tcPr>
            <w:tcW w:w="2089" w:type="dxa"/>
            <w:tcBorders>
              <w:top w:val="single" w:sz="4" w:space="0" w:color="auto"/>
              <w:left w:val="nil"/>
              <w:bottom w:val="single" w:sz="4" w:space="0" w:color="auto"/>
              <w:right w:val="single" w:sz="4" w:space="0" w:color="auto"/>
            </w:tcBorders>
            <w:shd w:val="clear" w:color="auto" w:fill="auto"/>
            <w:noWrap/>
            <w:vAlign w:val="bottom"/>
            <w:hideMark/>
          </w:tcPr>
          <w:p w14:paraId="6FC0CAA1"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xml:space="preserve">Regional Manager </w:t>
            </w:r>
            <w:proofErr w:type="spellStart"/>
            <w:r w:rsidRPr="002701C7">
              <w:rPr>
                <w:rFonts w:ascii="Times New Roman" w:eastAsia="Times New Roman" w:hAnsi="Times New Roman" w:cs="Times New Roman"/>
                <w:color w:val="000000"/>
                <w:sz w:val="18"/>
              </w:rPr>
              <w:t>Gandhamardan</w:t>
            </w:r>
            <w:proofErr w:type="spellEnd"/>
            <w:r w:rsidRPr="002701C7">
              <w:rPr>
                <w:rFonts w:ascii="Times New Roman" w:eastAsia="Times New Roman" w:hAnsi="Times New Roman" w:cs="Times New Roman"/>
                <w:color w:val="000000"/>
                <w:sz w:val="18"/>
              </w:rPr>
              <w:t xml:space="preserve"> OMC LTD.</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522A79D9"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487</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14:paraId="4291614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5E4EE79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2716408.99</w:t>
            </w:r>
          </w:p>
        </w:tc>
        <w:tc>
          <w:tcPr>
            <w:tcW w:w="938" w:type="dxa"/>
            <w:tcBorders>
              <w:top w:val="single" w:sz="4" w:space="0" w:color="auto"/>
              <w:left w:val="nil"/>
              <w:bottom w:val="single" w:sz="4" w:space="0" w:color="auto"/>
              <w:right w:val="single" w:sz="4" w:space="0" w:color="auto"/>
            </w:tcBorders>
            <w:shd w:val="clear" w:color="auto" w:fill="auto"/>
            <w:noWrap/>
            <w:vAlign w:val="bottom"/>
            <w:hideMark/>
          </w:tcPr>
          <w:p w14:paraId="1418830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0B6742D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217837</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137CEF4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3323241.99</w:t>
            </w:r>
          </w:p>
        </w:tc>
        <w:tc>
          <w:tcPr>
            <w:tcW w:w="938" w:type="dxa"/>
            <w:tcBorders>
              <w:top w:val="single" w:sz="4" w:space="0" w:color="auto"/>
              <w:left w:val="nil"/>
              <w:bottom w:val="single" w:sz="4" w:space="0" w:color="auto"/>
              <w:right w:val="single" w:sz="4" w:space="0" w:color="auto"/>
            </w:tcBorders>
            <w:shd w:val="clear" w:color="auto" w:fill="auto"/>
            <w:noWrap/>
            <w:vAlign w:val="bottom"/>
            <w:hideMark/>
          </w:tcPr>
          <w:p w14:paraId="3AF44C3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43567.40</w:t>
            </w:r>
          </w:p>
        </w:tc>
      </w:tr>
      <w:tr w:rsidR="001D5191" w:rsidRPr="002701C7" w14:paraId="174FE30C"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7D30E85"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30</w:t>
            </w:r>
          </w:p>
        </w:tc>
        <w:tc>
          <w:tcPr>
            <w:tcW w:w="2089" w:type="dxa"/>
            <w:tcBorders>
              <w:top w:val="nil"/>
              <w:left w:val="nil"/>
              <w:bottom w:val="single" w:sz="4" w:space="0" w:color="auto"/>
              <w:right w:val="single" w:sz="4" w:space="0" w:color="auto"/>
            </w:tcBorders>
            <w:shd w:val="clear" w:color="auto" w:fill="auto"/>
            <w:noWrap/>
            <w:vAlign w:val="bottom"/>
            <w:hideMark/>
          </w:tcPr>
          <w:p w14:paraId="26E0E2CE"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OMC LIMITED BARBIL</w:t>
            </w:r>
          </w:p>
        </w:tc>
        <w:tc>
          <w:tcPr>
            <w:tcW w:w="864" w:type="dxa"/>
            <w:tcBorders>
              <w:top w:val="nil"/>
              <w:left w:val="nil"/>
              <w:bottom w:val="single" w:sz="4" w:space="0" w:color="auto"/>
              <w:right w:val="single" w:sz="4" w:space="0" w:color="auto"/>
            </w:tcBorders>
            <w:shd w:val="clear" w:color="auto" w:fill="auto"/>
            <w:noWrap/>
            <w:vAlign w:val="bottom"/>
            <w:hideMark/>
          </w:tcPr>
          <w:p w14:paraId="1C69AE30"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2200</w:t>
            </w:r>
          </w:p>
        </w:tc>
        <w:tc>
          <w:tcPr>
            <w:tcW w:w="741" w:type="dxa"/>
            <w:tcBorders>
              <w:top w:val="nil"/>
              <w:left w:val="nil"/>
              <w:bottom w:val="single" w:sz="4" w:space="0" w:color="auto"/>
              <w:right w:val="single" w:sz="4" w:space="0" w:color="auto"/>
            </w:tcBorders>
            <w:shd w:val="clear" w:color="auto" w:fill="auto"/>
            <w:noWrap/>
            <w:vAlign w:val="bottom"/>
            <w:hideMark/>
          </w:tcPr>
          <w:p w14:paraId="1D4C278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0D943EF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49421730.07</w:t>
            </w:r>
          </w:p>
        </w:tc>
        <w:tc>
          <w:tcPr>
            <w:tcW w:w="938" w:type="dxa"/>
            <w:tcBorders>
              <w:top w:val="nil"/>
              <w:left w:val="nil"/>
              <w:bottom w:val="single" w:sz="4" w:space="0" w:color="auto"/>
              <w:right w:val="single" w:sz="4" w:space="0" w:color="auto"/>
            </w:tcBorders>
            <w:shd w:val="clear" w:color="auto" w:fill="auto"/>
            <w:noWrap/>
            <w:vAlign w:val="bottom"/>
            <w:hideMark/>
          </w:tcPr>
          <w:p w14:paraId="0B3FEE3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2EA3343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3456495</w:t>
            </w:r>
          </w:p>
        </w:tc>
        <w:tc>
          <w:tcPr>
            <w:tcW w:w="1095" w:type="dxa"/>
            <w:tcBorders>
              <w:top w:val="nil"/>
              <w:left w:val="nil"/>
              <w:bottom w:val="single" w:sz="4" w:space="0" w:color="auto"/>
              <w:right w:val="single" w:sz="4" w:space="0" w:color="auto"/>
            </w:tcBorders>
            <w:shd w:val="clear" w:color="auto" w:fill="auto"/>
            <w:noWrap/>
            <w:vAlign w:val="bottom"/>
            <w:hideMark/>
          </w:tcPr>
          <w:p w14:paraId="4617C3B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40646864.49</w:t>
            </w:r>
          </w:p>
        </w:tc>
        <w:tc>
          <w:tcPr>
            <w:tcW w:w="938" w:type="dxa"/>
            <w:tcBorders>
              <w:top w:val="nil"/>
              <w:left w:val="nil"/>
              <w:bottom w:val="single" w:sz="4" w:space="0" w:color="auto"/>
              <w:right w:val="single" w:sz="4" w:space="0" w:color="auto"/>
            </w:tcBorders>
            <w:shd w:val="clear" w:color="auto" w:fill="auto"/>
            <w:noWrap/>
            <w:vAlign w:val="bottom"/>
            <w:hideMark/>
          </w:tcPr>
          <w:p w14:paraId="18BC9FE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691299.00</w:t>
            </w:r>
          </w:p>
        </w:tc>
      </w:tr>
      <w:tr w:rsidR="001D5191" w:rsidRPr="002701C7" w14:paraId="69A71B1F"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EC613AE"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31</w:t>
            </w:r>
          </w:p>
        </w:tc>
        <w:tc>
          <w:tcPr>
            <w:tcW w:w="2089" w:type="dxa"/>
            <w:tcBorders>
              <w:top w:val="nil"/>
              <w:left w:val="nil"/>
              <w:bottom w:val="single" w:sz="4" w:space="0" w:color="auto"/>
              <w:right w:val="single" w:sz="4" w:space="0" w:color="auto"/>
            </w:tcBorders>
            <w:shd w:val="clear" w:color="auto" w:fill="auto"/>
            <w:noWrap/>
            <w:vAlign w:val="bottom"/>
            <w:hideMark/>
          </w:tcPr>
          <w:p w14:paraId="3FEDEFA0"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LIMITED</w:t>
            </w:r>
          </w:p>
        </w:tc>
        <w:tc>
          <w:tcPr>
            <w:tcW w:w="864" w:type="dxa"/>
            <w:tcBorders>
              <w:top w:val="nil"/>
              <w:left w:val="nil"/>
              <w:bottom w:val="single" w:sz="4" w:space="0" w:color="auto"/>
              <w:right w:val="single" w:sz="4" w:space="0" w:color="auto"/>
            </w:tcBorders>
            <w:shd w:val="clear" w:color="auto" w:fill="auto"/>
            <w:noWrap/>
            <w:vAlign w:val="bottom"/>
            <w:hideMark/>
          </w:tcPr>
          <w:p w14:paraId="260E98E1"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900</w:t>
            </w:r>
          </w:p>
        </w:tc>
        <w:tc>
          <w:tcPr>
            <w:tcW w:w="741" w:type="dxa"/>
            <w:tcBorders>
              <w:top w:val="nil"/>
              <w:left w:val="nil"/>
              <w:bottom w:val="single" w:sz="4" w:space="0" w:color="auto"/>
              <w:right w:val="single" w:sz="4" w:space="0" w:color="auto"/>
            </w:tcBorders>
            <w:shd w:val="clear" w:color="auto" w:fill="auto"/>
            <w:noWrap/>
            <w:vAlign w:val="bottom"/>
            <w:hideMark/>
          </w:tcPr>
          <w:p w14:paraId="190BBBB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722D3C5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6930825.98</w:t>
            </w:r>
          </w:p>
        </w:tc>
        <w:tc>
          <w:tcPr>
            <w:tcW w:w="938" w:type="dxa"/>
            <w:tcBorders>
              <w:top w:val="nil"/>
              <w:left w:val="nil"/>
              <w:bottom w:val="single" w:sz="4" w:space="0" w:color="auto"/>
              <w:right w:val="single" w:sz="4" w:space="0" w:color="auto"/>
            </w:tcBorders>
            <w:shd w:val="clear" w:color="auto" w:fill="auto"/>
            <w:noWrap/>
            <w:vAlign w:val="bottom"/>
            <w:hideMark/>
          </w:tcPr>
          <w:p w14:paraId="4C71904E"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3BB9D5F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406587</w:t>
            </w:r>
          </w:p>
        </w:tc>
        <w:tc>
          <w:tcPr>
            <w:tcW w:w="1095" w:type="dxa"/>
            <w:tcBorders>
              <w:top w:val="nil"/>
              <w:left w:val="nil"/>
              <w:bottom w:val="single" w:sz="4" w:space="0" w:color="auto"/>
              <w:right w:val="single" w:sz="4" w:space="0" w:color="auto"/>
            </w:tcBorders>
            <w:shd w:val="clear" w:color="auto" w:fill="auto"/>
            <w:noWrap/>
            <w:vAlign w:val="bottom"/>
            <w:hideMark/>
          </w:tcPr>
          <w:p w14:paraId="6352C94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6127547.30</w:t>
            </w:r>
          </w:p>
        </w:tc>
        <w:tc>
          <w:tcPr>
            <w:tcW w:w="938" w:type="dxa"/>
            <w:tcBorders>
              <w:top w:val="nil"/>
              <w:left w:val="nil"/>
              <w:bottom w:val="single" w:sz="4" w:space="0" w:color="auto"/>
              <w:right w:val="single" w:sz="4" w:space="0" w:color="auto"/>
            </w:tcBorders>
            <w:shd w:val="clear" w:color="auto" w:fill="auto"/>
            <w:noWrap/>
            <w:vAlign w:val="bottom"/>
            <w:hideMark/>
          </w:tcPr>
          <w:p w14:paraId="79FFE95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81317.40</w:t>
            </w:r>
          </w:p>
        </w:tc>
      </w:tr>
      <w:tr w:rsidR="001D5191" w:rsidRPr="002701C7" w14:paraId="578B0B00"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AC86BC6"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32</w:t>
            </w:r>
          </w:p>
        </w:tc>
        <w:tc>
          <w:tcPr>
            <w:tcW w:w="2089" w:type="dxa"/>
            <w:tcBorders>
              <w:top w:val="nil"/>
              <w:left w:val="nil"/>
              <w:bottom w:val="single" w:sz="4" w:space="0" w:color="auto"/>
              <w:right w:val="single" w:sz="4" w:space="0" w:color="auto"/>
            </w:tcBorders>
            <w:shd w:val="clear" w:color="auto" w:fill="auto"/>
            <w:noWrap/>
            <w:vAlign w:val="bottom"/>
            <w:hideMark/>
          </w:tcPr>
          <w:p w14:paraId="05DB59E8"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LIMITED</w:t>
            </w:r>
          </w:p>
        </w:tc>
        <w:tc>
          <w:tcPr>
            <w:tcW w:w="864" w:type="dxa"/>
            <w:tcBorders>
              <w:top w:val="nil"/>
              <w:left w:val="nil"/>
              <w:bottom w:val="single" w:sz="4" w:space="0" w:color="auto"/>
              <w:right w:val="single" w:sz="4" w:space="0" w:color="auto"/>
            </w:tcBorders>
            <w:shd w:val="clear" w:color="auto" w:fill="auto"/>
            <w:noWrap/>
            <w:vAlign w:val="bottom"/>
            <w:hideMark/>
          </w:tcPr>
          <w:p w14:paraId="4B14DDFD"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800</w:t>
            </w:r>
          </w:p>
        </w:tc>
        <w:tc>
          <w:tcPr>
            <w:tcW w:w="741" w:type="dxa"/>
            <w:tcBorders>
              <w:top w:val="nil"/>
              <w:left w:val="nil"/>
              <w:bottom w:val="single" w:sz="4" w:space="0" w:color="auto"/>
              <w:right w:val="single" w:sz="4" w:space="0" w:color="auto"/>
            </w:tcBorders>
            <w:shd w:val="clear" w:color="auto" w:fill="auto"/>
            <w:noWrap/>
            <w:vAlign w:val="bottom"/>
            <w:hideMark/>
          </w:tcPr>
          <w:p w14:paraId="7A952266"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4655AE0C"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8198883.65</w:t>
            </w:r>
          </w:p>
        </w:tc>
        <w:tc>
          <w:tcPr>
            <w:tcW w:w="938" w:type="dxa"/>
            <w:tcBorders>
              <w:top w:val="nil"/>
              <w:left w:val="nil"/>
              <w:bottom w:val="single" w:sz="4" w:space="0" w:color="auto"/>
              <w:right w:val="single" w:sz="4" w:space="0" w:color="auto"/>
            </w:tcBorders>
            <w:shd w:val="clear" w:color="auto" w:fill="auto"/>
            <w:noWrap/>
            <w:vAlign w:val="bottom"/>
            <w:hideMark/>
          </w:tcPr>
          <w:p w14:paraId="6002DA1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6875E5D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492355</w:t>
            </w:r>
          </w:p>
        </w:tc>
        <w:tc>
          <w:tcPr>
            <w:tcW w:w="1095" w:type="dxa"/>
            <w:tcBorders>
              <w:top w:val="nil"/>
              <w:left w:val="nil"/>
              <w:bottom w:val="single" w:sz="4" w:space="0" w:color="auto"/>
              <w:right w:val="single" w:sz="4" w:space="0" w:color="auto"/>
            </w:tcBorders>
            <w:shd w:val="clear" w:color="auto" w:fill="auto"/>
            <w:noWrap/>
            <w:vAlign w:val="bottom"/>
            <w:hideMark/>
          </w:tcPr>
          <w:p w14:paraId="0DFE82F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7521019.04</w:t>
            </w:r>
          </w:p>
        </w:tc>
        <w:tc>
          <w:tcPr>
            <w:tcW w:w="938" w:type="dxa"/>
            <w:tcBorders>
              <w:top w:val="nil"/>
              <w:left w:val="nil"/>
              <w:bottom w:val="single" w:sz="4" w:space="0" w:color="auto"/>
              <w:right w:val="single" w:sz="4" w:space="0" w:color="auto"/>
            </w:tcBorders>
            <w:shd w:val="clear" w:color="auto" w:fill="auto"/>
            <w:noWrap/>
            <w:vAlign w:val="bottom"/>
            <w:hideMark/>
          </w:tcPr>
          <w:p w14:paraId="77F39AEA"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98471.00</w:t>
            </w:r>
          </w:p>
        </w:tc>
      </w:tr>
      <w:tr w:rsidR="001D5191" w:rsidRPr="002701C7" w14:paraId="46909341"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C31F2EB"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33</w:t>
            </w:r>
          </w:p>
        </w:tc>
        <w:tc>
          <w:tcPr>
            <w:tcW w:w="2089" w:type="dxa"/>
            <w:tcBorders>
              <w:top w:val="nil"/>
              <w:left w:val="nil"/>
              <w:bottom w:val="single" w:sz="4" w:space="0" w:color="auto"/>
              <w:right w:val="single" w:sz="4" w:space="0" w:color="auto"/>
            </w:tcBorders>
            <w:shd w:val="clear" w:color="auto" w:fill="auto"/>
            <w:noWrap/>
            <w:vAlign w:val="bottom"/>
            <w:hideMark/>
          </w:tcPr>
          <w:p w14:paraId="7340D4C5"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Odisha Mining Corporation Ltd.</w:t>
            </w:r>
          </w:p>
        </w:tc>
        <w:tc>
          <w:tcPr>
            <w:tcW w:w="864" w:type="dxa"/>
            <w:tcBorders>
              <w:top w:val="nil"/>
              <w:left w:val="nil"/>
              <w:bottom w:val="single" w:sz="4" w:space="0" w:color="auto"/>
              <w:right w:val="single" w:sz="4" w:space="0" w:color="auto"/>
            </w:tcBorders>
            <w:shd w:val="clear" w:color="auto" w:fill="auto"/>
            <w:noWrap/>
            <w:vAlign w:val="bottom"/>
            <w:hideMark/>
          </w:tcPr>
          <w:p w14:paraId="192F7AA3"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1500</w:t>
            </w:r>
          </w:p>
        </w:tc>
        <w:tc>
          <w:tcPr>
            <w:tcW w:w="741" w:type="dxa"/>
            <w:tcBorders>
              <w:top w:val="nil"/>
              <w:left w:val="nil"/>
              <w:bottom w:val="single" w:sz="4" w:space="0" w:color="auto"/>
              <w:right w:val="single" w:sz="4" w:space="0" w:color="auto"/>
            </w:tcBorders>
            <w:shd w:val="clear" w:color="auto" w:fill="auto"/>
            <w:noWrap/>
            <w:vAlign w:val="bottom"/>
            <w:hideMark/>
          </w:tcPr>
          <w:p w14:paraId="4D80767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544C7B8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24794915.08</w:t>
            </w:r>
          </w:p>
        </w:tc>
        <w:tc>
          <w:tcPr>
            <w:tcW w:w="938" w:type="dxa"/>
            <w:tcBorders>
              <w:top w:val="nil"/>
              <w:left w:val="nil"/>
              <w:bottom w:val="single" w:sz="4" w:space="0" w:color="auto"/>
              <w:right w:val="single" w:sz="4" w:space="0" w:color="auto"/>
            </w:tcBorders>
            <w:shd w:val="clear" w:color="auto" w:fill="auto"/>
            <w:noWrap/>
            <w:vAlign w:val="bottom"/>
            <w:hideMark/>
          </w:tcPr>
          <w:p w14:paraId="152AF56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2C146B3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1782975</w:t>
            </w:r>
          </w:p>
        </w:tc>
        <w:tc>
          <w:tcPr>
            <w:tcW w:w="1095" w:type="dxa"/>
            <w:tcBorders>
              <w:top w:val="nil"/>
              <w:left w:val="nil"/>
              <w:bottom w:val="single" w:sz="4" w:space="0" w:color="auto"/>
              <w:right w:val="single" w:sz="4" w:space="0" w:color="auto"/>
            </w:tcBorders>
            <w:shd w:val="clear" w:color="auto" w:fill="auto"/>
            <w:noWrap/>
            <w:vAlign w:val="bottom"/>
            <w:hideMark/>
          </w:tcPr>
          <w:p w14:paraId="266138A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23097552.51</w:t>
            </w:r>
          </w:p>
        </w:tc>
        <w:tc>
          <w:tcPr>
            <w:tcW w:w="938" w:type="dxa"/>
            <w:tcBorders>
              <w:top w:val="nil"/>
              <w:left w:val="nil"/>
              <w:bottom w:val="single" w:sz="4" w:space="0" w:color="auto"/>
              <w:right w:val="single" w:sz="4" w:space="0" w:color="auto"/>
            </w:tcBorders>
            <w:shd w:val="clear" w:color="auto" w:fill="auto"/>
            <w:noWrap/>
            <w:vAlign w:val="bottom"/>
            <w:hideMark/>
          </w:tcPr>
          <w:p w14:paraId="7AC73030"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356595.00</w:t>
            </w:r>
          </w:p>
        </w:tc>
      </w:tr>
      <w:tr w:rsidR="001D5191" w:rsidRPr="002701C7" w14:paraId="0A1D4E7A"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36DFB28"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34</w:t>
            </w:r>
          </w:p>
        </w:tc>
        <w:tc>
          <w:tcPr>
            <w:tcW w:w="2089" w:type="dxa"/>
            <w:tcBorders>
              <w:top w:val="nil"/>
              <w:left w:val="nil"/>
              <w:bottom w:val="single" w:sz="4" w:space="0" w:color="auto"/>
              <w:right w:val="single" w:sz="4" w:space="0" w:color="auto"/>
            </w:tcBorders>
            <w:shd w:val="clear" w:color="auto" w:fill="auto"/>
            <w:noWrap/>
            <w:vAlign w:val="bottom"/>
            <w:hideMark/>
          </w:tcPr>
          <w:p w14:paraId="1D48FF81"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The Regional Manager, M/S OMC Ltd.</w:t>
            </w:r>
          </w:p>
        </w:tc>
        <w:tc>
          <w:tcPr>
            <w:tcW w:w="864" w:type="dxa"/>
            <w:tcBorders>
              <w:top w:val="nil"/>
              <w:left w:val="nil"/>
              <w:bottom w:val="single" w:sz="4" w:space="0" w:color="auto"/>
              <w:right w:val="single" w:sz="4" w:space="0" w:color="auto"/>
            </w:tcBorders>
            <w:shd w:val="clear" w:color="auto" w:fill="auto"/>
            <w:noWrap/>
            <w:vAlign w:val="bottom"/>
            <w:hideMark/>
          </w:tcPr>
          <w:p w14:paraId="147EC6C4"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800</w:t>
            </w:r>
          </w:p>
        </w:tc>
        <w:tc>
          <w:tcPr>
            <w:tcW w:w="741" w:type="dxa"/>
            <w:tcBorders>
              <w:top w:val="nil"/>
              <w:left w:val="nil"/>
              <w:bottom w:val="single" w:sz="4" w:space="0" w:color="auto"/>
              <w:right w:val="single" w:sz="4" w:space="0" w:color="auto"/>
            </w:tcBorders>
            <w:shd w:val="clear" w:color="auto" w:fill="auto"/>
            <w:noWrap/>
            <w:vAlign w:val="bottom"/>
            <w:hideMark/>
          </w:tcPr>
          <w:p w14:paraId="5E9C0AF1"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235CB32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6781406.28</w:t>
            </w:r>
          </w:p>
        </w:tc>
        <w:tc>
          <w:tcPr>
            <w:tcW w:w="938" w:type="dxa"/>
            <w:tcBorders>
              <w:top w:val="nil"/>
              <w:left w:val="nil"/>
              <w:bottom w:val="single" w:sz="4" w:space="0" w:color="auto"/>
              <w:right w:val="single" w:sz="4" w:space="0" w:color="auto"/>
            </w:tcBorders>
            <w:shd w:val="clear" w:color="auto" w:fill="auto"/>
            <w:noWrap/>
            <w:vAlign w:val="bottom"/>
            <w:hideMark/>
          </w:tcPr>
          <w:p w14:paraId="36523683"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0B021AC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379152</w:t>
            </w:r>
          </w:p>
        </w:tc>
        <w:tc>
          <w:tcPr>
            <w:tcW w:w="1095" w:type="dxa"/>
            <w:tcBorders>
              <w:top w:val="nil"/>
              <w:left w:val="nil"/>
              <w:bottom w:val="single" w:sz="4" w:space="0" w:color="auto"/>
              <w:right w:val="single" w:sz="4" w:space="0" w:color="auto"/>
            </w:tcBorders>
            <w:shd w:val="clear" w:color="auto" w:fill="auto"/>
            <w:noWrap/>
            <w:vAlign w:val="bottom"/>
            <w:hideMark/>
          </w:tcPr>
          <w:p w14:paraId="6ACA204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5795417.83</w:t>
            </w:r>
          </w:p>
        </w:tc>
        <w:tc>
          <w:tcPr>
            <w:tcW w:w="938" w:type="dxa"/>
            <w:tcBorders>
              <w:top w:val="nil"/>
              <w:left w:val="nil"/>
              <w:bottom w:val="single" w:sz="4" w:space="0" w:color="auto"/>
              <w:right w:val="single" w:sz="4" w:space="0" w:color="auto"/>
            </w:tcBorders>
            <w:shd w:val="clear" w:color="auto" w:fill="auto"/>
            <w:noWrap/>
            <w:vAlign w:val="bottom"/>
            <w:hideMark/>
          </w:tcPr>
          <w:p w14:paraId="67462C4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75830.40</w:t>
            </w:r>
          </w:p>
        </w:tc>
      </w:tr>
      <w:tr w:rsidR="001D5191" w:rsidRPr="002701C7" w14:paraId="06835D8C"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1585804"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35</w:t>
            </w:r>
          </w:p>
        </w:tc>
        <w:tc>
          <w:tcPr>
            <w:tcW w:w="2089" w:type="dxa"/>
            <w:tcBorders>
              <w:top w:val="nil"/>
              <w:left w:val="nil"/>
              <w:bottom w:val="single" w:sz="4" w:space="0" w:color="auto"/>
              <w:right w:val="single" w:sz="4" w:space="0" w:color="auto"/>
            </w:tcBorders>
            <w:shd w:val="clear" w:color="auto" w:fill="auto"/>
            <w:noWrap/>
            <w:vAlign w:val="bottom"/>
            <w:hideMark/>
          </w:tcPr>
          <w:p w14:paraId="5535660C"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KB IRON MINES, OMC LIMITED</w:t>
            </w:r>
          </w:p>
        </w:tc>
        <w:tc>
          <w:tcPr>
            <w:tcW w:w="864" w:type="dxa"/>
            <w:tcBorders>
              <w:top w:val="nil"/>
              <w:left w:val="nil"/>
              <w:bottom w:val="single" w:sz="4" w:space="0" w:color="auto"/>
              <w:right w:val="single" w:sz="4" w:space="0" w:color="auto"/>
            </w:tcBorders>
            <w:shd w:val="clear" w:color="auto" w:fill="auto"/>
            <w:noWrap/>
            <w:vAlign w:val="bottom"/>
            <w:hideMark/>
          </w:tcPr>
          <w:p w14:paraId="7C98B6F8"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200</w:t>
            </w:r>
          </w:p>
        </w:tc>
        <w:tc>
          <w:tcPr>
            <w:tcW w:w="741" w:type="dxa"/>
            <w:tcBorders>
              <w:top w:val="nil"/>
              <w:left w:val="nil"/>
              <w:bottom w:val="single" w:sz="4" w:space="0" w:color="auto"/>
              <w:right w:val="single" w:sz="4" w:space="0" w:color="auto"/>
            </w:tcBorders>
            <w:shd w:val="clear" w:color="auto" w:fill="auto"/>
            <w:noWrap/>
            <w:vAlign w:val="bottom"/>
            <w:hideMark/>
          </w:tcPr>
          <w:p w14:paraId="09B0356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47FDFDF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4516721.93</w:t>
            </w:r>
          </w:p>
        </w:tc>
        <w:tc>
          <w:tcPr>
            <w:tcW w:w="938" w:type="dxa"/>
            <w:tcBorders>
              <w:top w:val="nil"/>
              <w:left w:val="nil"/>
              <w:bottom w:val="single" w:sz="4" w:space="0" w:color="auto"/>
              <w:right w:val="single" w:sz="4" w:space="0" w:color="auto"/>
            </w:tcBorders>
            <w:shd w:val="clear" w:color="auto" w:fill="auto"/>
            <w:noWrap/>
            <w:vAlign w:val="bottom"/>
            <w:hideMark/>
          </w:tcPr>
          <w:p w14:paraId="76040FF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14E57BE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292442</w:t>
            </w:r>
          </w:p>
        </w:tc>
        <w:tc>
          <w:tcPr>
            <w:tcW w:w="1095" w:type="dxa"/>
            <w:tcBorders>
              <w:top w:val="nil"/>
              <w:left w:val="nil"/>
              <w:bottom w:val="single" w:sz="4" w:space="0" w:color="auto"/>
              <w:right w:val="single" w:sz="4" w:space="0" w:color="auto"/>
            </w:tcBorders>
            <w:shd w:val="clear" w:color="auto" w:fill="auto"/>
            <w:noWrap/>
            <w:vAlign w:val="bottom"/>
            <w:hideMark/>
          </w:tcPr>
          <w:p w14:paraId="42CE380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3398674.40</w:t>
            </w:r>
          </w:p>
        </w:tc>
        <w:tc>
          <w:tcPr>
            <w:tcW w:w="938" w:type="dxa"/>
            <w:tcBorders>
              <w:top w:val="nil"/>
              <w:left w:val="nil"/>
              <w:bottom w:val="single" w:sz="4" w:space="0" w:color="auto"/>
              <w:right w:val="single" w:sz="4" w:space="0" w:color="auto"/>
            </w:tcBorders>
            <w:shd w:val="clear" w:color="auto" w:fill="auto"/>
            <w:noWrap/>
            <w:vAlign w:val="bottom"/>
            <w:hideMark/>
          </w:tcPr>
          <w:p w14:paraId="7C488E2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58488.40</w:t>
            </w:r>
          </w:p>
        </w:tc>
      </w:tr>
      <w:tr w:rsidR="001D5191" w:rsidRPr="002701C7" w14:paraId="562A7C48"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8A86772"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36</w:t>
            </w:r>
          </w:p>
        </w:tc>
        <w:tc>
          <w:tcPr>
            <w:tcW w:w="2089" w:type="dxa"/>
            <w:tcBorders>
              <w:top w:val="nil"/>
              <w:left w:val="nil"/>
              <w:bottom w:val="single" w:sz="4" w:space="0" w:color="auto"/>
              <w:right w:val="single" w:sz="4" w:space="0" w:color="auto"/>
            </w:tcBorders>
            <w:shd w:val="clear" w:color="auto" w:fill="auto"/>
            <w:noWrap/>
            <w:vAlign w:val="bottom"/>
            <w:hideMark/>
          </w:tcPr>
          <w:p w14:paraId="6F958B54"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LIMITED, BARBIL</w:t>
            </w:r>
          </w:p>
        </w:tc>
        <w:tc>
          <w:tcPr>
            <w:tcW w:w="864" w:type="dxa"/>
            <w:tcBorders>
              <w:top w:val="nil"/>
              <w:left w:val="nil"/>
              <w:bottom w:val="single" w:sz="4" w:space="0" w:color="auto"/>
              <w:right w:val="single" w:sz="4" w:space="0" w:color="auto"/>
            </w:tcBorders>
            <w:shd w:val="clear" w:color="auto" w:fill="auto"/>
            <w:noWrap/>
            <w:vAlign w:val="bottom"/>
            <w:hideMark/>
          </w:tcPr>
          <w:p w14:paraId="570F0CBA"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1400</w:t>
            </w:r>
          </w:p>
        </w:tc>
        <w:tc>
          <w:tcPr>
            <w:tcW w:w="741" w:type="dxa"/>
            <w:tcBorders>
              <w:top w:val="nil"/>
              <w:left w:val="nil"/>
              <w:bottom w:val="single" w:sz="4" w:space="0" w:color="auto"/>
              <w:right w:val="single" w:sz="4" w:space="0" w:color="auto"/>
            </w:tcBorders>
            <w:shd w:val="clear" w:color="auto" w:fill="auto"/>
            <w:noWrap/>
            <w:vAlign w:val="bottom"/>
            <w:hideMark/>
          </w:tcPr>
          <w:p w14:paraId="7768151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6EFEAF55"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39459236.70</w:t>
            </w:r>
          </w:p>
        </w:tc>
        <w:tc>
          <w:tcPr>
            <w:tcW w:w="938" w:type="dxa"/>
            <w:tcBorders>
              <w:top w:val="nil"/>
              <w:left w:val="nil"/>
              <w:bottom w:val="single" w:sz="4" w:space="0" w:color="auto"/>
              <w:right w:val="single" w:sz="4" w:space="0" w:color="auto"/>
            </w:tcBorders>
            <w:shd w:val="clear" w:color="auto" w:fill="auto"/>
            <w:noWrap/>
            <w:vAlign w:val="bottom"/>
            <w:hideMark/>
          </w:tcPr>
          <w:p w14:paraId="3B9939E7"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004F2DA9"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2075607</w:t>
            </w:r>
          </w:p>
        </w:tc>
        <w:tc>
          <w:tcPr>
            <w:tcW w:w="1095" w:type="dxa"/>
            <w:tcBorders>
              <w:top w:val="nil"/>
              <w:left w:val="nil"/>
              <w:bottom w:val="single" w:sz="4" w:space="0" w:color="auto"/>
              <w:right w:val="single" w:sz="4" w:space="0" w:color="auto"/>
            </w:tcBorders>
            <w:shd w:val="clear" w:color="auto" w:fill="auto"/>
            <w:noWrap/>
            <w:vAlign w:val="bottom"/>
            <w:hideMark/>
          </w:tcPr>
          <w:p w14:paraId="78975E9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23846245.58</w:t>
            </w:r>
          </w:p>
        </w:tc>
        <w:tc>
          <w:tcPr>
            <w:tcW w:w="938" w:type="dxa"/>
            <w:tcBorders>
              <w:top w:val="nil"/>
              <w:left w:val="nil"/>
              <w:bottom w:val="single" w:sz="4" w:space="0" w:color="auto"/>
              <w:right w:val="single" w:sz="4" w:space="0" w:color="auto"/>
            </w:tcBorders>
            <w:shd w:val="clear" w:color="auto" w:fill="auto"/>
            <w:noWrap/>
            <w:vAlign w:val="bottom"/>
            <w:hideMark/>
          </w:tcPr>
          <w:p w14:paraId="6214E1E2"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415121.40</w:t>
            </w:r>
          </w:p>
        </w:tc>
      </w:tr>
      <w:tr w:rsidR="001D5191" w:rsidRPr="002701C7" w14:paraId="224421E9"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6EEC68D" w14:textId="77777777"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37</w:t>
            </w:r>
          </w:p>
        </w:tc>
        <w:tc>
          <w:tcPr>
            <w:tcW w:w="2089" w:type="dxa"/>
            <w:tcBorders>
              <w:top w:val="nil"/>
              <w:left w:val="nil"/>
              <w:bottom w:val="single" w:sz="4" w:space="0" w:color="auto"/>
              <w:right w:val="single" w:sz="4" w:space="0" w:color="auto"/>
            </w:tcBorders>
            <w:shd w:val="clear" w:color="auto" w:fill="auto"/>
            <w:noWrap/>
            <w:vAlign w:val="bottom"/>
            <w:hideMark/>
          </w:tcPr>
          <w:p w14:paraId="0143D463" w14:textId="7777777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M/S OMC LIMITED, BARBIL</w:t>
            </w:r>
          </w:p>
        </w:tc>
        <w:tc>
          <w:tcPr>
            <w:tcW w:w="864" w:type="dxa"/>
            <w:tcBorders>
              <w:top w:val="nil"/>
              <w:left w:val="nil"/>
              <w:bottom w:val="single" w:sz="4" w:space="0" w:color="auto"/>
              <w:right w:val="single" w:sz="4" w:space="0" w:color="auto"/>
            </w:tcBorders>
            <w:shd w:val="clear" w:color="auto" w:fill="auto"/>
            <w:noWrap/>
            <w:vAlign w:val="bottom"/>
            <w:hideMark/>
          </w:tcPr>
          <w:p w14:paraId="2237802E" w14:textId="77777777" w:rsidR="001D5191" w:rsidRPr="002701C7" w:rsidRDefault="001D5191" w:rsidP="00D04B4B">
            <w:pPr>
              <w:spacing w:after="0" w:line="240" w:lineRule="auto"/>
              <w:jc w:val="center"/>
              <w:rPr>
                <w:rFonts w:ascii="Times New Roman" w:eastAsia="Times New Roman" w:hAnsi="Times New Roman" w:cs="Times New Roman"/>
                <w:sz w:val="18"/>
              </w:rPr>
            </w:pPr>
            <w:r w:rsidRPr="002701C7">
              <w:rPr>
                <w:rFonts w:ascii="Times New Roman" w:eastAsia="Times New Roman" w:hAnsi="Times New Roman" w:cs="Times New Roman"/>
                <w:sz w:val="18"/>
              </w:rPr>
              <w:t>500</w:t>
            </w:r>
          </w:p>
        </w:tc>
        <w:tc>
          <w:tcPr>
            <w:tcW w:w="741" w:type="dxa"/>
            <w:tcBorders>
              <w:top w:val="nil"/>
              <w:left w:val="nil"/>
              <w:bottom w:val="single" w:sz="4" w:space="0" w:color="auto"/>
              <w:right w:val="single" w:sz="4" w:space="0" w:color="auto"/>
            </w:tcBorders>
            <w:shd w:val="clear" w:color="auto" w:fill="auto"/>
            <w:noWrap/>
            <w:vAlign w:val="bottom"/>
            <w:hideMark/>
          </w:tcPr>
          <w:p w14:paraId="463D309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w:t>
            </w:r>
          </w:p>
        </w:tc>
        <w:tc>
          <w:tcPr>
            <w:tcW w:w="1095" w:type="dxa"/>
            <w:tcBorders>
              <w:top w:val="nil"/>
              <w:left w:val="nil"/>
              <w:bottom w:val="single" w:sz="4" w:space="0" w:color="auto"/>
              <w:right w:val="single" w:sz="4" w:space="0" w:color="auto"/>
            </w:tcBorders>
            <w:shd w:val="clear" w:color="auto" w:fill="auto"/>
            <w:noWrap/>
            <w:vAlign w:val="bottom"/>
            <w:hideMark/>
          </w:tcPr>
          <w:p w14:paraId="347EDC74"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6907486.39</w:t>
            </w:r>
          </w:p>
        </w:tc>
        <w:tc>
          <w:tcPr>
            <w:tcW w:w="938" w:type="dxa"/>
            <w:tcBorders>
              <w:top w:val="nil"/>
              <w:left w:val="nil"/>
              <w:bottom w:val="single" w:sz="4" w:space="0" w:color="auto"/>
              <w:right w:val="single" w:sz="4" w:space="0" w:color="auto"/>
            </w:tcBorders>
            <w:shd w:val="clear" w:color="auto" w:fill="auto"/>
            <w:noWrap/>
            <w:vAlign w:val="bottom"/>
            <w:hideMark/>
          </w:tcPr>
          <w:p w14:paraId="01DC0F08"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0.00</w:t>
            </w:r>
          </w:p>
        </w:tc>
        <w:tc>
          <w:tcPr>
            <w:tcW w:w="819" w:type="dxa"/>
            <w:tcBorders>
              <w:top w:val="nil"/>
              <w:left w:val="nil"/>
              <w:bottom w:val="single" w:sz="4" w:space="0" w:color="auto"/>
              <w:right w:val="single" w:sz="4" w:space="0" w:color="auto"/>
            </w:tcBorders>
            <w:shd w:val="clear" w:color="auto" w:fill="auto"/>
            <w:noWrap/>
            <w:vAlign w:val="bottom"/>
            <w:hideMark/>
          </w:tcPr>
          <w:p w14:paraId="723964EB"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390112</w:t>
            </w:r>
          </w:p>
        </w:tc>
        <w:tc>
          <w:tcPr>
            <w:tcW w:w="1095" w:type="dxa"/>
            <w:tcBorders>
              <w:top w:val="nil"/>
              <w:left w:val="nil"/>
              <w:bottom w:val="single" w:sz="4" w:space="0" w:color="auto"/>
              <w:right w:val="single" w:sz="4" w:space="0" w:color="auto"/>
            </w:tcBorders>
            <w:shd w:val="clear" w:color="auto" w:fill="auto"/>
            <w:noWrap/>
            <w:vAlign w:val="bottom"/>
            <w:hideMark/>
          </w:tcPr>
          <w:p w14:paraId="1EE1825D"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6319997.26</w:t>
            </w:r>
          </w:p>
        </w:tc>
        <w:tc>
          <w:tcPr>
            <w:tcW w:w="938" w:type="dxa"/>
            <w:tcBorders>
              <w:top w:val="nil"/>
              <w:left w:val="nil"/>
              <w:bottom w:val="single" w:sz="4" w:space="0" w:color="auto"/>
              <w:right w:val="single" w:sz="4" w:space="0" w:color="auto"/>
            </w:tcBorders>
            <w:shd w:val="clear" w:color="auto" w:fill="auto"/>
            <w:noWrap/>
            <w:vAlign w:val="bottom"/>
            <w:hideMark/>
          </w:tcPr>
          <w:p w14:paraId="4C52DF0F" w14:textId="7777777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78022.40</w:t>
            </w:r>
          </w:p>
        </w:tc>
      </w:tr>
      <w:tr w:rsidR="001D5191" w:rsidRPr="002701C7" w14:paraId="5034BC76" w14:textId="77777777" w:rsidTr="00D04B4B">
        <w:trPr>
          <w:trHeight w:val="29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AD5AADB" w14:textId="72158609" w:rsidR="001D5191" w:rsidRPr="002701C7" w:rsidRDefault="001D5191" w:rsidP="00227106">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color w:val="000000"/>
                <w:sz w:val="18"/>
              </w:rPr>
              <w:t> </w:t>
            </w:r>
          </w:p>
        </w:tc>
        <w:tc>
          <w:tcPr>
            <w:tcW w:w="2089" w:type="dxa"/>
            <w:tcBorders>
              <w:top w:val="nil"/>
              <w:left w:val="nil"/>
              <w:bottom w:val="single" w:sz="4" w:space="0" w:color="auto"/>
              <w:right w:val="single" w:sz="4" w:space="0" w:color="auto"/>
            </w:tcBorders>
            <w:shd w:val="clear" w:color="auto" w:fill="auto"/>
            <w:noWrap/>
            <w:vAlign w:val="bottom"/>
            <w:hideMark/>
          </w:tcPr>
          <w:p w14:paraId="62086AC6" w14:textId="02091727" w:rsidR="001D5191" w:rsidRPr="002701C7" w:rsidRDefault="001D5191" w:rsidP="00227106">
            <w:pPr>
              <w:spacing w:after="0" w:line="240" w:lineRule="auto"/>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Total</w:t>
            </w:r>
          </w:p>
        </w:tc>
        <w:tc>
          <w:tcPr>
            <w:tcW w:w="864" w:type="dxa"/>
            <w:tcBorders>
              <w:top w:val="nil"/>
              <w:left w:val="nil"/>
              <w:bottom w:val="single" w:sz="4" w:space="0" w:color="auto"/>
              <w:right w:val="single" w:sz="4" w:space="0" w:color="auto"/>
            </w:tcBorders>
            <w:shd w:val="clear" w:color="auto" w:fill="auto"/>
            <w:noWrap/>
            <w:vAlign w:val="bottom"/>
            <w:hideMark/>
          </w:tcPr>
          <w:p w14:paraId="77F51840" w14:textId="01C17E8C" w:rsidR="001D5191" w:rsidRPr="002701C7" w:rsidRDefault="001D5191" w:rsidP="00D04B4B">
            <w:pPr>
              <w:spacing w:after="0" w:line="240" w:lineRule="auto"/>
              <w:jc w:val="center"/>
              <w:rPr>
                <w:rFonts w:ascii="Times New Roman" w:eastAsia="Times New Roman" w:hAnsi="Times New Roman" w:cs="Times New Roman"/>
                <w:color w:val="000000"/>
                <w:sz w:val="18"/>
              </w:rPr>
            </w:pPr>
          </w:p>
        </w:tc>
        <w:tc>
          <w:tcPr>
            <w:tcW w:w="741" w:type="dxa"/>
            <w:tcBorders>
              <w:top w:val="nil"/>
              <w:left w:val="nil"/>
              <w:bottom w:val="single" w:sz="4" w:space="0" w:color="auto"/>
              <w:right w:val="single" w:sz="4" w:space="0" w:color="auto"/>
            </w:tcBorders>
            <w:shd w:val="clear" w:color="auto" w:fill="auto"/>
            <w:noWrap/>
            <w:vAlign w:val="bottom"/>
            <w:hideMark/>
          </w:tcPr>
          <w:p w14:paraId="10B045CA" w14:textId="7BD74E89"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5781200</w:t>
            </w:r>
          </w:p>
        </w:tc>
        <w:tc>
          <w:tcPr>
            <w:tcW w:w="1095" w:type="dxa"/>
            <w:tcBorders>
              <w:top w:val="nil"/>
              <w:left w:val="nil"/>
              <w:bottom w:val="single" w:sz="4" w:space="0" w:color="auto"/>
              <w:right w:val="single" w:sz="4" w:space="0" w:color="auto"/>
            </w:tcBorders>
            <w:shd w:val="clear" w:color="auto" w:fill="auto"/>
            <w:noWrap/>
            <w:vAlign w:val="bottom"/>
            <w:hideMark/>
          </w:tcPr>
          <w:p w14:paraId="557217A5" w14:textId="531DAA6D"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239419421.74</w:t>
            </w:r>
          </w:p>
        </w:tc>
        <w:tc>
          <w:tcPr>
            <w:tcW w:w="938" w:type="dxa"/>
            <w:tcBorders>
              <w:top w:val="nil"/>
              <w:left w:val="nil"/>
              <w:bottom w:val="single" w:sz="4" w:space="0" w:color="auto"/>
              <w:right w:val="single" w:sz="4" w:space="0" w:color="auto"/>
            </w:tcBorders>
            <w:shd w:val="clear" w:color="auto" w:fill="auto"/>
            <w:noWrap/>
            <w:vAlign w:val="bottom"/>
            <w:hideMark/>
          </w:tcPr>
          <w:p w14:paraId="1501F6CD" w14:textId="4B836492"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1156240.00</w:t>
            </w:r>
          </w:p>
        </w:tc>
        <w:tc>
          <w:tcPr>
            <w:tcW w:w="819" w:type="dxa"/>
            <w:tcBorders>
              <w:top w:val="nil"/>
              <w:left w:val="nil"/>
              <w:bottom w:val="single" w:sz="4" w:space="0" w:color="auto"/>
              <w:right w:val="single" w:sz="4" w:space="0" w:color="auto"/>
            </w:tcBorders>
            <w:shd w:val="clear" w:color="auto" w:fill="auto"/>
            <w:noWrap/>
            <w:vAlign w:val="bottom"/>
            <w:hideMark/>
          </w:tcPr>
          <w:p w14:paraId="0765D27E" w14:textId="05ECB956"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16030410</w:t>
            </w:r>
          </w:p>
        </w:tc>
        <w:tc>
          <w:tcPr>
            <w:tcW w:w="1095" w:type="dxa"/>
            <w:tcBorders>
              <w:top w:val="nil"/>
              <w:left w:val="nil"/>
              <w:bottom w:val="single" w:sz="4" w:space="0" w:color="auto"/>
              <w:right w:val="single" w:sz="4" w:space="0" w:color="auto"/>
            </w:tcBorders>
            <w:shd w:val="clear" w:color="auto" w:fill="auto"/>
            <w:noWrap/>
            <w:vAlign w:val="bottom"/>
            <w:hideMark/>
          </w:tcPr>
          <w:p w14:paraId="6848F234" w14:textId="31D10787"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192149312.82</w:t>
            </w:r>
          </w:p>
        </w:tc>
        <w:tc>
          <w:tcPr>
            <w:tcW w:w="938" w:type="dxa"/>
            <w:tcBorders>
              <w:top w:val="nil"/>
              <w:left w:val="nil"/>
              <w:bottom w:val="single" w:sz="4" w:space="0" w:color="auto"/>
              <w:right w:val="single" w:sz="4" w:space="0" w:color="auto"/>
            </w:tcBorders>
            <w:shd w:val="clear" w:color="auto" w:fill="auto"/>
            <w:noWrap/>
            <w:vAlign w:val="bottom"/>
            <w:hideMark/>
          </w:tcPr>
          <w:p w14:paraId="5180AB34" w14:textId="03893FEA" w:rsidR="001D5191" w:rsidRPr="002701C7" w:rsidRDefault="001D5191" w:rsidP="00D04B4B">
            <w:pPr>
              <w:spacing w:after="0" w:line="240" w:lineRule="auto"/>
              <w:jc w:val="center"/>
              <w:rPr>
                <w:rFonts w:ascii="Times New Roman" w:eastAsia="Times New Roman" w:hAnsi="Times New Roman" w:cs="Times New Roman"/>
                <w:color w:val="000000"/>
                <w:sz w:val="18"/>
              </w:rPr>
            </w:pPr>
            <w:r w:rsidRPr="002701C7">
              <w:rPr>
                <w:rFonts w:ascii="Times New Roman" w:eastAsia="Times New Roman" w:hAnsi="Times New Roman" w:cs="Times New Roman"/>
                <w:b/>
                <w:bCs/>
                <w:color w:val="000000"/>
                <w:sz w:val="18"/>
              </w:rPr>
              <w:t>3206081.93</w:t>
            </w:r>
          </w:p>
        </w:tc>
      </w:tr>
    </w:tbl>
    <w:p w14:paraId="6EA2931F" w14:textId="77777777" w:rsidR="001D5191" w:rsidRPr="002701C7" w:rsidRDefault="001D5191" w:rsidP="001D5191">
      <w:pPr>
        <w:pStyle w:val="ListParagraph"/>
        <w:shd w:val="clear" w:color="auto" w:fill="FFFFFF" w:themeFill="background1"/>
        <w:autoSpaceDE w:val="0"/>
        <w:autoSpaceDN w:val="0"/>
        <w:adjustRightInd w:val="0"/>
        <w:jc w:val="both"/>
        <w:rPr>
          <w:sz w:val="22"/>
          <w:szCs w:val="22"/>
        </w:rPr>
      </w:pPr>
    </w:p>
    <w:p w14:paraId="7A476405" w14:textId="77777777" w:rsidR="001D5191" w:rsidRPr="002701C7" w:rsidRDefault="001D5191" w:rsidP="001D5191">
      <w:pPr>
        <w:pStyle w:val="ListParagraph"/>
        <w:shd w:val="clear" w:color="auto" w:fill="FFFFFF" w:themeFill="background1"/>
        <w:autoSpaceDE w:val="0"/>
        <w:autoSpaceDN w:val="0"/>
        <w:adjustRightInd w:val="0"/>
        <w:jc w:val="both"/>
        <w:rPr>
          <w:b/>
          <w:color w:val="000000"/>
          <w:sz w:val="22"/>
          <w:szCs w:val="22"/>
        </w:rPr>
      </w:pPr>
    </w:p>
    <w:p w14:paraId="13C4217C" w14:textId="77777777" w:rsidR="009B273B" w:rsidRPr="002701C7" w:rsidRDefault="009B273B" w:rsidP="001D5191">
      <w:pPr>
        <w:pStyle w:val="ListParagraph"/>
        <w:shd w:val="clear" w:color="auto" w:fill="FFFFFF" w:themeFill="background1"/>
        <w:autoSpaceDE w:val="0"/>
        <w:autoSpaceDN w:val="0"/>
        <w:adjustRightInd w:val="0"/>
        <w:jc w:val="both"/>
        <w:rPr>
          <w:b/>
          <w:sz w:val="22"/>
          <w:szCs w:val="22"/>
        </w:rPr>
      </w:pPr>
    </w:p>
    <w:p w14:paraId="086513DC" w14:textId="7587B0A9" w:rsidR="00824AAE" w:rsidRPr="002701C7" w:rsidRDefault="00873F94" w:rsidP="001D5191">
      <w:pPr>
        <w:pStyle w:val="ListParagraph"/>
        <w:numPr>
          <w:ilvl w:val="0"/>
          <w:numId w:val="8"/>
        </w:numPr>
        <w:shd w:val="clear" w:color="auto" w:fill="FFFFFF" w:themeFill="background1"/>
        <w:autoSpaceDE w:val="0"/>
        <w:autoSpaceDN w:val="0"/>
        <w:adjustRightInd w:val="0"/>
        <w:jc w:val="both"/>
        <w:rPr>
          <w:b/>
          <w:sz w:val="22"/>
          <w:szCs w:val="22"/>
        </w:rPr>
      </w:pPr>
      <w:r w:rsidRPr="002701C7">
        <w:rPr>
          <w:b/>
          <w:color w:val="000000"/>
          <w:sz w:val="22"/>
          <w:szCs w:val="22"/>
        </w:rPr>
        <w:t>Following</w:t>
      </w:r>
      <w:r w:rsidRPr="002701C7">
        <w:rPr>
          <w:b/>
          <w:sz w:val="22"/>
          <w:szCs w:val="22"/>
        </w:rPr>
        <w:t xml:space="preserve"> information about HT consumer above 100 KVA and all EHT consumers are required to be submitted.</w:t>
      </w:r>
    </w:p>
    <w:p w14:paraId="26D8560F" w14:textId="77777777" w:rsidR="00014EBA" w:rsidRPr="002701C7" w:rsidRDefault="00014EBA" w:rsidP="001D5191">
      <w:pPr>
        <w:shd w:val="clear" w:color="auto" w:fill="FFFFFF" w:themeFill="background1"/>
        <w:autoSpaceDE w:val="0"/>
        <w:autoSpaceDN w:val="0"/>
        <w:adjustRightInd w:val="0"/>
        <w:ind w:left="360"/>
        <w:jc w:val="both"/>
        <w:rPr>
          <w:rFonts w:ascii="Times New Roman" w:hAnsi="Times New Roman" w:cs="Times New Roman"/>
          <w:b/>
          <w:bCs/>
        </w:rPr>
      </w:pPr>
      <w:r w:rsidRPr="002701C7">
        <w:rPr>
          <w:b/>
          <w:bCs/>
        </w:rPr>
        <w:t xml:space="preserve">       </w:t>
      </w:r>
      <w:r w:rsidRPr="002701C7">
        <w:rPr>
          <w:rFonts w:ascii="Times New Roman" w:hAnsi="Times New Roman" w:cs="Times New Roman"/>
          <w:b/>
          <w:bCs/>
        </w:rPr>
        <w:t>a. HT (100 KVA and above) (New Consumer for 2026-27)</w:t>
      </w:r>
    </w:p>
    <w:p w14:paraId="3DB48AD7" w14:textId="24FE3611" w:rsidR="00014EBA" w:rsidRPr="002701C7" w:rsidRDefault="00014EBA" w:rsidP="001D5191">
      <w:pPr>
        <w:shd w:val="clear" w:color="auto" w:fill="FFFFFF" w:themeFill="background1"/>
        <w:autoSpaceDE w:val="0"/>
        <w:autoSpaceDN w:val="0"/>
        <w:adjustRightInd w:val="0"/>
        <w:ind w:left="360"/>
        <w:jc w:val="both"/>
        <w:rPr>
          <w:rFonts w:ascii="Times New Roman" w:hAnsi="Times New Roman" w:cs="Times New Roman"/>
          <w:b/>
          <w:bCs/>
        </w:rPr>
      </w:pPr>
      <w:r w:rsidRPr="002701C7">
        <w:rPr>
          <w:rFonts w:ascii="Times New Roman" w:hAnsi="Times New Roman" w:cs="Times New Roman"/>
          <w:b/>
          <w:bCs/>
        </w:rPr>
        <w:t xml:space="preserve">       b. HT (100 KVA and above) Existing Consumer</w:t>
      </w:r>
    </w:p>
    <w:p w14:paraId="2D45CC62" w14:textId="76CB7985" w:rsidR="00014EBA" w:rsidRPr="002701C7" w:rsidRDefault="00014EBA" w:rsidP="001D5191">
      <w:pPr>
        <w:pStyle w:val="ListParagraph"/>
        <w:shd w:val="clear" w:color="auto" w:fill="FFFFFF" w:themeFill="background1"/>
        <w:autoSpaceDE w:val="0"/>
        <w:autoSpaceDN w:val="0"/>
        <w:adjustRightInd w:val="0"/>
        <w:jc w:val="both"/>
        <w:rPr>
          <w:b/>
          <w:bCs/>
          <w:sz w:val="22"/>
          <w:szCs w:val="22"/>
        </w:rPr>
      </w:pPr>
      <w:r w:rsidRPr="002701C7">
        <w:rPr>
          <w:b/>
          <w:bCs/>
          <w:sz w:val="22"/>
          <w:szCs w:val="22"/>
        </w:rPr>
        <w:t>c. EHT (New Consumer for 2026-27)</w:t>
      </w:r>
    </w:p>
    <w:p w14:paraId="7701E072" w14:textId="77777777" w:rsidR="00014EBA" w:rsidRPr="002701C7" w:rsidRDefault="00014EBA" w:rsidP="001D5191">
      <w:pPr>
        <w:pStyle w:val="ListParagraph"/>
        <w:shd w:val="clear" w:color="auto" w:fill="FFFFFF" w:themeFill="background1"/>
        <w:autoSpaceDE w:val="0"/>
        <w:autoSpaceDN w:val="0"/>
        <w:adjustRightInd w:val="0"/>
        <w:jc w:val="both"/>
        <w:rPr>
          <w:b/>
          <w:bCs/>
          <w:sz w:val="22"/>
          <w:szCs w:val="22"/>
        </w:rPr>
      </w:pPr>
    </w:p>
    <w:p w14:paraId="71912FAA" w14:textId="044F9301" w:rsidR="00014EBA" w:rsidRPr="002701C7" w:rsidRDefault="00014EBA" w:rsidP="001D5191">
      <w:pPr>
        <w:pStyle w:val="ListParagraph"/>
        <w:shd w:val="clear" w:color="auto" w:fill="FFFFFF" w:themeFill="background1"/>
        <w:autoSpaceDE w:val="0"/>
        <w:autoSpaceDN w:val="0"/>
        <w:adjustRightInd w:val="0"/>
        <w:jc w:val="both"/>
        <w:rPr>
          <w:b/>
          <w:sz w:val="22"/>
          <w:szCs w:val="22"/>
        </w:rPr>
      </w:pPr>
      <w:r w:rsidRPr="002701C7">
        <w:rPr>
          <w:b/>
          <w:bCs/>
          <w:sz w:val="22"/>
          <w:szCs w:val="22"/>
        </w:rPr>
        <w:t>d. EHT Existing Consumer</w:t>
      </w:r>
    </w:p>
    <w:p w14:paraId="1CE47A83" w14:textId="77777777" w:rsidR="00873F94" w:rsidRPr="002701C7" w:rsidRDefault="00873F94" w:rsidP="001D5191">
      <w:pPr>
        <w:pStyle w:val="ListParagraph"/>
        <w:shd w:val="clear" w:color="auto" w:fill="FFFFFF" w:themeFill="background1"/>
        <w:autoSpaceDE w:val="0"/>
        <w:autoSpaceDN w:val="0"/>
        <w:adjustRightInd w:val="0"/>
        <w:jc w:val="both"/>
        <w:rPr>
          <w:b/>
          <w:sz w:val="22"/>
          <w:szCs w:val="22"/>
        </w:rPr>
      </w:pPr>
    </w:p>
    <w:p w14:paraId="181E667D" w14:textId="6B764D6E" w:rsidR="00873F94" w:rsidRPr="002701C7" w:rsidRDefault="00873F94" w:rsidP="001D5191">
      <w:pPr>
        <w:pStyle w:val="ListParagraph"/>
        <w:shd w:val="clear" w:color="auto" w:fill="FFFFFF" w:themeFill="background1"/>
        <w:autoSpaceDE w:val="0"/>
        <w:autoSpaceDN w:val="0"/>
        <w:adjustRightInd w:val="0"/>
        <w:jc w:val="both"/>
        <w:rPr>
          <w:rFonts w:cstheme="minorHAnsi"/>
          <w:sz w:val="22"/>
          <w:szCs w:val="22"/>
        </w:rPr>
      </w:pPr>
      <w:r w:rsidRPr="002701C7">
        <w:rPr>
          <w:b/>
          <w:sz w:val="22"/>
          <w:szCs w:val="22"/>
        </w:rPr>
        <w:t>Re</w:t>
      </w:r>
      <w:r w:rsidR="001933E2" w:rsidRPr="002701C7">
        <w:rPr>
          <w:b/>
          <w:sz w:val="22"/>
          <w:szCs w:val="22"/>
        </w:rPr>
        <w:t>sponse</w:t>
      </w:r>
      <w:r w:rsidRPr="002701C7">
        <w:rPr>
          <w:b/>
          <w:sz w:val="22"/>
          <w:szCs w:val="22"/>
        </w:rPr>
        <w:t xml:space="preserve">: </w:t>
      </w:r>
    </w:p>
    <w:p w14:paraId="1D7184DF" w14:textId="37AA2F8B" w:rsidR="00BB25E5" w:rsidRPr="002701C7" w:rsidRDefault="00014EBA" w:rsidP="001D5191">
      <w:pPr>
        <w:pStyle w:val="ListParagraph"/>
        <w:numPr>
          <w:ilvl w:val="0"/>
          <w:numId w:val="19"/>
        </w:numPr>
        <w:shd w:val="clear" w:color="auto" w:fill="FFFFFF" w:themeFill="background1"/>
        <w:autoSpaceDE w:val="0"/>
        <w:autoSpaceDN w:val="0"/>
        <w:adjustRightInd w:val="0"/>
        <w:ind w:left="1134" w:hanging="425"/>
        <w:jc w:val="both"/>
        <w:rPr>
          <w:bCs/>
          <w:sz w:val="22"/>
          <w:szCs w:val="22"/>
        </w:rPr>
      </w:pPr>
      <w:r w:rsidRPr="002701C7">
        <w:rPr>
          <w:bCs/>
          <w:sz w:val="22"/>
          <w:szCs w:val="22"/>
        </w:rPr>
        <w:t xml:space="preserve">HT (100 KVA and above) (New Consumer for 2026-27): The required information is furnished in </w:t>
      </w:r>
      <w:r w:rsidRPr="002701C7">
        <w:rPr>
          <w:b/>
          <w:bCs/>
          <w:sz w:val="22"/>
          <w:szCs w:val="22"/>
        </w:rPr>
        <w:t>Annexure-</w:t>
      </w:r>
      <w:r w:rsidR="001D5191" w:rsidRPr="002701C7">
        <w:rPr>
          <w:b/>
          <w:bCs/>
          <w:sz w:val="22"/>
          <w:szCs w:val="22"/>
        </w:rPr>
        <w:t>6</w:t>
      </w:r>
    </w:p>
    <w:p w14:paraId="70D1CD48" w14:textId="489F4FFB" w:rsidR="00014EBA" w:rsidRPr="002701C7" w:rsidRDefault="00014EBA" w:rsidP="001D5191">
      <w:pPr>
        <w:pStyle w:val="ListParagraph"/>
        <w:numPr>
          <w:ilvl w:val="0"/>
          <w:numId w:val="19"/>
        </w:numPr>
        <w:shd w:val="clear" w:color="auto" w:fill="FFFFFF" w:themeFill="background1"/>
        <w:autoSpaceDE w:val="0"/>
        <w:autoSpaceDN w:val="0"/>
        <w:adjustRightInd w:val="0"/>
        <w:ind w:left="1134" w:hanging="425"/>
        <w:jc w:val="both"/>
        <w:rPr>
          <w:bCs/>
          <w:sz w:val="22"/>
          <w:szCs w:val="22"/>
        </w:rPr>
      </w:pPr>
      <w:r w:rsidRPr="002701C7">
        <w:rPr>
          <w:bCs/>
          <w:sz w:val="22"/>
          <w:szCs w:val="22"/>
        </w:rPr>
        <w:t xml:space="preserve">HT (100 KVA and above) Existing Consumer: </w:t>
      </w:r>
      <w:r w:rsidR="00693A15" w:rsidRPr="002701C7">
        <w:rPr>
          <w:bCs/>
          <w:sz w:val="22"/>
          <w:szCs w:val="22"/>
        </w:rPr>
        <w:t>NIL</w:t>
      </w:r>
    </w:p>
    <w:p w14:paraId="6F047178" w14:textId="0836173D" w:rsidR="00014EBA" w:rsidRPr="002701C7" w:rsidRDefault="00014EBA" w:rsidP="001D5191">
      <w:pPr>
        <w:pStyle w:val="ListParagraph"/>
        <w:numPr>
          <w:ilvl w:val="0"/>
          <w:numId w:val="19"/>
        </w:numPr>
        <w:shd w:val="clear" w:color="auto" w:fill="FFFFFF" w:themeFill="background1"/>
        <w:autoSpaceDE w:val="0"/>
        <w:autoSpaceDN w:val="0"/>
        <w:adjustRightInd w:val="0"/>
        <w:ind w:left="1134" w:hanging="425"/>
        <w:jc w:val="both"/>
        <w:rPr>
          <w:bCs/>
          <w:sz w:val="22"/>
          <w:szCs w:val="22"/>
        </w:rPr>
      </w:pPr>
      <w:r w:rsidRPr="002701C7">
        <w:rPr>
          <w:bCs/>
          <w:sz w:val="22"/>
          <w:szCs w:val="22"/>
        </w:rPr>
        <w:t>EHT (New Consumer for 2026-27): NIL</w:t>
      </w:r>
    </w:p>
    <w:p w14:paraId="57F6F590" w14:textId="4D2923A1" w:rsidR="00B941A9" w:rsidRPr="002701C7" w:rsidRDefault="00014EBA" w:rsidP="001D5191">
      <w:pPr>
        <w:pStyle w:val="ListParagraph"/>
        <w:numPr>
          <w:ilvl w:val="0"/>
          <w:numId w:val="19"/>
        </w:numPr>
        <w:shd w:val="clear" w:color="auto" w:fill="FFFFFF" w:themeFill="background1"/>
        <w:autoSpaceDE w:val="0"/>
        <w:autoSpaceDN w:val="0"/>
        <w:adjustRightInd w:val="0"/>
        <w:ind w:left="1134" w:hanging="425"/>
        <w:jc w:val="both"/>
        <w:rPr>
          <w:bCs/>
          <w:sz w:val="22"/>
          <w:szCs w:val="22"/>
        </w:rPr>
      </w:pPr>
      <w:r w:rsidRPr="002701C7">
        <w:rPr>
          <w:bCs/>
          <w:sz w:val="22"/>
          <w:szCs w:val="22"/>
        </w:rPr>
        <w:t>EHT Existing Consumer</w:t>
      </w:r>
      <w:r w:rsidRPr="002701C7">
        <w:rPr>
          <w:b/>
          <w:bCs/>
          <w:sz w:val="22"/>
          <w:szCs w:val="22"/>
        </w:rPr>
        <w:t xml:space="preserve">: </w:t>
      </w:r>
      <w:r w:rsidRPr="002701C7">
        <w:rPr>
          <w:bCs/>
          <w:sz w:val="22"/>
          <w:szCs w:val="22"/>
        </w:rPr>
        <w:t xml:space="preserve">The required information is furnished in </w:t>
      </w:r>
      <w:r w:rsidR="00693A15" w:rsidRPr="002701C7">
        <w:rPr>
          <w:bCs/>
          <w:sz w:val="22"/>
          <w:szCs w:val="22"/>
        </w:rPr>
        <w:t>the below table:</w:t>
      </w:r>
    </w:p>
    <w:p w14:paraId="7D09EA0A" w14:textId="77777777" w:rsidR="00693A15" w:rsidRPr="002701C7" w:rsidRDefault="00693A15" w:rsidP="00693A15">
      <w:pPr>
        <w:pStyle w:val="ListParagraph"/>
        <w:autoSpaceDE w:val="0"/>
        <w:autoSpaceDN w:val="0"/>
        <w:adjustRightInd w:val="0"/>
        <w:ind w:left="1134"/>
        <w:jc w:val="both"/>
        <w:rPr>
          <w:bCs/>
          <w:sz w:val="22"/>
          <w:szCs w:val="22"/>
        </w:rPr>
      </w:pPr>
    </w:p>
    <w:tbl>
      <w:tblPr>
        <w:tblW w:w="9650" w:type="dxa"/>
        <w:tblLook w:val="04A0" w:firstRow="1" w:lastRow="0" w:firstColumn="1" w:lastColumn="0" w:noHBand="0" w:noVBand="1"/>
      </w:tblPr>
      <w:tblGrid>
        <w:gridCol w:w="692"/>
        <w:gridCol w:w="2422"/>
        <w:gridCol w:w="1134"/>
        <w:gridCol w:w="1158"/>
        <w:gridCol w:w="1417"/>
        <w:gridCol w:w="1276"/>
        <w:gridCol w:w="1551"/>
      </w:tblGrid>
      <w:tr w:rsidR="00693A15" w:rsidRPr="002701C7" w14:paraId="5544A834" w14:textId="77777777" w:rsidTr="00227106">
        <w:trPr>
          <w:trHeight w:val="1093"/>
        </w:trPr>
        <w:tc>
          <w:tcPr>
            <w:tcW w:w="692"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54EA3F2E" w14:textId="755979BB"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S</w:t>
            </w:r>
            <w:r w:rsidR="00AC60D3" w:rsidRPr="002701C7">
              <w:rPr>
                <w:rFonts w:ascii="Times New Roman" w:eastAsia="Times New Roman" w:hAnsi="Times New Roman" w:cs="Times New Roman"/>
                <w:b/>
                <w:bCs/>
                <w:color w:val="000000"/>
              </w:rPr>
              <w:t>r.</w:t>
            </w:r>
            <w:r w:rsidRPr="002701C7">
              <w:rPr>
                <w:rFonts w:ascii="Times New Roman" w:eastAsia="Times New Roman" w:hAnsi="Times New Roman" w:cs="Times New Roman"/>
                <w:b/>
                <w:bCs/>
                <w:color w:val="000000"/>
              </w:rPr>
              <w:t xml:space="preserve"> No</w:t>
            </w:r>
            <w:r w:rsidR="00AC60D3" w:rsidRPr="002701C7">
              <w:rPr>
                <w:rFonts w:ascii="Times New Roman" w:eastAsia="Times New Roman" w:hAnsi="Times New Roman" w:cs="Times New Roman"/>
                <w:b/>
                <w:bCs/>
                <w:color w:val="000000"/>
              </w:rPr>
              <w:t>.</w:t>
            </w:r>
          </w:p>
        </w:tc>
        <w:tc>
          <w:tcPr>
            <w:tcW w:w="2422"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3986A5F9" w14:textId="77777777"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Name of the existing Consumer</w:t>
            </w:r>
          </w:p>
        </w:tc>
        <w:tc>
          <w:tcPr>
            <w:tcW w:w="1134"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7D9A0843" w14:textId="77777777"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Existing CD</w:t>
            </w:r>
          </w:p>
        </w:tc>
        <w:tc>
          <w:tcPr>
            <w:tcW w:w="1158"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193BE522" w14:textId="77777777"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Enhanced CD asked for</w:t>
            </w:r>
          </w:p>
        </w:tc>
        <w:tc>
          <w:tcPr>
            <w:tcW w:w="1417"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9D20752" w14:textId="77777777"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Likely Date of availing Enhanced load</w:t>
            </w:r>
          </w:p>
        </w:tc>
        <w:tc>
          <w:tcPr>
            <w:tcW w:w="1276"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96F9094" w14:textId="081D9A4B"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LF of drawl for FY 2026-27</w:t>
            </w:r>
          </w:p>
        </w:tc>
        <w:tc>
          <w:tcPr>
            <w:tcW w:w="1551"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80A7C05" w14:textId="77777777" w:rsidR="00693A15" w:rsidRPr="002701C7" w:rsidRDefault="00693A15" w:rsidP="00693A15">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Additional MU to be drawn on such enhancement</w:t>
            </w:r>
          </w:p>
        </w:tc>
      </w:tr>
      <w:tr w:rsidR="00693A15" w:rsidRPr="002701C7" w14:paraId="36493739" w14:textId="77777777" w:rsidTr="00227106">
        <w:trPr>
          <w:trHeight w:val="273"/>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5F5AB4E"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1</w:t>
            </w:r>
          </w:p>
        </w:tc>
        <w:tc>
          <w:tcPr>
            <w:tcW w:w="2422" w:type="dxa"/>
            <w:tcBorders>
              <w:top w:val="nil"/>
              <w:left w:val="nil"/>
              <w:bottom w:val="single" w:sz="4" w:space="0" w:color="auto"/>
              <w:right w:val="single" w:sz="4" w:space="0" w:color="auto"/>
            </w:tcBorders>
            <w:shd w:val="clear" w:color="auto" w:fill="auto"/>
            <w:noWrap/>
            <w:vAlign w:val="center"/>
            <w:hideMark/>
          </w:tcPr>
          <w:p w14:paraId="7CB9B60F"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M/S. LINDE INDIA LTD</w:t>
            </w:r>
          </w:p>
        </w:tc>
        <w:tc>
          <w:tcPr>
            <w:tcW w:w="1134" w:type="dxa"/>
            <w:tcBorders>
              <w:top w:val="nil"/>
              <w:left w:val="nil"/>
              <w:bottom w:val="single" w:sz="4" w:space="0" w:color="auto"/>
              <w:right w:val="single" w:sz="4" w:space="0" w:color="auto"/>
            </w:tcBorders>
            <w:shd w:val="clear" w:color="auto" w:fill="auto"/>
            <w:noWrap/>
            <w:vAlign w:val="center"/>
            <w:hideMark/>
          </w:tcPr>
          <w:p w14:paraId="7B8A5EC6"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0</w:t>
            </w:r>
          </w:p>
        </w:tc>
        <w:tc>
          <w:tcPr>
            <w:tcW w:w="1158" w:type="dxa"/>
            <w:tcBorders>
              <w:top w:val="nil"/>
              <w:left w:val="nil"/>
              <w:bottom w:val="single" w:sz="4" w:space="0" w:color="auto"/>
              <w:right w:val="single" w:sz="4" w:space="0" w:color="auto"/>
            </w:tcBorders>
            <w:shd w:val="clear" w:color="auto" w:fill="auto"/>
            <w:noWrap/>
            <w:vAlign w:val="center"/>
            <w:hideMark/>
          </w:tcPr>
          <w:p w14:paraId="0662BF8E"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80000</w:t>
            </w:r>
          </w:p>
        </w:tc>
        <w:tc>
          <w:tcPr>
            <w:tcW w:w="1417" w:type="dxa"/>
            <w:tcBorders>
              <w:top w:val="nil"/>
              <w:left w:val="nil"/>
              <w:bottom w:val="single" w:sz="4" w:space="0" w:color="auto"/>
              <w:right w:val="single" w:sz="4" w:space="0" w:color="auto"/>
            </w:tcBorders>
            <w:shd w:val="clear" w:color="auto" w:fill="auto"/>
            <w:noWrap/>
            <w:vAlign w:val="center"/>
            <w:hideMark/>
          </w:tcPr>
          <w:p w14:paraId="155B542D"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Mar-26</w:t>
            </w:r>
          </w:p>
        </w:tc>
        <w:tc>
          <w:tcPr>
            <w:tcW w:w="1276" w:type="dxa"/>
            <w:tcBorders>
              <w:top w:val="nil"/>
              <w:left w:val="nil"/>
              <w:bottom w:val="single" w:sz="4" w:space="0" w:color="auto"/>
              <w:right w:val="single" w:sz="4" w:space="0" w:color="auto"/>
            </w:tcBorders>
            <w:shd w:val="clear" w:color="auto" w:fill="auto"/>
            <w:noWrap/>
            <w:vAlign w:val="center"/>
            <w:hideMark/>
          </w:tcPr>
          <w:p w14:paraId="6BB8EE8E"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40.00</w:t>
            </w:r>
          </w:p>
        </w:tc>
        <w:tc>
          <w:tcPr>
            <w:tcW w:w="1551" w:type="dxa"/>
            <w:tcBorders>
              <w:top w:val="nil"/>
              <w:left w:val="nil"/>
              <w:bottom w:val="single" w:sz="4" w:space="0" w:color="auto"/>
              <w:right w:val="single" w:sz="4" w:space="0" w:color="auto"/>
            </w:tcBorders>
            <w:shd w:val="clear" w:color="auto" w:fill="auto"/>
            <w:noWrap/>
            <w:vAlign w:val="center"/>
            <w:hideMark/>
          </w:tcPr>
          <w:p w14:paraId="30A49DDF" w14:textId="77777777" w:rsidR="00693A15" w:rsidRPr="002701C7" w:rsidRDefault="00693A15" w:rsidP="00227106">
            <w:pPr>
              <w:spacing w:after="0" w:line="240" w:lineRule="auto"/>
              <w:jc w:val="center"/>
              <w:rPr>
                <w:rFonts w:ascii="Times New Roman" w:eastAsia="Times New Roman" w:hAnsi="Times New Roman" w:cs="Times New Roman"/>
                <w:bCs/>
                <w:color w:val="000000"/>
              </w:rPr>
            </w:pPr>
            <w:r w:rsidRPr="002701C7">
              <w:rPr>
                <w:rFonts w:ascii="Times New Roman" w:eastAsia="Times New Roman" w:hAnsi="Times New Roman" w:cs="Times New Roman"/>
                <w:bCs/>
                <w:color w:val="000000"/>
              </w:rPr>
              <w:t>280.32</w:t>
            </w:r>
          </w:p>
        </w:tc>
      </w:tr>
    </w:tbl>
    <w:p w14:paraId="0B83B03A" w14:textId="77777777" w:rsidR="00693A15" w:rsidRPr="002701C7" w:rsidRDefault="00693A15" w:rsidP="00693A15">
      <w:pPr>
        <w:pStyle w:val="ListParagraph"/>
        <w:autoSpaceDE w:val="0"/>
        <w:autoSpaceDN w:val="0"/>
        <w:adjustRightInd w:val="0"/>
        <w:ind w:left="1134"/>
        <w:jc w:val="both"/>
        <w:rPr>
          <w:bCs/>
          <w:sz w:val="22"/>
          <w:szCs w:val="22"/>
        </w:rPr>
      </w:pPr>
    </w:p>
    <w:p w14:paraId="2B9C5CC7" w14:textId="77777777" w:rsidR="00227106" w:rsidRPr="002701C7" w:rsidRDefault="00227106" w:rsidP="002701C7">
      <w:pPr>
        <w:spacing w:line="360" w:lineRule="auto"/>
        <w:jc w:val="both"/>
        <w:rPr>
          <w:b/>
        </w:rPr>
      </w:pPr>
    </w:p>
    <w:p w14:paraId="00E18EBC" w14:textId="3955C505" w:rsidR="00CA572E" w:rsidRPr="002701C7" w:rsidRDefault="00CA572E" w:rsidP="00CA572E">
      <w:pPr>
        <w:pStyle w:val="ListParagraph"/>
        <w:numPr>
          <w:ilvl w:val="0"/>
          <w:numId w:val="8"/>
        </w:numPr>
        <w:autoSpaceDE w:val="0"/>
        <w:autoSpaceDN w:val="0"/>
        <w:adjustRightInd w:val="0"/>
        <w:jc w:val="both"/>
        <w:rPr>
          <w:b/>
          <w:sz w:val="22"/>
          <w:szCs w:val="22"/>
        </w:rPr>
      </w:pPr>
      <w:r w:rsidRPr="002701C7">
        <w:rPr>
          <w:b/>
          <w:sz w:val="22"/>
          <w:szCs w:val="22"/>
        </w:rPr>
        <w:t xml:space="preserve">Details of consumers billed for Electric Vehicle Charging and </w:t>
      </w:r>
      <w:proofErr w:type="spellStart"/>
      <w:r w:rsidRPr="002701C7">
        <w:rPr>
          <w:b/>
          <w:sz w:val="22"/>
          <w:szCs w:val="22"/>
        </w:rPr>
        <w:t>Megalift</w:t>
      </w:r>
      <w:proofErr w:type="spellEnd"/>
      <w:r w:rsidRPr="002701C7">
        <w:rPr>
          <w:b/>
          <w:sz w:val="22"/>
          <w:szCs w:val="22"/>
        </w:rPr>
        <w:t xml:space="preserve"> to be provided along with energy consumed, respective CD, amount billed and revenue collected for the FY 2024-25 and FY 2025-26 (</w:t>
      </w:r>
      <w:proofErr w:type="spellStart"/>
      <w:r w:rsidRPr="002701C7">
        <w:rPr>
          <w:b/>
          <w:sz w:val="22"/>
          <w:szCs w:val="22"/>
        </w:rPr>
        <w:t>upto</w:t>
      </w:r>
      <w:proofErr w:type="spellEnd"/>
      <w:r w:rsidRPr="002701C7">
        <w:rPr>
          <w:b/>
          <w:sz w:val="22"/>
          <w:szCs w:val="22"/>
        </w:rPr>
        <w:t xml:space="preserve"> Dec-2025).</w:t>
      </w:r>
    </w:p>
    <w:p w14:paraId="2A743493" w14:textId="77777777" w:rsidR="00CA572E" w:rsidRPr="002701C7" w:rsidRDefault="00CA572E" w:rsidP="00CA572E">
      <w:pPr>
        <w:pStyle w:val="ListParagraph"/>
        <w:autoSpaceDE w:val="0"/>
        <w:autoSpaceDN w:val="0"/>
        <w:adjustRightInd w:val="0"/>
        <w:jc w:val="both"/>
        <w:rPr>
          <w:b/>
          <w:sz w:val="22"/>
          <w:szCs w:val="22"/>
        </w:rPr>
      </w:pPr>
    </w:p>
    <w:p w14:paraId="5D209795" w14:textId="40247652" w:rsidR="00227106" w:rsidRDefault="00CA572E" w:rsidP="00227106">
      <w:pPr>
        <w:pStyle w:val="ListParagraph"/>
        <w:autoSpaceDE w:val="0"/>
        <w:autoSpaceDN w:val="0"/>
        <w:adjustRightInd w:val="0"/>
        <w:jc w:val="both"/>
        <w:rPr>
          <w:bCs/>
          <w:sz w:val="22"/>
          <w:szCs w:val="22"/>
        </w:rPr>
      </w:pPr>
      <w:r w:rsidRPr="002701C7">
        <w:rPr>
          <w:b/>
          <w:sz w:val="22"/>
          <w:szCs w:val="22"/>
        </w:rPr>
        <w:t>Response:</w:t>
      </w:r>
      <w:r w:rsidRPr="002701C7">
        <w:rPr>
          <w:sz w:val="22"/>
          <w:szCs w:val="22"/>
        </w:rPr>
        <w:t xml:space="preserve">  </w:t>
      </w:r>
      <w:r w:rsidR="00227106" w:rsidRPr="002701C7">
        <w:rPr>
          <w:bCs/>
          <w:sz w:val="22"/>
          <w:szCs w:val="22"/>
        </w:rPr>
        <w:t>The required information is furnished in the below tables:</w:t>
      </w:r>
    </w:p>
    <w:p w14:paraId="51DC08BF" w14:textId="014862E1" w:rsidR="008B4D49" w:rsidRDefault="008B4D49" w:rsidP="00227106">
      <w:pPr>
        <w:pStyle w:val="ListParagraph"/>
        <w:autoSpaceDE w:val="0"/>
        <w:autoSpaceDN w:val="0"/>
        <w:adjustRightInd w:val="0"/>
        <w:jc w:val="both"/>
        <w:rPr>
          <w:bCs/>
          <w:sz w:val="22"/>
          <w:szCs w:val="22"/>
        </w:rPr>
      </w:pPr>
    </w:p>
    <w:p w14:paraId="5105FCE5" w14:textId="77777777" w:rsidR="008B4D49" w:rsidRPr="002701C7" w:rsidRDefault="008B4D49" w:rsidP="00227106">
      <w:pPr>
        <w:pStyle w:val="ListParagraph"/>
        <w:autoSpaceDE w:val="0"/>
        <w:autoSpaceDN w:val="0"/>
        <w:adjustRightInd w:val="0"/>
        <w:jc w:val="both"/>
        <w:rPr>
          <w:bCs/>
          <w:sz w:val="22"/>
          <w:szCs w:val="22"/>
        </w:rPr>
      </w:pPr>
    </w:p>
    <w:p w14:paraId="6E4A40A4" w14:textId="77777777" w:rsidR="00227106" w:rsidRPr="002701C7" w:rsidRDefault="00227106" w:rsidP="00227106">
      <w:pPr>
        <w:pStyle w:val="ListParagraph"/>
        <w:autoSpaceDE w:val="0"/>
        <w:autoSpaceDN w:val="0"/>
        <w:adjustRightInd w:val="0"/>
        <w:jc w:val="both"/>
        <w:rPr>
          <w:bCs/>
          <w:sz w:val="22"/>
          <w:szCs w:val="22"/>
        </w:rPr>
      </w:pPr>
    </w:p>
    <w:tbl>
      <w:tblPr>
        <w:tblW w:w="5202" w:type="pct"/>
        <w:tblLayout w:type="fixed"/>
        <w:tblLook w:val="04A0" w:firstRow="1" w:lastRow="0" w:firstColumn="1" w:lastColumn="0" w:noHBand="0" w:noVBand="1"/>
      </w:tblPr>
      <w:tblGrid>
        <w:gridCol w:w="566"/>
        <w:gridCol w:w="2975"/>
        <w:gridCol w:w="1134"/>
        <w:gridCol w:w="1134"/>
        <w:gridCol w:w="1276"/>
        <w:gridCol w:w="1134"/>
        <w:gridCol w:w="1136"/>
      </w:tblGrid>
      <w:tr w:rsidR="00227106" w:rsidRPr="002701C7" w14:paraId="681441EB" w14:textId="77777777" w:rsidTr="002701C7">
        <w:trPr>
          <w:trHeight w:val="300"/>
        </w:trPr>
        <w:tc>
          <w:tcPr>
            <w:tcW w:w="5000" w:type="pct"/>
            <w:gridSpan w:val="7"/>
            <w:tcBorders>
              <w:top w:val="nil"/>
              <w:left w:val="nil"/>
              <w:bottom w:val="nil"/>
              <w:right w:val="nil"/>
            </w:tcBorders>
            <w:shd w:val="clear" w:color="auto" w:fill="auto"/>
            <w:noWrap/>
            <w:vAlign w:val="bottom"/>
            <w:hideMark/>
          </w:tcPr>
          <w:p w14:paraId="166627DF" w14:textId="07F3EEB2" w:rsidR="00227106" w:rsidRPr="002701C7" w:rsidRDefault="00227106" w:rsidP="00227106">
            <w:pPr>
              <w:spacing w:after="0" w:line="240" w:lineRule="auto"/>
              <w:jc w:val="center"/>
              <w:rPr>
                <w:rFonts w:ascii="Times New Roman" w:eastAsia="Times New Roman" w:hAnsi="Times New Roman" w:cs="Times New Roman"/>
                <w:b/>
                <w:bCs/>
                <w:color w:val="000000"/>
                <w:sz w:val="20"/>
                <w:u w:val="single"/>
              </w:rPr>
            </w:pPr>
            <w:r w:rsidRPr="002701C7">
              <w:rPr>
                <w:rFonts w:ascii="Times New Roman" w:eastAsia="Times New Roman" w:hAnsi="Times New Roman" w:cs="Times New Roman"/>
                <w:b/>
                <w:bCs/>
                <w:color w:val="000000"/>
                <w:sz w:val="20"/>
                <w:u w:val="single"/>
              </w:rPr>
              <w:lastRenderedPageBreak/>
              <w:t>Details of Energy Consumed (in KWH)/Amount Billed by EV Consumers in FY 2024-25</w:t>
            </w:r>
          </w:p>
        </w:tc>
      </w:tr>
      <w:tr w:rsidR="002701C7" w:rsidRPr="002701C7" w14:paraId="139CCA76" w14:textId="77777777" w:rsidTr="002701C7">
        <w:trPr>
          <w:trHeight w:val="300"/>
        </w:trPr>
        <w:tc>
          <w:tcPr>
            <w:tcW w:w="303" w:type="pct"/>
            <w:tcBorders>
              <w:top w:val="nil"/>
              <w:left w:val="nil"/>
              <w:bottom w:val="single" w:sz="4" w:space="0" w:color="auto"/>
              <w:right w:val="nil"/>
            </w:tcBorders>
            <w:shd w:val="clear" w:color="auto" w:fill="auto"/>
            <w:noWrap/>
            <w:vAlign w:val="bottom"/>
            <w:hideMark/>
          </w:tcPr>
          <w:p w14:paraId="6C31BF24"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1590" w:type="pct"/>
            <w:tcBorders>
              <w:top w:val="nil"/>
              <w:left w:val="nil"/>
              <w:bottom w:val="single" w:sz="4" w:space="0" w:color="auto"/>
              <w:right w:val="nil"/>
            </w:tcBorders>
            <w:shd w:val="clear" w:color="auto" w:fill="auto"/>
            <w:noWrap/>
            <w:vAlign w:val="bottom"/>
            <w:hideMark/>
          </w:tcPr>
          <w:p w14:paraId="4B7EC210"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noWrap/>
            <w:vAlign w:val="bottom"/>
            <w:hideMark/>
          </w:tcPr>
          <w:p w14:paraId="58E7AE90"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noWrap/>
            <w:vAlign w:val="bottom"/>
            <w:hideMark/>
          </w:tcPr>
          <w:p w14:paraId="4B20A07B"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82" w:type="pct"/>
            <w:tcBorders>
              <w:top w:val="nil"/>
              <w:left w:val="nil"/>
              <w:bottom w:val="single" w:sz="4" w:space="0" w:color="auto"/>
              <w:right w:val="nil"/>
            </w:tcBorders>
            <w:shd w:val="clear" w:color="auto" w:fill="auto"/>
            <w:noWrap/>
            <w:vAlign w:val="bottom"/>
            <w:hideMark/>
          </w:tcPr>
          <w:p w14:paraId="3DB9642D"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noWrap/>
            <w:vAlign w:val="bottom"/>
            <w:hideMark/>
          </w:tcPr>
          <w:p w14:paraId="0C44F5DB"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noWrap/>
            <w:vAlign w:val="bottom"/>
            <w:hideMark/>
          </w:tcPr>
          <w:p w14:paraId="4C988E6D"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r>
      <w:tr w:rsidR="002701C7" w:rsidRPr="002701C7" w14:paraId="149A4BC7"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14:paraId="010FC2B3" w14:textId="64430110"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S</w:t>
            </w:r>
            <w:r w:rsidR="002701C7" w:rsidRPr="002701C7">
              <w:rPr>
                <w:rFonts w:ascii="Times New Roman" w:eastAsia="Times New Roman" w:hAnsi="Times New Roman" w:cs="Times New Roman"/>
                <w:b/>
                <w:bCs/>
                <w:color w:val="000000"/>
                <w:sz w:val="20"/>
              </w:rPr>
              <w:t>l.</w:t>
            </w:r>
            <w:r w:rsidRPr="002701C7">
              <w:rPr>
                <w:rFonts w:ascii="Times New Roman" w:eastAsia="Times New Roman" w:hAnsi="Times New Roman" w:cs="Times New Roman"/>
                <w:b/>
                <w:bCs/>
                <w:color w:val="000000"/>
                <w:sz w:val="20"/>
              </w:rPr>
              <w:t xml:space="preserve"> No</w:t>
            </w:r>
          </w:p>
        </w:tc>
        <w:tc>
          <w:tcPr>
            <w:tcW w:w="1590" w:type="pct"/>
            <w:tcBorders>
              <w:top w:val="nil"/>
              <w:left w:val="nil"/>
              <w:bottom w:val="single" w:sz="4" w:space="0" w:color="auto"/>
              <w:right w:val="single" w:sz="4" w:space="0" w:color="auto"/>
            </w:tcBorders>
            <w:shd w:val="clear" w:color="auto" w:fill="548DD4" w:themeFill="text2" w:themeFillTint="99"/>
            <w:vAlign w:val="center"/>
            <w:hideMark/>
          </w:tcPr>
          <w:p w14:paraId="54ACF87C"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NAME of Consumer</w:t>
            </w:r>
          </w:p>
        </w:tc>
        <w:tc>
          <w:tcPr>
            <w:tcW w:w="606" w:type="pct"/>
            <w:tcBorders>
              <w:top w:val="nil"/>
              <w:left w:val="nil"/>
              <w:bottom w:val="single" w:sz="4" w:space="0" w:color="auto"/>
              <w:right w:val="single" w:sz="4" w:space="0" w:color="auto"/>
            </w:tcBorders>
            <w:shd w:val="clear" w:color="auto" w:fill="548DD4" w:themeFill="text2" w:themeFillTint="99"/>
            <w:noWrap/>
            <w:vAlign w:val="center"/>
            <w:hideMark/>
          </w:tcPr>
          <w:p w14:paraId="0AC59461"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Division</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58D9F852"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Load in KW</w:t>
            </w:r>
          </w:p>
        </w:tc>
        <w:tc>
          <w:tcPr>
            <w:tcW w:w="682" w:type="pct"/>
            <w:tcBorders>
              <w:top w:val="nil"/>
              <w:left w:val="nil"/>
              <w:bottom w:val="single" w:sz="4" w:space="0" w:color="auto"/>
              <w:right w:val="single" w:sz="4" w:space="0" w:color="auto"/>
            </w:tcBorders>
            <w:shd w:val="clear" w:color="auto" w:fill="548DD4" w:themeFill="text2" w:themeFillTint="99"/>
            <w:vAlign w:val="center"/>
            <w:hideMark/>
          </w:tcPr>
          <w:p w14:paraId="3D184CA3"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Unit Billed</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37AB0B70" w14:textId="77777777" w:rsidR="00227106"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Amount Billed</w:t>
            </w:r>
          </w:p>
          <w:p w14:paraId="6840E3CD" w14:textId="58DA998D" w:rsidR="002701C7" w:rsidRPr="002701C7" w:rsidRDefault="002701C7" w:rsidP="00227106">
            <w:pPr>
              <w:spacing w:after="0" w:line="240" w:lineRule="auto"/>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(In Rs.)</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5342B950" w14:textId="77777777" w:rsidR="00227106"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Amount Collected</w:t>
            </w:r>
          </w:p>
          <w:p w14:paraId="1C702078" w14:textId="0ADF5DAD" w:rsidR="002701C7" w:rsidRPr="002701C7" w:rsidRDefault="002701C7" w:rsidP="00227106">
            <w:pPr>
              <w:spacing w:after="0" w:line="240" w:lineRule="auto"/>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(in Rs.)</w:t>
            </w:r>
          </w:p>
        </w:tc>
      </w:tr>
      <w:tr w:rsidR="002701C7" w:rsidRPr="002701C7" w14:paraId="47C4DC70"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7E59BCE6"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w:t>
            </w:r>
          </w:p>
        </w:tc>
        <w:tc>
          <w:tcPr>
            <w:tcW w:w="1590" w:type="pct"/>
            <w:tcBorders>
              <w:top w:val="nil"/>
              <w:left w:val="nil"/>
              <w:bottom w:val="single" w:sz="4" w:space="0" w:color="auto"/>
              <w:right w:val="single" w:sz="4" w:space="0" w:color="auto"/>
            </w:tcBorders>
            <w:shd w:val="clear" w:color="auto" w:fill="auto"/>
            <w:vAlign w:val="bottom"/>
            <w:hideMark/>
          </w:tcPr>
          <w:p w14:paraId="53B0B8D1"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TPNOD Corporate</w:t>
            </w:r>
          </w:p>
        </w:tc>
        <w:tc>
          <w:tcPr>
            <w:tcW w:w="606" w:type="pct"/>
            <w:tcBorders>
              <w:top w:val="nil"/>
              <w:left w:val="nil"/>
              <w:bottom w:val="single" w:sz="4" w:space="0" w:color="auto"/>
              <w:right w:val="single" w:sz="4" w:space="0" w:color="auto"/>
            </w:tcBorders>
            <w:shd w:val="clear" w:color="auto" w:fill="auto"/>
            <w:noWrap/>
            <w:vAlign w:val="bottom"/>
            <w:hideMark/>
          </w:tcPr>
          <w:p w14:paraId="3DAF0E1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7FBCF60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F374AA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14597</w:t>
            </w:r>
          </w:p>
        </w:tc>
        <w:tc>
          <w:tcPr>
            <w:tcW w:w="606" w:type="pct"/>
            <w:tcBorders>
              <w:top w:val="nil"/>
              <w:left w:val="nil"/>
              <w:bottom w:val="single" w:sz="4" w:space="0" w:color="auto"/>
              <w:right w:val="single" w:sz="4" w:space="0" w:color="auto"/>
            </w:tcBorders>
            <w:shd w:val="clear" w:color="auto" w:fill="auto"/>
            <w:noWrap/>
            <w:vAlign w:val="bottom"/>
            <w:hideMark/>
          </w:tcPr>
          <w:p w14:paraId="5738AA7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72983.84</w:t>
            </w:r>
          </w:p>
        </w:tc>
        <w:tc>
          <w:tcPr>
            <w:tcW w:w="606" w:type="pct"/>
            <w:tcBorders>
              <w:top w:val="nil"/>
              <w:left w:val="nil"/>
              <w:bottom w:val="single" w:sz="4" w:space="0" w:color="auto"/>
              <w:right w:val="single" w:sz="4" w:space="0" w:color="auto"/>
            </w:tcBorders>
            <w:shd w:val="clear" w:color="auto" w:fill="auto"/>
            <w:noWrap/>
            <w:vAlign w:val="bottom"/>
            <w:hideMark/>
          </w:tcPr>
          <w:p w14:paraId="33F1368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72983.84</w:t>
            </w:r>
          </w:p>
        </w:tc>
      </w:tr>
      <w:tr w:rsidR="002701C7" w:rsidRPr="002701C7" w14:paraId="104FE32D" w14:textId="77777777" w:rsidTr="002701C7">
        <w:trPr>
          <w:trHeight w:val="301"/>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6498BE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2</w:t>
            </w:r>
          </w:p>
        </w:tc>
        <w:tc>
          <w:tcPr>
            <w:tcW w:w="1590" w:type="pct"/>
            <w:tcBorders>
              <w:top w:val="nil"/>
              <w:left w:val="nil"/>
              <w:bottom w:val="single" w:sz="4" w:space="0" w:color="auto"/>
              <w:right w:val="single" w:sz="4" w:space="0" w:color="auto"/>
            </w:tcBorders>
            <w:shd w:val="clear" w:color="auto" w:fill="auto"/>
            <w:vAlign w:val="bottom"/>
            <w:hideMark/>
          </w:tcPr>
          <w:p w14:paraId="2E89073E"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SEEC, Office</w:t>
            </w:r>
          </w:p>
        </w:tc>
        <w:tc>
          <w:tcPr>
            <w:tcW w:w="606" w:type="pct"/>
            <w:tcBorders>
              <w:top w:val="nil"/>
              <w:left w:val="nil"/>
              <w:bottom w:val="single" w:sz="4" w:space="0" w:color="auto"/>
              <w:right w:val="single" w:sz="4" w:space="0" w:color="auto"/>
            </w:tcBorders>
            <w:shd w:val="clear" w:color="auto" w:fill="auto"/>
            <w:noWrap/>
            <w:vAlign w:val="bottom"/>
            <w:hideMark/>
          </w:tcPr>
          <w:p w14:paraId="59E7A5B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26CC852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F1C8A0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10027</w:t>
            </w:r>
          </w:p>
        </w:tc>
        <w:tc>
          <w:tcPr>
            <w:tcW w:w="606" w:type="pct"/>
            <w:tcBorders>
              <w:top w:val="nil"/>
              <w:left w:val="nil"/>
              <w:bottom w:val="single" w:sz="4" w:space="0" w:color="auto"/>
              <w:right w:val="single" w:sz="4" w:space="0" w:color="auto"/>
            </w:tcBorders>
            <w:shd w:val="clear" w:color="auto" w:fill="auto"/>
            <w:noWrap/>
            <w:vAlign w:val="bottom"/>
            <w:hideMark/>
          </w:tcPr>
          <w:p w14:paraId="54E6E64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50133.19</w:t>
            </w:r>
          </w:p>
        </w:tc>
        <w:tc>
          <w:tcPr>
            <w:tcW w:w="606" w:type="pct"/>
            <w:tcBorders>
              <w:top w:val="nil"/>
              <w:left w:val="nil"/>
              <w:bottom w:val="single" w:sz="4" w:space="0" w:color="auto"/>
              <w:right w:val="single" w:sz="4" w:space="0" w:color="auto"/>
            </w:tcBorders>
            <w:shd w:val="clear" w:color="auto" w:fill="auto"/>
            <w:noWrap/>
            <w:vAlign w:val="bottom"/>
            <w:hideMark/>
          </w:tcPr>
          <w:p w14:paraId="391C5E0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50133.19</w:t>
            </w:r>
          </w:p>
        </w:tc>
      </w:tr>
      <w:tr w:rsidR="002701C7" w:rsidRPr="002701C7" w14:paraId="1C934375"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3CAE46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3</w:t>
            </w:r>
          </w:p>
        </w:tc>
        <w:tc>
          <w:tcPr>
            <w:tcW w:w="1590" w:type="pct"/>
            <w:tcBorders>
              <w:top w:val="nil"/>
              <w:left w:val="nil"/>
              <w:bottom w:val="single" w:sz="4" w:space="0" w:color="auto"/>
              <w:right w:val="single" w:sz="4" w:space="0" w:color="auto"/>
            </w:tcBorders>
            <w:shd w:val="clear" w:color="auto" w:fill="auto"/>
            <w:vAlign w:val="bottom"/>
            <w:hideMark/>
          </w:tcPr>
          <w:p w14:paraId="79A91FF4"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Office of EE, CED</w:t>
            </w:r>
          </w:p>
        </w:tc>
        <w:tc>
          <w:tcPr>
            <w:tcW w:w="606" w:type="pct"/>
            <w:tcBorders>
              <w:top w:val="nil"/>
              <w:left w:val="nil"/>
              <w:bottom w:val="single" w:sz="4" w:space="0" w:color="auto"/>
              <w:right w:val="single" w:sz="4" w:space="0" w:color="auto"/>
            </w:tcBorders>
            <w:shd w:val="clear" w:color="auto" w:fill="auto"/>
            <w:noWrap/>
            <w:vAlign w:val="bottom"/>
            <w:hideMark/>
          </w:tcPr>
          <w:p w14:paraId="683BB9F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565B23E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17D64E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9335</w:t>
            </w:r>
          </w:p>
        </w:tc>
        <w:tc>
          <w:tcPr>
            <w:tcW w:w="606" w:type="pct"/>
            <w:tcBorders>
              <w:top w:val="nil"/>
              <w:left w:val="nil"/>
              <w:bottom w:val="single" w:sz="4" w:space="0" w:color="auto"/>
              <w:right w:val="single" w:sz="4" w:space="0" w:color="auto"/>
            </w:tcBorders>
            <w:shd w:val="clear" w:color="auto" w:fill="auto"/>
            <w:noWrap/>
            <w:vAlign w:val="bottom"/>
            <w:hideMark/>
          </w:tcPr>
          <w:p w14:paraId="4295DCA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46675.70</w:t>
            </w:r>
          </w:p>
        </w:tc>
        <w:tc>
          <w:tcPr>
            <w:tcW w:w="606" w:type="pct"/>
            <w:tcBorders>
              <w:top w:val="nil"/>
              <w:left w:val="nil"/>
              <w:bottom w:val="single" w:sz="4" w:space="0" w:color="auto"/>
              <w:right w:val="single" w:sz="4" w:space="0" w:color="auto"/>
            </w:tcBorders>
            <w:shd w:val="clear" w:color="auto" w:fill="auto"/>
            <w:noWrap/>
            <w:vAlign w:val="bottom"/>
            <w:hideMark/>
          </w:tcPr>
          <w:p w14:paraId="0A3E8C2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46675.70</w:t>
            </w:r>
          </w:p>
        </w:tc>
      </w:tr>
      <w:tr w:rsidR="002701C7" w:rsidRPr="002701C7" w14:paraId="5401670E" w14:textId="77777777" w:rsidTr="002701C7">
        <w:trPr>
          <w:trHeight w:val="600"/>
        </w:trPr>
        <w:tc>
          <w:tcPr>
            <w:tcW w:w="3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F9514"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4</w:t>
            </w:r>
          </w:p>
        </w:tc>
        <w:tc>
          <w:tcPr>
            <w:tcW w:w="1590" w:type="pct"/>
            <w:tcBorders>
              <w:top w:val="single" w:sz="4" w:space="0" w:color="auto"/>
              <w:left w:val="nil"/>
              <w:bottom w:val="single" w:sz="4" w:space="0" w:color="auto"/>
              <w:right w:val="single" w:sz="4" w:space="0" w:color="auto"/>
            </w:tcBorders>
            <w:shd w:val="clear" w:color="auto" w:fill="auto"/>
            <w:vAlign w:val="bottom"/>
            <w:hideMark/>
          </w:tcPr>
          <w:p w14:paraId="1756F53D"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TP SOLAPUR LIMITED, OT Road, Near </w:t>
            </w:r>
            <w:proofErr w:type="spellStart"/>
            <w:r w:rsidRPr="002701C7">
              <w:rPr>
                <w:rFonts w:ascii="Times New Roman" w:eastAsia="Times New Roman" w:hAnsi="Times New Roman" w:cs="Times New Roman"/>
                <w:color w:val="000000"/>
                <w:sz w:val="20"/>
              </w:rPr>
              <w:t>Laxminarayan</w:t>
            </w:r>
            <w:proofErr w:type="spellEnd"/>
            <w:r w:rsidRPr="002701C7">
              <w:rPr>
                <w:rFonts w:ascii="Times New Roman" w:eastAsia="Times New Roman" w:hAnsi="Times New Roman" w:cs="Times New Roman"/>
                <w:color w:val="000000"/>
                <w:sz w:val="20"/>
              </w:rPr>
              <w:t xml:space="preserve"> Temple</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7E0AD7E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0108F82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30</w:t>
            </w:r>
          </w:p>
        </w:tc>
        <w:tc>
          <w:tcPr>
            <w:tcW w:w="682" w:type="pct"/>
            <w:tcBorders>
              <w:top w:val="single" w:sz="4" w:space="0" w:color="auto"/>
              <w:left w:val="nil"/>
              <w:bottom w:val="single" w:sz="4" w:space="0" w:color="auto"/>
              <w:right w:val="single" w:sz="4" w:space="0" w:color="auto"/>
            </w:tcBorders>
            <w:shd w:val="clear" w:color="auto" w:fill="auto"/>
            <w:noWrap/>
            <w:vAlign w:val="bottom"/>
            <w:hideMark/>
          </w:tcPr>
          <w:p w14:paraId="5025D8F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12020</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5700ACC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60097.50</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4FF0628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60097.50</w:t>
            </w:r>
          </w:p>
        </w:tc>
      </w:tr>
      <w:tr w:rsidR="002701C7" w:rsidRPr="002701C7" w14:paraId="65CC028D"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54DB67E4"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5</w:t>
            </w:r>
          </w:p>
        </w:tc>
        <w:tc>
          <w:tcPr>
            <w:tcW w:w="1590" w:type="pct"/>
            <w:tcBorders>
              <w:top w:val="nil"/>
              <w:left w:val="nil"/>
              <w:bottom w:val="single" w:sz="4" w:space="0" w:color="auto"/>
              <w:right w:val="single" w:sz="4" w:space="0" w:color="auto"/>
            </w:tcBorders>
            <w:shd w:val="clear" w:color="auto" w:fill="auto"/>
            <w:vAlign w:val="bottom"/>
            <w:hideMark/>
          </w:tcPr>
          <w:p w14:paraId="002D6D93"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GENSOL ENGINEERING LIMITED, Office of EE </w:t>
            </w:r>
            <w:proofErr w:type="spellStart"/>
            <w:r w:rsidRPr="002701C7">
              <w:rPr>
                <w:rFonts w:ascii="Times New Roman" w:eastAsia="Times New Roman" w:hAnsi="Times New Roman" w:cs="Times New Roman"/>
                <w:color w:val="000000"/>
                <w:sz w:val="20"/>
              </w:rPr>
              <w:t>Basta</w:t>
            </w:r>
            <w:proofErr w:type="spellEnd"/>
          </w:p>
        </w:tc>
        <w:tc>
          <w:tcPr>
            <w:tcW w:w="606" w:type="pct"/>
            <w:tcBorders>
              <w:top w:val="nil"/>
              <w:left w:val="nil"/>
              <w:bottom w:val="single" w:sz="4" w:space="0" w:color="auto"/>
              <w:right w:val="single" w:sz="4" w:space="0" w:color="auto"/>
            </w:tcBorders>
            <w:shd w:val="clear" w:color="auto" w:fill="auto"/>
            <w:noWrap/>
            <w:vAlign w:val="bottom"/>
            <w:hideMark/>
          </w:tcPr>
          <w:p w14:paraId="69D1486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BTED</w:t>
            </w:r>
          </w:p>
        </w:tc>
        <w:tc>
          <w:tcPr>
            <w:tcW w:w="606" w:type="pct"/>
            <w:tcBorders>
              <w:top w:val="nil"/>
              <w:left w:val="nil"/>
              <w:bottom w:val="single" w:sz="4" w:space="0" w:color="auto"/>
              <w:right w:val="single" w:sz="4" w:space="0" w:color="auto"/>
            </w:tcBorders>
            <w:shd w:val="clear" w:color="auto" w:fill="auto"/>
            <w:noWrap/>
            <w:vAlign w:val="bottom"/>
            <w:hideMark/>
          </w:tcPr>
          <w:p w14:paraId="1CD3E43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7E64AA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14775</w:t>
            </w:r>
          </w:p>
        </w:tc>
        <w:tc>
          <w:tcPr>
            <w:tcW w:w="606" w:type="pct"/>
            <w:tcBorders>
              <w:top w:val="nil"/>
              <w:left w:val="nil"/>
              <w:bottom w:val="single" w:sz="4" w:space="0" w:color="auto"/>
              <w:right w:val="single" w:sz="4" w:space="0" w:color="auto"/>
            </w:tcBorders>
            <w:shd w:val="clear" w:color="auto" w:fill="auto"/>
            <w:noWrap/>
            <w:vAlign w:val="bottom"/>
            <w:hideMark/>
          </w:tcPr>
          <w:p w14:paraId="28CA9F2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73873.82</w:t>
            </w:r>
          </w:p>
        </w:tc>
        <w:tc>
          <w:tcPr>
            <w:tcW w:w="606" w:type="pct"/>
            <w:tcBorders>
              <w:top w:val="nil"/>
              <w:left w:val="nil"/>
              <w:bottom w:val="single" w:sz="4" w:space="0" w:color="auto"/>
              <w:right w:val="single" w:sz="4" w:space="0" w:color="auto"/>
            </w:tcBorders>
            <w:shd w:val="clear" w:color="auto" w:fill="auto"/>
            <w:noWrap/>
            <w:vAlign w:val="bottom"/>
            <w:hideMark/>
          </w:tcPr>
          <w:p w14:paraId="004803F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73873.82</w:t>
            </w:r>
          </w:p>
        </w:tc>
      </w:tr>
      <w:tr w:rsidR="002701C7" w:rsidRPr="002701C7" w14:paraId="02855ACA" w14:textId="77777777" w:rsidTr="002701C7">
        <w:trPr>
          <w:trHeight w:val="275"/>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5E8AB86F"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6</w:t>
            </w:r>
          </w:p>
        </w:tc>
        <w:tc>
          <w:tcPr>
            <w:tcW w:w="1590" w:type="pct"/>
            <w:tcBorders>
              <w:top w:val="nil"/>
              <w:left w:val="nil"/>
              <w:bottom w:val="single" w:sz="4" w:space="0" w:color="auto"/>
              <w:right w:val="single" w:sz="4" w:space="0" w:color="auto"/>
            </w:tcBorders>
            <w:shd w:val="clear" w:color="auto" w:fill="auto"/>
            <w:vAlign w:val="bottom"/>
            <w:hideMark/>
          </w:tcPr>
          <w:p w14:paraId="0AD2610E"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EE, JED Office</w:t>
            </w:r>
          </w:p>
        </w:tc>
        <w:tc>
          <w:tcPr>
            <w:tcW w:w="606" w:type="pct"/>
            <w:tcBorders>
              <w:top w:val="nil"/>
              <w:left w:val="nil"/>
              <w:bottom w:val="single" w:sz="4" w:space="0" w:color="auto"/>
              <w:right w:val="single" w:sz="4" w:space="0" w:color="auto"/>
            </w:tcBorders>
            <w:shd w:val="clear" w:color="auto" w:fill="auto"/>
            <w:noWrap/>
            <w:vAlign w:val="bottom"/>
            <w:hideMark/>
          </w:tcPr>
          <w:p w14:paraId="43E20AB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JED</w:t>
            </w:r>
          </w:p>
        </w:tc>
        <w:tc>
          <w:tcPr>
            <w:tcW w:w="606" w:type="pct"/>
            <w:tcBorders>
              <w:top w:val="nil"/>
              <w:left w:val="nil"/>
              <w:bottom w:val="single" w:sz="4" w:space="0" w:color="auto"/>
              <w:right w:val="single" w:sz="4" w:space="0" w:color="auto"/>
            </w:tcBorders>
            <w:shd w:val="clear" w:color="auto" w:fill="auto"/>
            <w:noWrap/>
            <w:vAlign w:val="bottom"/>
            <w:hideMark/>
          </w:tcPr>
          <w:p w14:paraId="51C0C90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BED934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12552</w:t>
            </w:r>
          </w:p>
        </w:tc>
        <w:tc>
          <w:tcPr>
            <w:tcW w:w="606" w:type="pct"/>
            <w:tcBorders>
              <w:top w:val="nil"/>
              <w:left w:val="nil"/>
              <w:bottom w:val="single" w:sz="4" w:space="0" w:color="auto"/>
              <w:right w:val="single" w:sz="4" w:space="0" w:color="auto"/>
            </w:tcBorders>
            <w:shd w:val="clear" w:color="auto" w:fill="auto"/>
            <w:noWrap/>
            <w:vAlign w:val="bottom"/>
            <w:hideMark/>
          </w:tcPr>
          <w:p w14:paraId="14389E7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62760.00</w:t>
            </w:r>
          </w:p>
        </w:tc>
        <w:tc>
          <w:tcPr>
            <w:tcW w:w="606" w:type="pct"/>
            <w:tcBorders>
              <w:top w:val="nil"/>
              <w:left w:val="nil"/>
              <w:bottom w:val="single" w:sz="4" w:space="0" w:color="auto"/>
              <w:right w:val="single" w:sz="4" w:space="0" w:color="auto"/>
            </w:tcBorders>
            <w:shd w:val="clear" w:color="auto" w:fill="auto"/>
            <w:noWrap/>
            <w:vAlign w:val="bottom"/>
            <w:hideMark/>
          </w:tcPr>
          <w:p w14:paraId="5B23ABD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62760.00</w:t>
            </w:r>
          </w:p>
        </w:tc>
      </w:tr>
      <w:tr w:rsidR="002701C7" w:rsidRPr="002701C7" w14:paraId="08F3CE02"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50F8A384"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7</w:t>
            </w:r>
          </w:p>
        </w:tc>
        <w:tc>
          <w:tcPr>
            <w:tcW w:w="1590" w:type="pct"/>
            <w:tcBorders>
              <w:top w:val="nil"/>
              <w:left w:val="nil"/>
              <w:bottom w:val="single" w:sz="4" w:space="0" w:color="auto"/>
              <w:right w:val="single" w:sz="4" w:space="0" w:color="auto"/>
            </w:tcBorders>
            <w:shd w:val="clear" w:color="auto" w:fill="auto"/>
            <w:vAlign w:val="bottom"/>
            <w:hideMark/>
          </w:tcPr>
          <w:p w14:paraId="6DA5D844"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EE office BNED</w:t>
            </w:r>
          </w:p>
        </w:tc>
        <w:tc>
          <w:tcPr>
            <w:tcW w:w="606" w:type="pct"/>
            <w:tcBorders>
              <w:top w:val="nil"/>
              <w:left w:val="nil"/>
              <w:bottom w:val="single" w:sz="4" w:space="0" w:color="auto"/>
              <w:right w:val="single" w:sz="4" w:space="0" w:color="auto"/>
            </w:tcBorders>
            <w:shd w:val="clear" w:color="auto" w:fill="auto"/>
            <w:noWrap/>
            <w:vAlign w:val="bottom"/>
            <w:hideMark/>
          </w:tcPr>
          <w:p w14:paraId="0E66AD5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BNED</w:t>
            </w:r>
          </w:p>
        </w:tc>
        <w:tc>
          <w:tcPr>
            <w:tcW w:w="606" w:type="pct"/>
            <w:tcBorders>
              <w:top w:val="nil"/>
              <w:left w:val="nil"/>
              <w:bottom w:val="single" w:sz="4" w:space="0" w:color="auto"/>
              <w:right w:val="single" w:sz="4" w:space="0" w:color="auto"/>
            </w:tcBorders>
            <w:shd w:val="clear" w:color="auto" w:fill="auto"/>
            <w:noWrap/>
            <w:vAlign w:val="bottom"/>
            <w:hideMark/>
          </w:tcPr>
          <w:p w14:paraId="1414367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67A9A5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15894</w:t>
            </w:r>
          </w:p>
        </w:tc>
        <w:tc>
          <w:tcPr>
            <w:tcW w:w="606" w:type="pct"/>
            <w:tcBorders>
              <w:top w:val="nil"/>
              <w:left w:val="nil"/>
              <w:bottom w:val="single" w:sz="4" w:space="0" w:color="auto"/>
              <w:right w:val="single" w:sz="4" w:space="0" w:color="auto"/>
            </w:tcBorders>
            <w:shd w:val="clear" w:color="auto" w:fill="auto"/>
            <w:noWrap/>
            <w:vAlign w:val="bottom"/>
            <w:hideMark/>
          </w:tcPr>
          <w:p w14:paraId="087F17E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79470.00</w:t>
            </w:r>
          </w:p>
        </w:tc>
        <w:tc>
          <w:tcPr>
            <w:tcW w:w="606" w:type="pct"/>
            <w:tcBorders>
              <w:top w:val="nil"/>
              <w:left w:val="nil"/>
              <w:bottom w:val="single" w:sz="4" w:space="0" w:color="auto"/>
              <w:right w:val="single" w:sz="4" w:space="0" w:color="auto"/>
            </w:tcBorders>
            <w:shd w:val="clear" w:color="auto" w:fill="auto"/>
            <w:noWrap/>
            <w:vAlign w:val="bottom"/>
            <w:hideMark/>
          </w:tcPr>
          <w:p w14:paraId="0EC3CF4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79470.00</w:t>
            </w:r>
          </w:p>
        </w:tc>
      </w:tr>
      <w:tr w:rsidR="002701C7" w:rsidRPr="002701C7" w14:paraId="00E76B0F" w14:textId="77777777" w:rsidTr="002701C7">
        <w:trPr>
          <w:trHeight w:val="231"/>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C32D5D5"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8</w:t>
            </w:r>
          </w:p>
        </w:tc>
        <w:tc>
          <w:tcPr>
            <w:tcW w:w="1590" w:type="pct"/>
            <w:tcBorders>
              <w:top w:val="nil"/>
              <w:left w:val="nil"/>
              <w:bottom w:val="single" w:sz="4" w:space="0" w:color="auto"/>
              <w:right w:val="single" w:sz="4" w:space="0" w:color="auto"/>
            </w:tcBorders>
            <w:shd w:val="clear" w:color="auto" w:fill="auto"/>
            <w:vAlign w:val="bottom"/>
            <w:hideMark/>
          </w:tcPr>
          <w:p w14:paraId="1541FB36"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GENSOL ENGINEERING LIMITED, EE </w:t>
            </w:r>
            <w:proofErr w:type="spellStart"/>
            <w:r w:rsidRPr="002701C7">
              <w:rPr>
                <w:rFonts w:ascii="Times New Roman" w:eastAsia="Times New Roman" w:hAnsi="Times New Roman" w:cs="Times New Roman"/>
                <w:color w:val="000000"/>
                <w:sz w:val="20"/>
              </w:rPr>
              <w:t>Baripada</w:t>
            </w:r>
            <w:proofErr w:type="spellEnd"/>
          </w:p>
        </w:tc>
        <w:tc>
          <w:tcPr>
            <w:tcW w:w="606" w:type="pct"/>
            <w:tcBorders>
              <w:top w:val="nil"/>
              <w:left w:val="nil"/>
              <w:bottom w:val="single" w:sz="4" w:space="0" w:color="auto"/>
              <w:right w:val="single" w:sz="4" w:space="0" w:color="auto"/>
            </w:tcBorders>
            <w:shd w:val="clear" w:color="auto" w:fill="auto"/>
            <w:noWrap/>
            <w:vAlign w:val="bottom"/>
            <w:hideMark/>
          </w:tcPr>
          <w:p w14:paraId="1F4F0E4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BPED</w:t>
            </w:r>
          </w:p>
        </w:tc>
        <w:tc>
          <w:tcPr>
            <w:tcW w:w="606" w:type="pct"/>
            <w:tcBorders>
              <w:top w:val="nil"/>
              <w:left w:val="nil"/>
              <w:bottom w:val="single" w:sz="4" w:space="0" w:color="auto"/>
              <w:right w:val="single" w:sz="4" w:space="0" w:color="auto"/>
            </w:tcBorders>
            <w:shd w:val="clear" w:color="auto" w:fill="auto"/>
            <w:noWrap/>
            <w:vAlign w:val="bottom"/>
            <w:hideMark/>
          </w:tcPr>
          <w:p w14:paraId="36E2799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295FE64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5F13249D"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7C70728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7C9F2CCA"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902DE3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9</w:t>
            </w:r>
          </w:p>
        </w:tc>
        <w:tc>
          <w:tcPr>
            <w:tcW w:w="1590" w:type="pct"/>
            <w:tcBorders>
              <w:top w:val="nil"/>
              <w:left w:val="nil"/>
              <w:bottom w:val="single" w:sz="4" w:space="0" w:color="auto"/>
              <w:right w:val="single" w:sz="4" w:space="0" w:color="auto"/>
            </w:tcBorders>
            <w:shd w:val="clear" w:color="auto" w:fill="auto"/>
            <w:vAlign w:val="bottom"/>
            <w:hideMark/>
          </w:tcPr>
          <w:p w14:paraId="0E13AD91"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EE BPED</w:t>
            </w:r>
          </w:p>
        </w:tc>
        <w:tc>
          <w:tcPr>
            <w:tcW w:w="606" w:type="pct"/>
            <w:tcBorders>
              <w:top w:val="nil"/>
              <w:left w:val="nil"/>
              <w:bottom w:val="single" w:sz="4" w:space="0" w:color="auto"/>
              <w:right w:val="single" w:sz="4" w:space="0" w:color="auto"/>
            </w:tcBorders>
            <w:shd w:val="clear" w:color="auto" w:fill="auto"/>
            <w:noWrap/>
            <w:vAlign w:val="bottom"/>
            <w:hideMark/>
          </w:tcPr>
          <w:p w14:paraId="23F63A7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BPED</w:t>
            </w:r>
          </w:p>
        </w:tc>
        <w:tc>
          <w:tcPr>
            <w:tcW w:w="606" w:type="pct"/>
            <w:tcBorders>
              <w:top w:val="nil"/>
              <w:left w:val="nil"/>
              <w:bottom w:val="single" w:sz="4" w:space="0" w:color="auto"/>
              <w:right w:val="single" w:sz="4" w:space="0" w:color="auto"/>
            </w:tcBorders>
            <w:shd w:val="clear" w:color="auto" w:fill="auto"/>
            <w:noWrap/>
            <w:vAlign w:val="bottom"/>
            <w:hideMark/>
          </w:tcPr>
          <w:p w14:paraId="382EAAB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1574DF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13774</w:t>
            </w:r>
          </w:p>
        </w:tc>
        <w:tc>
          <w:tcPr>
            <w:tcW w:w="606" w:type="pct"/>
            <w:tcBorders>
              <w:top w:val="nil"/>
              <w:left w:val="nil"/>
              <w:bottom w:val="single" w:sz="4" w:space="0" w:color="auto"/>
              <w:right w:val="single" w:sz="4" w:space="0" w:color="auto"/>
            </w:tcBorders>
            <w:shd w:val="clear" w:color="auto" w:fill="auto"/>
            <w:noWrap/>
            <w:vAlign w:val="bottom"/>
            <w:hideMark/>
          </w:tcPr>
          <w:p w14:paraId="3D57251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68871.19</w:t>
            </w:r>
          </w:p>
        </w:tc>
        <w:tc>
          <w:tcPr>
            <w:tcW w:w="606" w:type="pct"/>
            <w:tcBorders>
              <w:top w:val="nil"/>
              <w:left w:val="nil"/>
              <w:bottom w:val="single" w:sz="4" w:space="0" w:color="auto"/>
              <w:right w:val="single" w:sz="4" w:space="0" w:color="auto"/>
            </w:tcBorders>
            <w:shd w:val="clear" w:color="auto" w:fill="auto"/>
            <w:noWrap/>
            <w:vAlign w:val="bottom"/>
            <w:hideMark/>
          </w:tcPr>
          <w:p w14:paraId="5336E94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68871.19</w:t>
            </w:r>
          </w:p>
        </w:tc>
      </w:tr>
      <w:tr w:rsidR="002701C7" w:rsidRPr="002701C7" w14:paraId="0BDA1908"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1863AD9"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11</w:t>
            </w:r>
          </w:p>
        </w:tc>
        <w:tc>
          <w:tcPr>
            <w:tcW w:w="1590" w:type="pct"/>
            <w:tcBorders>
              <w:top w:val="nil"/>
              <w:left w:val="nil"/>
              <w:bottom w:val="single" w:sz="4" w:space="0" w:color="auto"/>
              <w:right w:val="single" w:sz="4" w:space="0" w:color="auto"/>
            </w:tcBorders>
            <w:shd w:val="clear" w:color="auto" w:fill="auto"/>
            <w:vAlign w:val="bottom"/>
            <w:hideMark/>
          </w:tcPr>
          <w:p w14:paraId="158C34E2"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SEEC Office</w:t>
            </w:r>
          </w:p>
        </w:tc>
        <w:tc>
          <w:tcPr>
            <w:tcW w:w="606" w:type="pct"/>
            <w:tcBorders>
              <w:top w:val="nil"/>
              <w:left w:val="nil"/>
              <w:bottom w:val="single" w:sz="4" w:space="0" w:color="auto"/>
              <w:right w:val="single" w:sz="4" w:space="0" w:color="auto"/>
            </w:tcBorders>
            <w:shd w:val="clear" w:color="auto" w:fill="auto"/>
            <w:noWrap/>
            <w:vAlign w:val="bottom"/>
            <w:hideMark/>
          </w:tcPr>
          <w:p w14:paraId="3ED56F5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JRED</w:t>
            </w:r>
          </w:p>
        </w:tc>
        <w:tc>
          <w:tcPr>
            <w:tcW w:w="606" w:type="pct"/>
            <w:tcBorders>
              <w:top w:val="nil"/>
              <w:left w:val="nil"/>
              <w:bottom w:val="single" w:sz="4" w:space="0" w:color="auto"/>
              <w:right w:val="single" w:sz="4" w:space="0" w:color="auto"/>
            </w:tcBorders>
            <w:shd w:val="clear" w:color="auto" w:fill="auto"/>
            <w:noWrap/>
            <w:vAlign w:val="bottom"/>
            <w:hideMark/>
          </w:tcPr>
          <w:p w14:paraId="1D1DF6AD"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218D095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6638</w:t>
            </w:r>
          </w:p>
        </w:tc>
        <w:tc>
          <w:tcPr>
            <w:tcW w:w="606" w:type="pct"/>
            <w:tcBorders>
              <w:top w:val="nil"/>
              <w:left w:val="nil"/>
              <w:bottom w:val="single" w:sz="4" w:space="0" w:color="auto"/>
              <w:right w:val="single" w:sz="4" w:space="0" w:color="auto"/>
            </w:tcBorders>
            <w:shd w:val="clear" w:color="auto" w:fill="auto"/>
            <w:noWrap/>
            <w:vAlign w:val="bottom"/>
            <w:hideMark/>
          </w:tcPr>
          <w:p w14:paraId="3AAC14D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33191.95</w:t>
            </w:r>
          </w:p>
        </w:tc>
        <w:tc>
          <w:tcPr>
            <w:tcW w:w="606" w:type="pct"/>
            <w:tcBorders>
              <w:top w:val="nil"/>
              <w:left w:val="nil"/>
              <w:bottom w:val="single" w:sz="4" w:space="0" w:color="auto"/>
              <w:right w:val="single" w:sz="4" w:space="0" w:color="auto"/>
            </w:tcBorders>
            <w:shd w:val="clear" w:color="auto" w:fill="auto"/>
            <w:noWrap/>
            <w:vAlign w:val="bottom"/>
            <w:hideMark/>
          </w:tcPr>
          <w:p w14:paraId="76A750F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33191.95</w:t>
            </w:r>
          </w:p>
        </w:tc>
      </w:tr>
      <w:tr w:rsidR="002701C7" w:rsidRPr="002701C7" w14:paraId="0C7A6427"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8FF00C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12</w:t>
            </w:r>
          </w:p>
        </w:tc>
        <w:tc>
          <w:tcPr>
            <w:tcW w:w="1590" w:type="pct"/>
            <w:tcBorders>
              <w:top w:val="nil"/>
              <w:left w:val="nil"/>
              <w:bottom w:val="single" w:sz="4" w:space="0" w:color="auto"/>
              <w:right w:val="single" w:sz="4" w:space="0" w:color="auto"/>
            </w:tcBorders>
            <w:shd w:val="clear" w:color="auto" w:fill="auto"/>
            <w:vAlign w:val="bottom"/>
            <w:hideMark/>
          </w:tcPr>
          <w:p w14:paraId="79CDA6F5"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GENSOL ENGINEERING LIMITED, Office of EE, </w:t>
            </w:r>
            <w:proofErr w:type="spellStart"/>
            <w:r w:rsidRPr="002701C7">
              <w:rPr>
                <w:rFonts w:ascii="Times New Roman" w:eastAsia="Times New Roman" w:hAnsi="Times New Roman" w:cs="Times New Roman"/>
                <w:color w:val="000000"/>
                <w:sz w:val="20"/>
              </w:rPr>
              <w:t>Keonjhar</w:t>
            </w:r>
            <w:proofErr w:type="spellEnd"/>
          </w:p>
        </w:tc>
        <w:tc>
          <w:tcPr>
            <w:tcW w:w="606" w:type="pct"/>
            <w:tcBorders>
              <w:top w:val="nil"/>
              <w:left w:val="nil"/>
              <w:bottom w:val="single" w:sz="4" w:space="0" w:color="auto"/>
              <w:right w:val="single" w:sz="4" w:space="0" w:color="auto"/>
            </w:tcBorders>
            <w:shd w:val="clear" w:color="auto" w:fill="auto"/>
            <w:noWrap/>
            <w:vAlign w:val="bottom"/>
            <w:hideMark/>
          </w:tcPr>
          <w:p w14:paraId="618B0EF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2EC9433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A236A2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1186</w:t>
            </w:r>
          </w:p>
        </w:tc>
        <w:tc>
          <w:tcPr>
            <w:tcW w:w="606" w:type="pct"/>
            <w:tcBorders>
              <w:top w:val="nil"/>
              <w:left w:val="nil"/>
              <w:bottom w:val="single" w:sz="4" w:space="0" w:color="auto"/>
              <w:right w:val="single" w:sz="4" w:space="0" w:color="auto"/>
            </w:tcBorders>
            <w:shd w:val="clear" w:color="auto" w:fill="auto"/>
            <w:noWrap/>
            <w:vAlign w:val="bottom"/>
            <w:hideMark/>
          </w:tcPr>
          <w:p w14:paraId="3BABE1E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5928.09</w:t>
            </w:r>
          </w:p>
        </w:tc>
        <w:tc>
          <w:tcPr>
            <w:tcW w:w="606" w:type="pct"/>
            <w:tcBorders>
              <w:top w:val="nil"/>
              <w:left w:val="nil"/>
              <w:bottom w:val="single" w:sz="4" w:space="0" w:color="auto"/>
              <w:right w:val="single" w:sz="4" w:space="0" w:color="auto"/>
            </w:tcBorders>
            <w:shd w:val="clear" w:color="auto" w:fill="auto"/>
            <w:noWrap/>
            <w:vAlign w:val="bottom"/>
            <w:hideMark/>
          </w:tcPr>
          <w:p w14:paraId="4C05903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5928.09</w:t>
            </w:r>
          </w:p>
        </w:tc>
      </w:tr>
      <w:tr w:rsidR="002701C7" w:rsidRPr="002701C7" w14:paraId="74C66B0B"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E60DB4C"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13</w:t>
            </w:r>
          </w:p>
        </w:tc>
        <w:tc>
          <w:tcPr>
            <w:tcW w:w="1590" w:type="pct"/>
            <w:tcBorders>
              <w:top w:val="nil"/>
              <w:left w:val="nil"/>
              <w:bottom w:val="single" w:sz="4" w:space="0" w:color="auto"/>
              <w:right w:val="single" w:sz="4" w:space="0" w:color="auto"/>
            </w:tcBorders>
            <w:shd w:val="clear" w:color="auto" w:fill="auto"/>
            <w:vAlign w:val="bottom"/>
            <w:hideMark/>
          </w:tcPr>
          <w:p w14:paraId="74C9D61C" w14:textId="5C35769A"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GENSOL </w:t>
            </w:r>
            <w:r w:rsidR="002701C7" w:rsidRPr="002701C7">
              <w:rPr>
                <w:rFonts w:ascii="Times New Roman" w:eastAsia="Times New Roman" w:hAnsi="Times New Roman" w:cs="Times New Roman"/>
                <w:color w:val="000000"/>
                <w:sz w:val="20"/>
              </w:rPr>
              <w:t>ENGINEERING LIMITED</w:t>
            </w:r>
            <w:r w:rsidRPr="002701C7">
              <w:rPr>
                <w:rFonts w:ascii="Times New Roman" w:eastAsia="Times New Roman" w:hAnsi="Times New Roman" w:cs="Times New Roman"/>
                <w:color w:val="000000"/>
                <w:sz w:val="20"/>
              </w:rPr>
              <w:t>, SEEC Office</w:t>
            </w:r>
          </w:p>
        </w:tc>
        <w:tc>
          <w:tcPr>
            <w:tcW w:w="606" w:type="pct"/>
            <w:tcBorders>
              <w:top w:val="nil"/>
              <w:left w:val="nil"/>
              <w:bottom w:val="single" w:sz="4" w:space="0" w:color="auto"/>
              <w:right w:val="single" w:sz="4" w:space="0" w:color="auto"/>
            </w:tcBorders>
            <w:shd w:val="clear" w:color="auto" w:fill="auto"/>
            <w:noWrap/>
            <w:vAlign w:val="bottom"/>
            <w:hideMark/>
          </w:tcPr>
          <w:p w14:paraId="7E27F8C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5E7F562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56185BF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4938</w:t>
            </w:r>
          </w:p>
        </w:tc>
        <w:tc>
          <w:tcPr>
            <w:tcW w:w="606" w:type="pct"/>
            <w:tcBorders>
              <w:top w:val="nil"/>
              <w:left w:val="nil"/>
              <w:bottom w:val="single" w:sz="4" w:space="0" w:color="auto"/>
              <w:right w:val="single" w:sz="4" w:space="0" w:color="auto"/>
            </w:tcBorders>
            <w:shd w:val="clear" w:color="auto" w:fill="auto"/>
            <w:noWrap/>
            <w:vAlign w:val="bottom"/>
            <w:hideMark/>
          </w:tcPr>
          <w:p w14:paraId="7F8C4DF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24687.95</w:t>
            </w:r>
          </w:p>
        </w:tc>
        <w:tc>
          <w:tcPr>
            <w:tcW w:w="606" w:type="pct"/>
            <w:tcBorders>
              <w:top w:val="nil"/>
              <w:left w:val="nil"/>
              <w:bottom w:val="single" w:sz="4" w:space="0" w:color="auto"/>
              <w:right w:val="single" w:sz="4" w:space="0" w:color="auto"/>
            </w:tcBorders>
            <w:shd w:val="clear" w:color="auto" w:fill="auto"/>
            <w:noWrap/>
            <w:vAlign w:val="bottom"/>
            <w:hideMark/>
          </w:tcPr>
          <w:p w14:paraId="4497207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24687.95</w:t>
            </w:r>
          </w:p>
        </w:tc>
      </w:tr>
      <w:tr w:rsidR="002701C7" w:rsidRPr="002701C7" w14:paraId="7BD3076B"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7B058D10"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14</w:t>
            </w:r>
          </w:p>
        </w:tc>
        <w:tc>
          <w:tcPr>
            <w:tcW w:w="1590" w:type="pct"/>
            <w:tcBorders>
              <w:top w:val="nil"/>
              <w:left w:val="nil"/>
              <w:bottom w:val="single" w:sz="4" w:space="0" w:color="auto"/>
              <w:right w:val="single" w:sz="4" w:space="0" w:color="auto"/>
            </w:tcBorders>
            <w:shd w:val="clear" w:color="auto" w:fill="auto"/>
            <w:vAlign w:val="bottom"/>
            <w:hideMark/>
          </w:tcPr>
          <w:p w14:paraId="1F01999F"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GENSOL ENGINEERING LIMITED, Office of EE </w:t>
            </w:r>
            <w:proofErr w:type="spellStart"/>
            <w:r w:rsidRPr="002701C7">
              <w:rPr>
                <w:rFonts w:ascii="Times New Roman" w:eastAsia="Times New Roman" w:hAnsi="Times New Roman" w:cs="Times New Roman"/>
                <w:color w:val="000000"/>
                <w:sz w:val="20"/>
              </w:rPr>
              <w:t>Joda</w:t>
            </w:r>
            <w:proofErr w:type="spellEnd"/>
          </w:p>
        </w:tc>
        <w:tc>
          <w:tcPr>
            <w:tcW w:w="606" w:type="pct"/>
            <w:tcBorders>
              <w:top w:val="nil"/>
              <w:left w:val="nil"/>
              <w:bottom w:val="single" w:sz="4" w:space="0" w:color="auto"/>
              <w:right w:val="single" w:sz="4" w:space="0" w:color="auto"/>
            </w:tcBorders>
            <w:shd w:val="clear" w:color="auto" w:fill="auto"/>
            <w:noWrap/>
            <w:vAlign w:val="bottom"/>
            <w:hideMark/>
          </w:tcPr>
          <w:p w14:paraId="1B6F378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JODA</w:t>
            </w:r>
          </w:p>
        </w:tc>
        <w:tc>
          <w:tcPr>
            <w:tcW w:w="606" w:type="pct"/>
            <w:tcBorders>
              <w:top w:val="nil"/>
              <w:left w:val="nil"/>
              <w:bottom w:val="single" w:sz="4" w:space="0" w:color="auto"/>
              <w:right w:val="single" w:sz="4" w:space="0" w:color="auto"/>
            </w:tcBorders>
            <w:shd w:val="clear" w:color="auto" w:fill="auto"/>
            <w:noWrap/>
            <w:vAlign w:val="bottom"/>
            <w:hideMark/>
          </w:tcPr>
          <w:p w14:paraId="14B172C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68C51F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9705</w:t>
            </w:r>
          </w:p>
        </w:tc>
        <w:tc>
          <w:tcPr>
            <w:tcW w:w="606" w:type="pct"/>
            <w:tcBorders>
              <w:top w:val="nil"/>
              <w:left w:val="nil"/>
              <w:bottom w:val="single" w:sz="4" w:space="0" w:color="auto"/>
              <w:right w:val="single" w:sz="4" w:space="0" w:color="auto"/>
            </w:tcBorders>
            <w:shd w:val="clear" w:color="auto" w:fill="auto"/>
            <w:noWrap/>
            <w:vAlign w:val="bottom"/>
            <w:hideMark/>
          </w:tcPr>
          <w:p w14:paraId="00317A9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48523.79</w:t>
            </w:r>
          </w:p>
        </w:tc>
        <w:tc>
          <w:tcPr>
            <w:tcW w:w="606" w:type="pct"/>
            <w:tcBorders>
              <w:top w:val="nil"/>
              <w:left w:val="nil"/>
              <w:bottom w:val="single" w:sz="4" w:space="0" w:color="auto"/>
              <w:right w:val="single" w:sz="4" w:space="0" w:color="auto"/>
            </w:tcBorders>
            <w:shd w:val="clear" w:color="auto" w:fill="auto"/>
            <w:noWrap/>
            <w:vAlign w:val="bottom"/>
            <w:hideMark/>
          </w:tcPr>
          <w:p w14:paraId="053921D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48523.79</w:t>
            </w:r>
          </w:p>
        </w:tc>
      </w:tr>
      <w:tr w:rsidR="002701C7" w:rsidRPr="002701C7" w14:paraId="32700869" w14:textId="77777777" w:rsidTr="002701C7">
        <w:trPr>
          <w:trHeight w:val="6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9D0A0CC"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15</w:t>
            </w:r>
          </w:p>
        </w:tc>
        <w:tc>
          <w:tcPr>
            <w:tcW w:w="1590" w:type="pct"/>
            <w:tcBorders>
              <w:top w:val="nil"/>
              <w:left w:val="nil"/>
              <w:bottom w:val="single" w:sz="4" w:space="0" w:color="auto"/>
              <w:right w:val="single" w:sz="4" w:space="0" w:color="auto"/>
            </w:tcBorders>
            <w:shd w:val="clear" w:color="auto" w:fill="auto"/>
            <w:vAlign w:val="bottom"/>
            <w:hideMark/>
          </w:tcPr>
          <w:p w14:paraId="03B58EA6"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 Office of EE AED</w:t>
            </w:r>
          </w:p>
        </w:tc>
        <w:tc>
          <w:tcPr>
            <w:tcW w:w="606" w:type="pct"/>
            <w:tcBorders>
              <w:top w:val="nil"/>
              <w:left w:val="nil"/>
              <w:bottom w:val="single" w:sz="4" w:space="0" w:color="auto"/>
              <w:right w:val="single" w:sz="4" w:space="0" w:color="auto"/>
            </w:tcBorders>
            <w:shd w:val="clear" w:color="auto" w:fill="auto"/>
            <w:noWrap/>
            <w:vAlign w:val="bottom"/>
            <w:hideMark/>
          </w:tcPr>
          <w:p w14:paraId="672E364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AED</w:t>
            </w:r>
          </w:p>
        </w:tc>
        <w:tc>
          <w:tcPr>
            <w:tcW w:w="606" w:type="pct"/>
            <w:tcBorders>
              <w:top w:val="nil"/>
              <w:left w:val="nil"/>
              <w:bottom w:val="single" w:sz="4" w:space="0" w:color="auto"/>
              <w:right w:val="single" w:sz="4" w:space="0" w:color="auto"/>
            </w:tcBorders>
            <w:shd w:val="clear" w:color="auto" w:fill="auto"/>
            <w:noWrap/>
            <w:vAlign w:val="bottom"/>
            <w:hideMark/>
          </w:tcPr>
          <w:p w14:paraId="72E5B9B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21316A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8506</w:t>
            </w:r>
          </w:p>
        </w:tc>
        <w:tc>
          <w:tcPr>
            <w:tcW w:w="606" w:type="pct"/>
            <w:tcBorders>
              <w:top w:val="nil"/>
              <w:left w:val="nil"/>
              <w:bottom w:val="single" w:sz="4" w:space="0" w:color="auto"/>
              <w:right w:val="single" w:sz="4" w:space="0" w:color="auto"/>
            </w:tcBorders>
            <w:shd w:val="clear" w:color="auto" w:fill="auto"/>
            <w:noWrap/>
            <w:vAlign w:val="bottom"/>
            <w:hideMark/>
          </w:tcPr>
          <w:p w14:paraId="61589E5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42530.30</w:t>
            </w:r>
          </w:p>
        </w:tc>
        <w:tc>
          <w:tcPr>
            <w:tcW w:w="606" w:type="pct"/>
            <w:tcBorders>
              <w:top w:val="nil"/>
              <w:left w:val="nil"/>
              <w:bottom w:val="single" w:sz="4" w:space="0" w:color="auto"/>
              <w:right w:val="single" w:sz="4" w:space="0" w:color="auto"/>
            </w:tcBorders>
            <w:shd w:val="clear" w:color="auto" w:fill="auto"/>
            <w:noWrap/>
            <w:vAlign w:val="bottom"/>
            <w:hideMark/>
          </w:tcPr>
          <w:p w14:paraId="1FC061A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42530.30</w:t>
            </w:r>
          </w:p>
        </w:tc>
      </w:tr>
      <w:tr w:rsidR="002701C7" w:rsidRPr="002701C7" w14:paraId="4A934B05"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EFF607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16</w:t>
            </w:r>
          </w:p>
        </w:tc>
        <w:tc>
          <w:tcPr>
            <w:tcW w:w="1590" w:type="pct"/>
            <w:tcBorders>
              <w:top w:val="nil"/>
              <w:left w:val="nil"/>
              <w:bottom w:val="single" w:sz="4" w:space="0" w:color="auto"/>
              <w:right w:val="single" w:sz="4" w:space="0" w:color="auto"/>
            </w:tcBorders>
            <w:shd w:val="clear" w:color="auto" w:fill="auto"/>
            <w:noWrap/>
            <w:vAlign w:val="bottom"/>
            <w:hideMark/>
          </w:tcPr>
          <w:p w14:paraId="7624712C"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LIMITED</w:t>
            </w:r>
          </w:p>
        </w:tc>
        <w:tc>
          <w:tcPr>
            <w:tcW w:w="606" w:type="pct"/>
            <w:tcBorders>
              <w:top w:val="nil"/>
              <w:left w:val="nil"/>
              <w:bottom w:val="single" w:sz="4" w:space="0" w:color="auto"/>
              <w:right w:val="single" w:sz="4" w:space="0" w:color="auto"/>
            </w:tcBorders>
            <w:shd w:val="clear" w:color="auto" w:fill="auto"/>
            <w:noWrap/>
            <w:vAlign w:val="bottom"/>
            <w:hideMark/>
          </w:tcPr>
          <w:p w14:paraId="6F168AC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CED</w:t>
            </w:r>
          </w:p>
        </w:tc>
        <w:tc>
          <w:tcPr>
            <w:tcW w:w="606" w:type="pct"/>
            <w:tcBorders>
              <w:top w:val="nil"/>
              <w:left w:val="nil"/>
              <w:bottom w:val="single" w:sz="4" w:space="0" w:color="auto"/>
              <w:right w:val="single" w:sz="4" w:space="0" w:color="auto"/>
            </w:tcBorders>
            <w:shd w:val="clear" w:color="auto" w:fill="auto"/>
            <w:noWrap/>
            <w:vAlign w:val="bottom"/>
            <w:hideMark/>
          </w:tcPr>
          <w:p w14:paraId="4ED821B5" w14:textId="77777777" w:rsidR="00227106" w:rsidRPr="002701C7" w:rsidRDefault="00227106" w:rsidP="00227106">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491F5F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537</w:t>
            </w:r>
          </w:p>
        </w:tc>
        <w:tc>
          <w:tcPr>
            <w:tcW w:w="606" w:type="pct"/>
            <w:tcBorders>
              <w:top w:val="nil"/>
              <w:left w:val="nil"/>
              <w:bottom w:val="single" w:sz="4" w:space="0" w:color="auto"/>
              <w:right w:val="single" w:sz="4" w:space="0" w:color="auto"/>
            </w:tcBorders>
            <w:shd w:val="clear" w:color="auto" w:fill="auto"/>
            <w:noWrap/>
            <w:vAlign w:val="bottom"/>
            <w:hideMark/>
          </w:tcPr>
          <w:p w14:paraId="7E96F7E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2685.00</w:t>
            </w:r>
          </w:p>
        </w:tc>
        <w:tc>
          <w:tcPr>
            <w:tcW w:w="606" w:type="pct"/>
            <w:tcBorders>
              <w:top w:val="nil"/>
              <w:left w:val="nil"/>
              <w:bottom w:val="single" w:sz="4" w:space="0" w:color="auto"/>
              <w:right w:val="single" w:sz="4" w:space="0" w:color="auto"/>
            </w:tcBorders>
            <w:shd w:val="clear" w:color="auto" w:fill="auto"/>
            <w:noWrap/>
            <w:vAlign w:val="bottom"/>
            <w:hideMark/>
          </w:tcPr>
          <w:p w14:paraId="00B2131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2685.00</w:t>
            </w:r>
          </w:p>
        </w:tc>
      </w:tr>
      <w:tr w:rsidR="002701C7" w:rsidRPr="002701C7" w14:paraId="3B97129E"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FB1EDB7"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17</w:t>
            </w:r>
          </w:p>
        </w:tc>
        <w:tc>
          <w:tcPr>
            <w:tcW w:w="1590" w:type="pct"/>
            <w:tcBorders>
              <w:top w:val="nil"/>
              <w:left w:val="nil"/>
              <w:bottom w:val="single" w:sz="4" w:space="0" w:color="auto"/>
              <w:right w:val="single" w:sz="4" w:space="0" w:color="auto"/>
            </w:tcBorders>
            <w:shd w:val="clear" w:color="auto" w:fill="auto"/>
            <w:noWrap/>
            <w:vAlign w:val="bottom"/>
            <w:hideMark/>
          </w:tcPr>
          <w:p w14:paraId="37F93DD4"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6FC5B84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JRED</w:t>
            </w:r>
          </w:p>
        </w:tc>
        <w:tc>
          <w:tcPr>
            <w:tcW w:w="606" w:type="pct"/>
            <w:tcBorders>
              <w:top w:val="nil"/>
              <w:left w:val="nil"/>
              <w:bottom w:val="single" w:sz="4" w:space="0" w:color="auto"/>
              <w:right w:val="single" w:sz="4" w:space="0" w:color="auto"/>
            </w:tcBorders>
            <w:shd w:val="clear" w:color="auto" w:fill="auto"/>
            <w:noWrap/>
            <w:vAlign w:val="bottom"/>
            <w:hideMark/>
          </w:tcPr>
          <w:p w14:paraId="0F3B0922" w14:textId="77777777" w:rsidR="00227106" w:rsidRPr="002701C7" w:rsidRDefault="00227106" w:rsidP="00227106">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6DA1DB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18</w:t>
            </w:r>
          </w:p>
        </w:tc>
        <w:tc>
          <w:tcPr>
            <w:tcW w:w="606" w:type="pct"/>
            <w:tcBorders>
              <w:top w:val="nil"/>
              <w:left w:val="nil"/>
              <w:bottom w:val="single" w:sz="4" w:space="0" w:color="auto"/>
              <w:right w:val="single" w:sz="4" w:space="0" w:color="auto"/>
            </w:tcBorders>
            <w:shd w:val="clear" w:color="auto" w:fill="auto"/>
            <w:noWrap/>
            <w:vAlign w:val="bottom"/>
            <w:hideMark/>
          </w:tcPr>
          <w:p w14:paraId="58B2D07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90.00</w:t>
            </w:r>
          </w:p>
        </w:tc>
        <w:tc>
          <w:tcPr>
            <w:tcW w:w="606" w:type="pct"/>
            <w:tcBorders>
              <w:top w:val="nil"/>
              <w:left w:val="nil"/>
              <w:bottom w:val="single" w:sz="4" w:space="0" w:color="auto"/>
              <w:right w:val="single" w:sz="4" w:space="0" w:color="auto"/>
            </w:tcBorders>
            <w:shd w:val="clear" w:color="auto" w:fill="auto"/>
            <w:noWrap/>
            <w:vAlign w:val="bottom"/>
            <w:hideMark/>
          </w:tcPr>
          <w:p w14:paraId="5EF36C8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90.00</w:t>
            </w:r>
          </w:p>
        </w:tc>
      </w:tr>
      <w:tr w:rsidR="002701C7" w:rsidRPr="002701C7" w14:paraId="7B7D204D"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2DB20B3F"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18</w:t>
            </w:r>
          </w:p>
        </w:tc>
        <w:tc>
          <w:tcPr>
            <w:tcW w:w="1590" w:type="pct"/>
            <w:tcBorders>
              <w:top w:val="nil"/>
              <w:left w:val="nil"/>
              <w:bottom w:val="single" w:sz="4" w:space="0" w:color="auto"/>
              <w:right w:val="single" w:sz="4" w:space="0" w:color="auto"/>
            </w:tcBorders>
            <w:shd w:val="clear" w:color="auto" w:fill="auto"/>
            <w:noWrap/>
            <w:vAlign w:val="bottom"/>
            <w:hideMark/>
          </w:tcPr>
          <w:p w14:paraId="22662D2E" w14:textId="77777777" w:rsidR="00227106" w:rsidRPr="002701C7" w:rsidRDefault="00227106" w:rsidP="002701C7">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LTD</w:t>
            </w:r>
          </w:p>
        </w:tc>
        <w:tc>
          <w:tcPr>
            <w:tcW w:w="606" w:type="pct"/>
            <w:tcBorders>
              <w:top w:val="nil"/>
              <w:left w:val="nil"/>
              <w:bottom w:val="single" w:sz="4" w:space="0" w:color="auto"/>
              <w:right w:val="single" w:sz="4" w:space="0" w:color="auto"/>
            </w:tcBorders>
            <w:shd w:val="clear" w:color="auto" w:fill="auto"/>
            <w:noWrap/>
            <w:vAlign w:val="bottom"/>
            <w:hideMark/>
          </w:tcPr>
          <w:p w14:paraId="44E0078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KUED</w:t>
            </w:r>
          </w:p>
        </w:tc>
        <w:tc>
          <w:tcPr>
            <w:tcW w:w="606" w:type="pct"/>
            <w:tcBorders>
              <w:top w:val="nil"/>
              <w:left w:val="nil"/>
              <w:bottom w:val="single" w:sz="4" w:space="0" w:color="auto"/>
              <w:right w:val="single" w:sz="4" w:space="0" w:color="auto"/>
            </w:tcBorders>
            <w:shd w:val="clear" w:color="auto" w:fill="auto"/>
            <w:noWrap/>
            <w:vAlign w:val="bottom"/>
            <w:hideMark/>
          </w:tcPr>
          <w:p w14:paraId="618D2992" w14:textId="77777777" w:rsidR="00227106" w:rsidRPr="002701C7" w:rsidRDefault="00227106" w:rsidP="00227106">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7F809EF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4660</w:t>
            </w:r>
          </w:p>
        </w:tc>
        <w:tc>
          <w:tcPr>
            <w:tcW w:w="606" w:type="pct"/>
            <w:tcBorders>
              <w:top w:val="nil"/>
              <w:left w:val="nil"/>
              <w:bottom w:val="single" w:sz="4" w:space="0" w:color="auto"/>
              <w:right w:val="single" w:sz="4" w:space="0" w:color="auto"/>
            </w:tcBorders>
            <w:shd w:val="clear" w:color="auto" w:fill="auto"/>
            <w:noWrap/>
            <w:vAlign w:val="bottom"/>
            <w:hideMark/>
          </w:tcPr>
          <w:p w14:paraId="045FCDF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23300.00</w:t>
            </w:r>
          </w:p>
        </w:tc>
        <w:tc>
          <w:tcPr>
            <w:tcW w:w="606" w:type="pct"/>
            <w:tcBorders>
              <w:top w:val="nil"/>
              <w:left w:val="nil"/>
              <w:bottom w:val="single" w:sz="4" w:space="0" w:color="auto"/>
              <w:right w:val="single" w:sz="4" w:space="0" w:color="auto"/>
            </w:tcBorders>
            <w:shd w:val="clear" w:color="auto" w:fill="auto"/>
            <w:noWrap/>
            <w:vAlign w:val="bottom"/>
            <w:hideMark/>
          </w:tcPr>
          <w:p w14:paraId="6A6D3AF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12999.97</w:t>
            </w:r>
          </w:p>
        </w:tc>
      </w:tr>
      <w:tr w:rsidR="002701C7" w:rsidRPr="002701C7" w14:paraId="0459EEF4"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0A4D17BF"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p>
        </w:tc>
        <w:tc>
          <w:tcPr>
            <w:tcW w:w="1590" w:type="pct"/>
            <w:tcBorders>
              <w:top w:val="nil"/>
              <w:left w:val="nil"/>
              <w:bottom w:val="single" w:sz="4" w:space="0" w:color="auto"/>
              <w:right w:val="single" w:sz="4" w:space="0" w:color="auto"/>
            </w:tcBorders>
            <w:shd w:val="clear" w:color="auto" w:fill="548DD4" w:themeFill="text2" w:themeFillTint="99"/>
            <w:noWrap/>
            <w:vAlign w:val="bottom"/>
            <w:hideMark/>
          </w:tcPr>
          <w:p w14:paraId="4A94B1E9"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Grand Total</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457A01F9"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74AA8E7C"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p>
        </w:tc>
        <w:tc>
          <w:tcPr>
            <w:tcW w:w="682" w:type="pct"/>
            <w:tcBorders>
              <w:top w:val="nil"/>
              <w:left w:val="nil"/>
              <w:bottom w:val="single" w:sz="4" w:space="0" w:color="auto"/>
              <w:right w:val="single" w:sz="4" w:space="0" w:color="auto"/>
            </w:tcBorders>
            <w:shd w:val="clear" w:color="auto" w:fill="548DD4" w:themeFill="text2" w:themeFillTint="99"/>
            <w:noWrap/>
            <w:vAlign w:val="bottom"/>
            <w:hideMark/>
          </w:tcPr>
          <w:p w14:paraId="4E2933DE"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139160</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1DB79934"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695802.32</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277D134B"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685502.29</w:t>
            </w:r>
          </w:p>
        </w:tc>
      </w:tr>
      <w:tr w:rsidR="002701C7" w:rsidRPr="002701C7" w14:paraId="5F5ECD19" w14:textId="77777777" w:rsidTr="002701C7">
        <w:trPr>
          <w:trHeight w:val="300"/>
        </w:trPr>
        <w:tc>
          <w:tcPr>
            <w:tcW w:w="303" w:type="pct"/>
            <w:tcBorders>
              <w:top w:val="nil"/>
              <w:left w:val="nil"/>
              <w:bottom w:val="nil"/>
              <w:right w:val="nil"/>
            </w:tcBorders>
            <w:shd w:val="clear" w:color="auto" w:fill="auto"/>
            <w:noWrap/>
            <w:vAlign w:val="bottom"/>
            <w:hideMark/>
          </w:tcPr>
          <w:p w14:paraId="0930BDCB"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p>
        </w:tc>
        <w:tc>
          <w:tcPr>
            <w:tcW w:w="1590" w:type="pct"/>
            <w:tcBorders>
              <w:top w:val="nil"/>
              <w:left w:val="nil"/>
              <w:bottom w:val="nil"/>
              <w:right w:val="nil"/>
            </w:tcBorders>
            <w:shd w:val="clear" w:color="auto" w:fill="auto"/>
            <w:noWrap/>
            <w:vAlign w:val="bottom"/>
            <w:hideMark/>
          </w:tcPr>
          <w:p w14:paraId="2DEDBC3C" w14:textId="77777777" w:rsidR="00227106" w:rsidRPr="002701C7" w:rsidRDefault="00227106" w:rsidP="00227106">
            <w:pPr>
              <w:spacing w:after="0" w:line="240" w:lineRule="auto"/>
              <w:jc w:val="center"/>
              <w:rPr>
                <w:rFonts w:ascii="Times New Roman" w:eastAsia="Times New Roman" w:hAnsi="Times New Roman" w:cs="Times New Roman"/>
                <w:sz w:val="20"/>
              </w:rPr>
            </w:pPr>
          </w:p>
        </w:tc>
        <w:tc>
          <w:tcPr>
            <w:tcW w:w="606" w:type="pct"/>
            <w:tcBorders>
              <w:top w:val="nil"/>
              <w:left w:val="nil"/>
              <w:bottom w:val="nil"/>
              <w:right w:val="nil"/>
            </w:tcBorders>
            <w:shd w:val="clear" w:color="auto" w:fill="auto"/>
            <w:noWrap/>
            <w:vAlign w:val="bottom"/>
            <w:hideMark/>
          </w:tcPr>
          <w:p w14:paraId="145B1913" w14:textId="77777777" w:rsidR="00227106" w:rsidRPr="002701C7" w:rsidRDefault="00227106" w:rsidP="00227106">
            <w:pPr>
              <w:spacing w:after="0" w:line="240" w:lineRule="auto"/>
              <w:jc w:val="center"/>
              <w:rPr>
                <w:rFonts w:ascii="Times New Roman" w:eastAsia="Times New Roman" w:hAnsi="Times New Roman" w:cs="Times New Roman"/>
                <w:sz w:val="20"/>
              </w:rPr>
            </w:pPr>
          </w:p>
        </w:tc>
        <w:tc>
          <w:tcPr>
            <w:tcW w:w="606" w:type="pct"/>
            <w:tcBorders>
              <w:top w:val="nil"/>
              <w:left w:val="nil"/>
              <w:bottom w:val="nil"/>
              <w:right w:val="nil"/>
            </w:tcBorders>
            <w:shd w:val="clear" w:color="auto" w:fill="auto"/>
            <w:noWrap/>
            <w:vAlign w:val="bottom"/>
            <w:hideMark/>
          </w:tcPr>
          <w:p w14:paraId="05DDA820" w14:textId="77777777" w:rsidR="00227106" w:rsidRPr="002701C7" w:rsidRDefault="00227106" w:rsidP="00227106">
            <w:pPr>
              <w:spacing w:after="0" w:line="240" w:lineRule="auto"/>
              <w:jc w:val="center"/>
              <w:rPr>
                <w:rFonts w:ascii="Times New Roman" w:eastAsia="Times New Roman" w:hAnsi="Times New Roman" w:cs="Times New Roman"/>
                <w:sz w:val="20"/>
              </w:rPr>
            </w:pPr>
          </w:p>
        </w:tc>
        <w:tc>
          <w:tcPr>
            <w:tcW w:w="682" w:type="pct"/>
            <w:tcBorders>
              <w:top w:val="nil"/>
              <w:left w:val="nil"/>
              <w:bottom w:val="nil"/>
              <w:right w:val="nil"/>
            </w:tcBorders>
            <w:shd w:val="clear" w:color="auto" w:fill="auto"/>
            <w:noWrap/>
            <w:vAlign w:val="bottom"/>
            <w:hideMark/>
          </w:tcPr>
          <w:p w14:paraId="23878C46" w14:textId="77777777" w:rsidR="00227106" w:rsidRPr="002701C7" w:rsidRDefault="00227106" w:rsidP="00227106">
            <w:pPr>
              <w:spacing w:after="0" w:line="240" w:lineRule="auto"/>
              <w:jc w:val="center"/>
              <w:rPr>
                <w:rFonts w:ascii="Times New Roman" w:eastAsia="Times New Roman" w:hAnsi="Times New Roman" w:cs="Times New Roman"/>
                <w:sz w:val="20"/>
              </w:rPr>
            </w:pPr>
          </w:p>
        </w:tc>
        <w:tc>
          <w:tcPr>
            <w:tcW w:w="606" w:type="pct"/>
            <w:tcBorders>
              <w:top w:val="nil"/>
              <w:left w:val="nil"/>
              <w:bottom w:val="nil"/>
              <w:right w:val="nil"/>
            </w:tcBorders>
            <w:shd w:val="clear" w:color="auto" w:fill="auto"/>
            <w:noWrap/>
            <w:vAlign w:val="bottom"/>
            <w:hideMark/>
          </w:tcPr>
          <w:p w14:paraId="221D1932" w14:textId="77777777" w:rsidR="00227106" w:rsidRPr="002701C7" w:rsidRDefault="00227106" w:rsidP="00227106">
            <w:pPr>
              <w:spacing w:after="0" w:line="240" w:lineRule="auto"/>
              <w:jc w:val="center"/>
              <w:rPr>
                <w:rFonts w:ascii="Times New Roman" w:eastAsia="Times New Roman" w:hAnsi="Times New Roman" w:cs="Times New Roman"/>
                <w:sz w:val="20"/>
              </w:rPr>
            </w:pPr>
          </w:p>
        </w:tc>
        <w:tc>
          <w:tcPr>
            <w:tcW w:w="606" w:type="pct"/>
            <w:tcBorders>
              <w:top w:val="nil"/>
              <w:left w:val="nil"/>
              <w:bottom w:val="nil"/>
              <w:right w:val="nil"/>
            </w:tcBorders>
            <w:shd w:val="clear" w:color="auto" w:fill="auto"/>
            <w:noWrap/>
            <w:vAlign w:val="bottom"/>
            <w:hideMark/>
          </w:tcPr>
          <w:p w14:paraId="515C5CBE" w14:textId="77777777" w:rsidR="00227106" w:rsidRPr="002701C7" w:rsidRDefault="00227106" w:rsidP="00227106">
            <w:pPr>
              <w:spacing w:after="0" w:line="240" w:lineRule="auto"/>
              <w:jc w:val="center"/>
              <w:rPr>
                <w:rFonts w:ascii="Times New Roman" w:eastAsia="Times New Roman" w:hAnsi="Times New Roman" w:cs="Times New Roman"/>
                <w:sz w:val="20"/>
              </w:rPr>
            </w:pPr>
          </w:p>
        </w:tc>
      </w:tr>
      <w:tr w:rsidR="00227106" w:rsidRPr="002701C7" w14:paraId="3A47289F" w14:textId="77777777" w:rsidTr="002701C7">
        <w:trPr>
          <w:trHeight w:val="300"/>
        </w:trPr>
        <w:tc>
          <w:tcPr>
            <w:tcW w:w="5000" w:type="pct"/>
            <w:gridSpan w:val="7"/>
            <w:tcBorders>
              <w:top w:val="nil"/>
              <w:left w:val="nil"/>
              <w:bottom w:val="nil"/>
              <w:right w:val="nil"/>
            </w:tcBorders>
            <w:shd w:val="clear" w:color="auto" w:fill="auto"/>
            <w:vAlign w:val="bottom"/>
            <w:hideMark/>
          </w:tcPr>
          <w:p w14:paraId="388E2CBC" w14:textId="77777777" w:rsidR="00227106" w:rsidRPr="002701C7" w:rsidRDefault="00227106" w:rsidP="00227106">
            <w:pPr>
              <w:spacing w:after="0" w:line="240" w:lineRule="auto"/>
              <w:jc w:val="center"/>
              <w:rPr>
                <w:rFonts w:ascii="Calibri" w:eastAsia="Times New Roman" w:hAnsi="Calibri" w:cs="Calibri"/>
                <w:b/>
                <w:bCs/>
                <w:color w:val="000000"/>
                <w:sz w:val="20"/>
              </w:rPr>
            </w:pPr>
          </w:p>
          <w:p w14:paraId="3E1CF6E0" w14:textId="6DC3CF02" w:rsidR="00227106" w:rsidRDefault="00227106" w:rsidP="00227106">
            <w:pPr>
              <w:spacing w:after="0" w:line="240" w:lineRule="auto"/>
              <w:jc w:val="center"/>
              <w:rPr>
                <w:rFonts w:ascii="Calibri" w:eastAsia="Times New Roman" w:hAnsi="Calibri" w:cs="Calibri"/>
                <w:b/>
                <w:bCs/>
                <w:color w:val="000000"/>
                <w:sz w:val="20"/>
              </w:rPr>
            </w:pPr>
          </w:p>
          <w:p w14:paraId="0BE961A9" w14:textId="13545375" w:rsidR="008B4D49" w:rsidRDefault="008B4D49" w:rsidP="00227106">
            <w:pPr>
              <w:spacing w:after="0" w:line="240" w:lineRule="auto"/>
              <w:jc w:val="center"/>
              <w:rPr>
                <w:rFonts w:ascii="Calibri" w:eastAsia="Times New Roman" w:hAnsi="Calibri" w:cs="Calibri"/>
                <w:b/>
                <w:bCs/>
                <w:color w:val="000000"/>
                <w:sz w:val="20"/>
              </w:rPr>
            </w:pPr>
          </w:p>
          <w:p w14:paraId="251278C9" w14:textId="50B08339" w:rsidR="008B4D49" w:rsidRDefault="008B4D49" w:rsidP="00227106">
            <w:pPr>
              <w:spacing w:after="0" w:line="240" w:lineRule="auto"/>
              <w:jc w:val="center"/>
              <w:rPr>
                <w:rFonts w:ascii="Calibri" w:eastAsia="Times New Roman" w:hAnsi="Calibri" w:cs="Calibri"/>
                <w:b/>
                <w:bCs/>
                <w:color w:val="000000"/>
                <w:sz w:val="20"/>
              </w:rPr>
            </w:pPr>
          </w:p>
          <w:p w14:paraId="1EA6F122" w14:textId="057D6D83" w:rsidR="008B4D49" w:rsidRDefault="008B4D49" w:rsidP="00227106">
            <w:pPr>
              <w:spacing w:after="0" w:line="240" w:lineRule="auto"/>
              <w:jc w:val="center"/>
              <w:rPr>
                <w:rFonts w:ascii="Calibri" w:eastAsia="Times New Roman" w:hAnsi="Calibri" w:cs="Calibri"/>
                <w:b/>
                <w:bCs/>
                <w:color w:val="000000"/>
                <w:sz w:val="20"/>
              </w:rPr>
            </w:pPr>
          </w:p>
          <w:p w14:paraId="37DEEAFF" w14:textId="7DE9F926" w:rsidR="008B4D49" w:rsidRDefault="008B4D49" w:rsidP="00227106">
            <w:pPr>
              <w:spacing w:after="0" w:line="240" w:lineRule="auto"/>
              <w:jc w:val="center"/>
              <w:rPr>
                <w:rFonts w:ascii="Calibri" w:eastAsia="Times New Roman" w:hAnsi="Calibri" w:cs="Calibri"/>
                <w:b/>
                <w:bCs/>
                <w:color w:val="000000"/>
                <w:sz w:val="20"/>
              </w:rPr>
            </w:pPr>
          </w:p>
          <w:p w14:paraId="14080FB5" w14:textId="144F519F" w:rsidR="008B4D49" w:rsidRDefault="008B4D49" w:rsidP="00227106">
            <w:pPr>
              <w:spacing w:after="0" w:line="240" w:lineRule="auto"/>
              <w:jc w:val="center"/>
              <w:rPr>
                <w:rFonts w:ascii="Calibri" w:eastAsia="Times New Roman" w:hAnsi="Calibri" w:cs="Calibri"/>
                <w:b/>
                <w:bCs/>
                <w:color w:val="000000"/>
                <w:sz w:val="20"/>
              </w:rPr>
            </w:pPr>
          </w:p>
          <w:p w14:paraId="41FB0373" w14:textId="77777777" w:rsidR="008B4D49" w:rsidRPr="002701C7" w:rsidRDefault="008B4D49" w:rsidP="00227106">
            <w:pPr>
              <w:spacing w:after="0" w:line="240" w:lineRule="auto"/>
              <w:jc w:val="center"/>
              <w:rPr>
                <w:rFonts w:ascii="Calibri" w:eastAsia="Times New Roman" w:hAnsi="Calibri" w:cs="Calibri"/>
                <w:b/>
                <w:bCs/>
                <w:color w:val="000000"/>
                <w:sz w:val="20"/>
              </w:rPr>
            </w:pPr>
          </w:p>
          <w:p w14:paraId="5F2BC9BA" w14:textId="77777777" w:rsidR="00227106" w:rsidRPr="002701C7" w:rsidRDefault="00227106" w:rsidP="00227106">
            <w:pPr>
              <w:spacing w:after="0" w:line="240" w:lineRule="auto"/>
              <w:jc w:val="center"/>
              <w:rPr>
                <w:rFonts w:ascii="Calibri" w:eastAsia="Times New Roman" w:hAnsi="Calibri" w:cs="Calibri"/>
                <w:b/>
                <w:bCs/>
                <w:color w:val="000000"/>
                <w:sz w:val="20"/>
              </w:rPr>
            </w:pPr>
          </w:p>
          <w:p w14:paraId="52EF1D62" w14:textId="087BCA19" w:rsidR="00227106" w:rsidRPr="002701C7" w:rsidRDefault="00227106" w:rsidP="00227106">
            <w:pPr>
              <w:spacing w:after="0" w:line="240" w:lineRule="auto"/>
              <w:jc w:val="center"/>
              <w:rPr>
                <w:rFonts w:ascii="Calibri" w:eastAsia="Times New Roman" w:hAnsi="Calibri" w:cs="Calibri"/>
                <w:b/>
                <w:bCs/>
                <w:color w:val="000000"/>
                <w:sz w:val="20"/>
                <w:u w:val="single"/>
              </w:rPr>
            </w:pPr>
            <w:r w:rsidRPr="002701C7">
              <w:rPr>
                <w:rFonts w:ascii="Times New Roman" w:eastAsia="Times New Roman" w:hAnsi="Times New Roman" w:cs="Times New Roman"/>
                <w:b/>
                <w:bCs/>
                <w:color w:val="000000"/>
                <w:u w:val="single"/>
              </w:rPr>
              <w:lastRenderedPageBreak/>
              <w:t xml:space="preserve">Details of Energy Consumed (in KWH)/Amount </w:t>
            </w:r>
            <w:r w:rsidR="002701C7" w:rsidRPr="002701C7">
              <w:rPr>
                <w:rFonts w:ascii="Times New Roman" w:eastAsia="Times New Roman" w:hAnsi="Times New Roman" w:cs="Times New Roman"/>
                <w:b/>
                <w:bCs/>
                <w:color w:val="000000"/>
                <w:u w:val="single"/>
              </w:rPr>
              <w:t>Billed by</w:t>
            </w:r>
            <w:r w:rsidRPr="002701C7">
              <w:rPr>
                <w:rFonts w:ascii="Times New Roman" w:eastAsia="Times New Roman" w:hAnsi="Times New Roman" w:cs="Times New Roman"/>
                <w:b/>
                <w:bCs/>
                <w:color w:val="000000"/>
                <w:u w:val="single"/>
              </w:rPr>
              <w:t xml:space="preserve"> EV Consumers in FY 2025-26 (Up to Dec'25</w:t>
            </w:r>
            <w:r w:rsidRPr="002701C7">
              <w:rPr>
                <w:rFonts w:ascii="Calibri" w:eastAsia="Times New Roman" w:hAnsi="Calibri" w:cs="Calibri"/>
                <w:b/>
                <w:bCs/>
                <w:color w:val="000000"/>
                <w:sz w:val="20"/>
                <w:u w:val="single"/>
              </w:rPr>
              <w:t>)</w:t>
            </w:r>
          </w:p>
        </w:tc>
      </w:tr>
      <w:tr w:rsidR="002701C7" w:rsidRPr="002701C7" w14:paraId="50024985" w14:textId="77777777" w:rsidTr="002701C7">
        <w:trPr>
          <w:trHeight w:val="300"/>
        </w:trPr>
        <w:tc>
          <w:tcPr>
            <w:tcW w:w="303" w:type="pct"/>
            <w:tcBorders>
              <w:top w:val="nil"/>
              <w:left w:val="nil"/>
              <w:bottom w:val="single" w:sz="4" w:space="0" w:color="auto"/>
              <w:right w:val="nil"/>
            </w:tcBorders>
            <w:shd w:val="clear" w:color="auto" w:fill="auto"/>
            <w:vAlign w:val="bottom"/>
            <w:hideMark/>
          </w:tcPr>
          <w:p w14:paraId="56EE2471"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lastRenderedPageBreak/>
              <w:t> </w:t>
            </w:r>
          </w:p>
        </w:tc>
        <w:tc>
          <w:tcPr>
            <w:tcW w:w="1590" w:type="pct"/>
            <w:tcBorders>
              <w:top w:val="nil"/>
              <w:left w:val="nil"/>
              <w:bottom w:val="single" w:sz="4" w:space="0" w:color="auto"/>
              <w:right w:val="nil"/>
            </w:tcBorders>
            <w:shd w:val="clear" w:color="auto" w:fill="auto"/>
            <w:vAlign w:val="bottom"/>
            <w:hideMark/>
          </w:tcPr>
          <w:p w14:paraId="08F8E43D"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vAlign w:val="bottom"/>
            <w:hideMark/>
          </w:tcPr>
          <w:p w14:paraId="4F589BD3"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vAlign w:val="bottom"/>
            <w:hideMark/>
          </w:tcPr>
          <w:p w14:paraId="155ED92D"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82" w:type="pct"/>
            <w:tcBorders>
              <w:top w:val="nil"/>
              <w:left w:val="nil"/>
              <w:bottom w:val="single" w:sz="4" w:space="0" w:color="auto"/>
              <w:right w:val="nil"/>
            </w:tcBorders>
            <w:shd w:val="clear" w:color="auto" w:fill="auto"/>
            <w:vAlign w:val="bottom"/>
            <w:hideMark/>
          </w:tcPr>
          <w:p w14:paraId="72BE5FEC"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vAlign w:val="bottom"/>
            <w:hideMark/>
          </w:tcPr>
          <w:p w14:paraId="0C72D301"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c>
          <w:tcPr>
            <w:tcW w:w="606" w:type="pct"/>
            <w:tcBorders>
              <w:top w:val="nil"/>
              <w:left w:val="nil"/>
              <w:bottom w:val="single" w:sz="4" w:space="0" w:color="auto"/>
              <w:right w:val="nil"/>
            </w:tcBorders>
            <w:shd w:val="clear" w:color="auto" w:fill="auto"/>
            <w:vAlign w:val="bottom"/>
            <w:hideMark/>
          </w:tcPr>
          <w:p w14:paraId="2C1580FE" w14:textId="77777777" w:rsidR="00227106" w:rsidRPr="002701C7" w:rsidRDefault="00227106" w:rsidP="00227106">
            <w:pPr>
              <w:spacing w:after="0" w:line="240" w:lineRule="auto"/>
              <w:jc w:val="center"/>
              <w:rPr>
                <w:rFonts w:ascii="Calibri" w:eastAsia="Times New Roman" w:hAnsi="Calibri" w:cs="Calibri"/>
                <w:b/>
                <w:bCs/>
                <w:color w:val="000000"/>
                <w:sz w:val="20"/>
              </w:rPr>
            </w:pPr>
            <w:r w:rsidRPr="002701C7">
              <w:rPr>
                <w:rFonts w:ascii="Calibri" w:eastAsia="Times New Roman" w:hAnsi="Calibri" w:cs="Calibri"/>
                <w:b/>
                <w:bCs/>
                <w:color w:val="000000"/>
                <w:sz w:val="20"/>
              </w:rPr>
              <w:t> </w:t>
            </w:r>
          </w:p>
        </w:tc>
      </w:tr>
      <w:tr w:rsidR="002701C7" w:rsidRPr="002701C7" w14:paraId="72042FE5" w14:textId="77777777" w:rsidTr="002701C7">
        <w:trPr>
          <w:trHeight w:val="840"/>
        </w:trPr>
        <w:tc>
          <w:tcPr>
            <w:tcW w:w="303"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14:paraId="02CB4478"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proofErr w:type="spellStart"/>
            <w:r w:rsidRPr="002701C7">
              <w:rPr>
                <w:rFonts w:ascii="Times New Roman" w:eastAsia="Times New Roman" w:hAnsi="Times New Roman" w:cs="Times New Roman"/>
                <w:b/>
                <w:bCs/>
                <w:color w:val="000000"/>
                <w:sz w:val="20"/>
              </w:rPr>
              <w:t>Sl</w:t>
            </w:r>
            <w:proofErr w:type="spellEnd"/>
            <w:r w:rsidRPr="002701C7">
              <w:rPr>
                <w:rFonts w:ascii="Times New Roman" w:eastAsia="Times New Roman" w:hAnsi="Times New Roman" w:cs="Times New Roman"/>
                <w:b/>
                <w:bCs/>
                <w:color w:val="000000"/>
                <w:sz w:val="20"/>
              </w:rPr>
              <w:t xml:space="preserve"> No</w:t>
            </w:r>
          </w:p>
        </w:tc>
        <w:tc>
          <w:tcPr>
            <w:tcW w:w="1590" w:type="pct"/>
            <w:tcBorders>
              <w:top w:val="nil"/>
              <w:left w:val="nil"/>
              <w:bottom w:val="single" w:sz="4" w:space="0" w:color="auto"/>
              <w:right w:val="single" w:sz="4" w:space="0" w:color="auto"/>
            </w:tcBorders>
            <w:shd w:val="clear" w:color="auto" w:fill="548DD4" w:themeFill="text2" w:themeFillTint="99"/>
            <w:vAlign w:val="center"/>
            <w:hideMark/>
          </w:tcPr>
          <w:p w14:paraId="4B0E5834"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NAME of Consumer</w:t>
            </w:r>
          </w:p>
        </w:tc>
        <w:tc>
          <w:tcPr>
            <w:tcW w:w="606" w:type="pct"/>
            <w:tcBorders>
              <w:top w:val="nil"/>
              <w:left w:val="nil"/>
              <w:bottom w:val="single" w:sz="4" w:space="0" w:color="auto"/>
              <w:right w:val="single" w:sz="4" w:space="0" w:color="auto"/>
            </w:tcBorders>
            <w:shd w:val="clear" w:color="auto" w:fill="548DD4" w:themeFill="text2" w:themeFillTint="99"/>
            <w:noWrap/>
            <w:vAlign w:val="center"/>
            <w:hideMark/>
          </w:tcPr>
          <w:p w14:paraId="005AADF8"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Division</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31D0BCDD"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Load in KW</w:t>
            </w:r>
          </w:p>
        </w:tc>
        <w:tc>
          <w:tcPr>
            <w:tcW w:w="682" w:type="pct"/>
            <w:tcBorders>
              <w:top w:val="nil"/>
              <w:left w:val="nil"/>
              <w:bottom w:val="single" w:sz="4" w:space="0" w:color="auto"/>
              <w:right w:val="single" w:sz="4" w:space="0" w:color="auto"/>
            </w:tcBorders>
            <w:shd w:val="clear" w:color="auto" w:fill="548DD4" w:themeFill="text2" w:themeFillTint="99"/>
            <w:vAlign w:val="center"/>
            <w:hideMark/>
          </w:tcPr>
          <w:p w14:paraId="2FEA45DA" w14:textId="77777777" w:rsidR="00227106" w:rsidRP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Unit Billed</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6E80D203" w14:textId="77777777" w:rsidR="002701C7"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Amount Billed</w:t>
            </w:r>
            <w:r w:rsidR="002701C7">
              <w:rPr>
                <w:rFonts w:ascii="Times New Roman" w:eastAsia="Times New Roman" w:hAnsi="Times New Roman" w:cs="Times New Roman"/>
                <w:b/>
                <w:bCs/>
                <w:color w:val="000000"/>
                <w:sz w:val="20"/>
              </w:rPr>
              <w:t xml:space="preserve"> </w:t>
            </w:r>
          </w:p>
          <w:p w14:paraId="49867CB5" w14:textId="59495CFA" w:rsidR="00227106" w:rsidRPr="002701C7" w:rsidRDefault="002701C7" w:rsidP="00227106">
            <w:pPr>
              <w:spacing w:after="0" w:line="240" w:lineRule="auto"/>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(in Rs.)</w:t>
            </w:r>
          </w:p>
        </w:tc>
        <w:tc>
          <w:tcPr>
            <w:tcW w:w="606" w:type="pct"/>
            <w:tcBorders>
              <w:top w:val="nil"/>
              <w:left w:val="nil"/>
              <w:bottom w:val="single" w:sz="4" w:space="0" w:color="auto"/>
              <w:right w:val="single" w:sz="4" w:space="0" w:color="auto"/>
            </w:tcBorders>
            <w:shd w:val="clear" w:color="auto" w:fill="548DD4" w:themeFill="text2" w:themeFillTint="99"/>
            <w:vAlign w:val="center"/>
            <w:hideMark/>
          </w:tcPr>
          <w:p w14:paraId="77AC557A" w14:textId="77777777" w:rsidR="00227106" w:rsidRDefault="00227106" w:rsidP="00227106">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Amount Collected</w:t>
            </w:r>
          </w:p>
          <w:p w14:paraId="476B14A7" w14:textId="6BD9E436" w:rsidR="002701C7" w:rsidRPr="002701C7" w:rsidRDefault="002701C7" w:rsidP="00227106">
            <w:pPr>
              <w:spacing w:after="0" w:line="240" w:lineRule="auto"/>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(In Rs.)</w:t>
            </w:r>
          </w:p>
        </w:tc>
      </w:tr>
      <w:tr w:rsidR="002701C7" w:rsidRPr="002701C7" w14:paraId="0143ABF8"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25AE4D3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w:t>
            </w:r>
          </w:p>
        </w:tc>
        <w:tc>
          <w:tcPr>
            <w:tcW w:w="1590" w:type="pct"/>
            <w:tcBorders>
              <w:top w:val="nil"/>
              <w:left w:val="nil"/>
              <w:bottom w:val="single" w:sz="4" w:space="0" w:color="auto"/>
              <w:right w:val="single" w:sz="4" w:space="0" w:color="auto"/>
            </w:tcBorders>
            <w:shd w:val="clear" w:color="auto" w:fill="auto"/>
            <w:noWrap/>
            <w:vAlign w:val="bottom"/>
            <w:hideMark/>
          </w:tcPr>
          <w:p w14:paraId="2AD6107A"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LIMITED</w:t>
            </w:r>
          </w:p>
        </w:tc>
        <w:tc>
          <w:tcPr>
            <w:tcW w:w="606" w:type="pct"/>
            <w:tcBorders>
              <w:top w:val="nil"/>
              <w:left w:val="nil"/>
              <w:bottom w:val="single" w:sz="4" w:space="0" w:color="auto"/>
              <w:right w:val="single" w:sz="4" w:space="0" w:color="auto"/>
            </w:tcBorders>
            <w:shd w:val="clear" w:color="auto" w:fill="auto"/>
            <w:noWrap/>
            <w:vAlign w:val="bottom"/>
            <w:hideMark/>
          </w:tcPr>
          <w:p w14:paraId="7142E0B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CED</w:t>
            </w:r>
          </w:p>
        </w:tc>
        <w:tc>
          <w:tcPr>
            <w:tcW w:w="606" w:type="pct"/>
            <w:tcBorders>
              <w:top w:val="nil"/>
              <w:left w:val="nil"/>
              <w:bottom w:val="single" w:sz="4" w:space="0" w:color="auto"/>
              <w:right w:val="single" w:sz="4" w:space="0" w:color="auto"/>
            </w:tcBorders>
            <w:shd w:val="clear" w:color="auto" w:fill="auto"/>
            <w:noWrap/>
            <w:vAlign w:val="bottom"/>
            <w:hideMark/>
          </w:tcPr>
          <w:p w14:paraId="2DB31EB3"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4BAD939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20060</w:t>
            </w:r>
          </w:p>
        </w:tc>
        <w:tc>
          <w:tcPr>
            <w:tcW w:w="606" w:type="pct"/>
            <w:tcBorders>
              <w:top w:val="nil"/>
              <w:left w:val="nil"/>
              <w:bottom w:val="single" w:sz="4" w:space="0" w:color="auto"/>
              <w:right w:val="single" w:sz="4" w:space="0" w:color="auto"/>
            </w:tcBorders>
            <w:shd w:val="clear" w:color="auto" w:fill="auto"/>
            <w:noWrap/>
            <w:vAlign w:val="bottom"/>
            <w:hideMark/>
          </w:tcPr>
          <w:p w14:paraId="5D04DF07"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101375.96</w:t>
            </w:r>
          </w:p>
        </w:tc>
        <w:tc>
          <w:tcPr>
            <w:tcW w:w="606" w:type="pct"/>
            <w:tcBorders>
              <w:top w:val="nil"/>
              <w:left w:val="nil"/>
              <w:bottom w:val="single" w:sz="4" w:space="0" w:color="auto"/>
              <w:right w:val="single" w:sz="4" w:space="0" w:color="auto"/>
            </w:tcBorders>
            <w:shd w:val="clear" w:color="auto" w:fill="auto"/>
            <w:noWrap/>
            <w:vAlign w:val="bottom"/>
            <w:hideMark/>
          </w:tcPr>
          <w:p w14:paraId="1EECE61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101375.96</w:t>
            </w:r>
          </w:p>
        </w:tc>
      </w:tr>
      <w:tr w:rsidR="002701C7" w:rsidRPr="002701C7" w14:paraId="17EEDE83"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1C28F1A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w:t>
            </w:r>
          </w:p>
        </w:tc>
        <w:tc>
          <w:tcPr>
            <w:tcW w:w="1590" w:type="pct"/>
            <w:tcBorders>
              <w:top w:val="nil"/>
              <w:left w:val="nil"/>
              <w:bottom w:val="single" w:sz="4" w:space="0" w:color="auto"/>
              <w:right w:val="single" w:sz="4" w:space="0" w:color="auto"/>
            </w:tcBorders>
            <w:shd w:val="clear" w:color="auto" w:fill="auto"/>
            <w:noWrap/>
            <w:vAlign w:val="bottom"/>
            <w:hideMark/>
          </w:tcPr>
          <w:p w14:paraId="69CA9197"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1B404CF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0CD5B90A"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E285A2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1873</w:t>
            </w:r>
          </w:p>
        </w:tc>
        <w:tc>
          <w:tcPr>
            <w:tcW w:w="606" w:type="pct"/>
            <w:tcBorders>
              <w:top w:val="nil"/>
              <w:left w:val="nil"/>
              <w:bottom w:val="single" w:sz="4" w:space="0" w:color="auto"/>
              <w:right w:val="single" w:sz="4" w:space="0" w:color="auto"/>
            </w:tcBorders>
            <w:shd w:val="clear" w:color="auto" w:fill="auto"/>
            <w:noWrap/>
            <w:vAlign w:val="bottom"/>
            <w:hideMark/>
          </w:tcPr>
          <w:p w14:paraId="6D1823E5"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9365.00</w:t>
            </w:r>
          </w:p>
        </w:tc>
        <w:tc>
          <w:tcPr>
            <w:tcW w:w="606" w:type="pct"/>
            <w:tcBorders>
              <w:top w:val="nil"/>
              <w:left w:val="nil"/>
              <w:bottom w:val="single" w:sz="4" w:space="0" w:color="auto"/>
              <w:right w:val="single" w:sz="4" w:space="0" w:color="auto"/>
            </w:tcBorders>
            <w:shd w:val="clear" w:color="auto" w:fill="auto"/>
            <w:noWrap/>
            <w:vAlign w:val="bottom"/>
            <w:hideMark/>
          </w:tcPr>
          <w:p w14:paraId="5226073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9365.00</w:t>
            </w:r>
          </w:p>
        </w:tc>
      </w:tr>
      <w:tr w:rsidR="002701C7" w:rsidRPr="002701C7" w14:paraId="5F63842F"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1DAF6C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w:t>
            </w:r>
          </w:p>
        </w:tc>
        <w:tc>
          <w:tcPr>
            <w:tcW w:w="1590" w:type="pct"/>
            <w:tcBorders>
              <w:top w:val="nil"/>
              <w:left w:val="nil"/>
              <w:bottom w:val="single" w:sz="4" w:space="0" w:color="auto"/>
              <w:right w:val="single" w:sz="4" w:space="0" w:color="auto"/>
            </w:tcBorders>
            <w:shd w:val="clear" w:color="auto" w:fill="auto"/>
            <w:noWrap/>
            <w:vAlign w:val="bottom"/>
            <w:hideMark/>
          </w:tcPr>
          <w:p w14:paraId="083AB439"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4F20A67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329E8F60"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7EF2A8C"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1274</w:t>
            </w:r>
          </w:p>
        </w:tc>
        <w:tc>
          <w:tcPr>
            <w:tcW w:w="606" w:type="pct"/>
            <w:tcBorders>
              <w:top w:val="nil"/>
              <w:left w:val="nil"/>
              <w:bottom w:val="single" w:sz="4" w:space="0" w:color="auto"/>
              <w:right w:val="single" w:sz="4" w:space="0" w:color="auto"/>
            </w:tcBorders>
            <w:shd w:val="clear" w:color="auto" w:fill="auto"/>
            <w:noWrap/>
            <w:vAlign w:val="bottom"/>
            <w:hideMark/>
          </w:tcPr>
          <w:p w14:paraId="7D3FFA13"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6370.00</w:t>
            </w:r>
          </w:p>
        </w:tc>
        <w:tc>
          <w:tcPr>
            <w:tcW w:w="606" w:type="pct"/>
            <w:tcBorders>
              <w:top w:val="nil"/>
              <w:left w:val="nil"/>
              <w:bottom w:val="single" w:sz="4" w:space="0" w:color="auto"/>
              <w:right w:val="single" w:sz="4" w:space="0" w:color="auto"/>
            </w:tcBorders>
            <w:shd w:val="clear" w:color="auto" w:fill="auto"/>
            <w:noWrap/>
            <w:vAlign w:val="bottom"/>
            <w:hideMark/>
          </w:tcPr>
          <w:p w14:paraId="1A69941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6370.00</w:t>
            </w:r>
          </w:p>
        </w:tc>
      </w:tr>
      <w:tr w:rsidR="002701C7" w:rsidRPr="002701C7" w14:paraId="0221B2EA"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7D2D7A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w:t>
            </w:r>
          </w:p>
        </w:tc>
        <w:tc>
          <w:tcPr>
            <w:tcW w:w="1590" w:type="pct"/>
            <w:tcBorders>
              <w:top w:val="nil"/>
              <w:left w:val="nil"/>
              <w:bottom w:val="single" w:sz="4" w:space="0" w:color="auto"/>
              <w:right w:val="single" w:sz="4" w:space="0" w:color="auto"/>
            </w:tcBorders>
            <w:shd w:val="clear" w:color="auto" w:fill="auto"/>
            <w:noWrap/>
            <w:vAlign w:val="bottom"/>
            <w:hideMark/>
          </w:tcPr>
          <w:p w14:paraId="3EA77CE1"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3A6E967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3F8EF4B9"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A4F3E7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1258</w:t>
            </w:r>
          </w:p>
        </w:tc>
        <w:tc>
          <w:tcPr>
            <w:tcW w:w="606" w:type="pct"/>
            <w:tcBorders>
              <w:top w:val="nil"/>
              <w:left w:val="nil"/>
              <w:bottom w:val="single" w:sz="4" w:space="0" w:color="auto"/>
              <w:right w:val="single" w:sz="4" w:space="0" w:color="auto"/>
            </w:tcBorders>
            <w:shd w:val="clear" w:color="auto" w:fill="auto"/>
            <w:noWrap/>
            <w:vAlign w:val="bottom"/>
            <w:hideMark/>
          </w:tcPr>
          <w:p w14:paraId="7D1C2C3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6290.00</w:t>
            </w:r>
          </w:p>
        </w:tc>
        <w:tc>
          <w:tcPr>
            <w:tcW w:w="606" w:type="pct"/>
            <w:tcBorders>
              <w:top w:val="nil"/>
              <w:left w:val="nil"/>
              <w:bottom w:val="single" w:sz="4" w:space="0" w:color="auto"/>
              <w:right w:val="single" w:sz="4" w:space="0" w:color="auto"/>
            </w:tcBorders>
            <w:shd w:val="clear" w:color="auto" w:fill="auto"/>
            <w:noWrap/>
            <w:vAlign w:val="bottom"/>
            <w:hideMark/>
          </w:tcPr>
          <w:p w14:paraId="3CD9947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6290.00</w:t>
            </w:r>
          </w:p>
        </w:tc>
      </w:tr>
      <w:tr w:rsidR="002701C7" w:rsidRPr="002701C7" w14:paraId="1D94FE5B"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1D95D0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w:t>
            </w:r>
          </w:p>
        </w:tc>
        <w:tc>
          <w:tcPr>
            <w:tcW w:w="1590" w:type="pct"/>
            <w:tcBorders>
              <w:top w:val="nil"/>
              <w:left w:val="nil"/>
              <w:bottom w:val="single" w:sz="4" w:space="0" w:color="auto"/>
              <w:right w:val="single" w:sz="4" w:space="0" w:color="auto"/>
            </w:tcBorders>
            <w:shd w:val="clear" w:color="auto" w:fill="auto"/>
            <w:noWrap/>
            <w:vAlign w:val="bottom"/>
            <w:hideMark/>
          </w:tcPr>
          <w:p w14:paraId="6AD29ADA"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TP SOLAPUR LIMITED</w:t>
            </w:r>
          </w:p>
        </w:tc>
        <w:tc>
          <w:tcPr>
            <w:tcW w:w="606" w:type="pct"/>
            <w:tcBorders>
              <w:top w:val="nil"/>
              <w:left w:val="nil"/>
              <w:bottom w:val="single" w:sz="4" w:space="0" w:color="auto"/>
              <w:right w:val="single" w:sz="4" w:space="0" w:color="auto"/>
            </w:tcBorders>
            <w:shd w:val="clear" w:color="auto" w:fill="auto"/>
            <w:noWrap/>
            <w:vAlign w:val="bottom"/>
            <w:hideMark/>
          </w:tcPr>
          <w:p w14:paraId="2C8B8EB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BED</w:t>
            </w:r>
          </w:p>
        </w:tc>
        <w:tc>
          <w:tcPr>
            <w:tcW w:w="606" w:type="pct"/>
            <w:tcBorders>
              <w:top w:val="nil"/>
              <w:left w:val="nil"/>
              <w:bottom w:val="single" w:sz="4" w:space="0" w:color="auto"/>
              <w:right w:val="single" w:sz="4" w:space="0" w:color="auto"/>
            </w:tcBorders>
            <w:shd w:val="clear" w:color="auto" w:fill="auto"/>
            <w:noWrap/>
            <w:vAlign w:val="bottom"/>
            <w:hideMark/>
          </w:tcPr>
          <w:p w14:paraId="00EEBD27"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30</w:t>
            </w:r>
          </w:p>
        </w:tc>
        <w:tc>
          <w:tcPr>
            <w:tcW w:w="682" w:type="pct"/>
            <w:tcBorders>
              <w:top w:val="nil"/>
              <w:left w:val="nil"/>
              <w:bottom w:val="single" w:sz="4" w:space="0" w:color="auto"/>
              <w:right w:val="single" w:sz="4" w:space="0" w:color="auto"/>
            </w:tcBorders>
            <w:shd w:val="clear" w:color="auto" w:fill="auto"/>
            <w:noWrap/>
            <w:vAlign w:val="bottom"/>
            <w:hideMark/>
          </w:tcPr>
          <w:p w14:paraId="61DB3D4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6325</w:t>
            </w:r>
          </w:p>
        </w:tc>
        <w:tc>
          <w:tcPr>
            <w:tcW w:w="606" w:type="pct"/>
            <w:tcBorders>
              <w:top w:val="nil"/>
              <w:left w:val="nil"/>
              <w:bottom w:val="single" w:sz="4" w:space="0" w:color="auto"/>
              <w:right w:val="single" w:sz="4" w:space="0" w:color="auto"/>
            </w:tcBorders>
            <w:shd w:val="clear" w:color="auto" w:fill="auto"/>
            <w:noWrap/>
            <w:vAlign w:val="bottom"/>
            <w:hideMark/>
          </w:tcPr>
          <w:p w14:paraId="32CA00B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31980.36</w:t>
            </w:r>
          </w:p>
        </w:tc>
        <w:tc>
          <w:tcPr>
            <w:tcW w:w="606" w:type="pct"/>
            <w:tcBorders>
              <w:top w:val="nil"/>
              <w:left w:val="nil"/>
              <w:bottom w:val="single" w:sz="4" w:space="0" w:color="auto"/>
              <w:right w:val="single" w:sz="4" w:space="0" w:color="auto"/>
            </w:tcBorders>
            <w:shd w:val="clear" w:color="auto" w:fill="auto"/>
            <w:noWrap/>
            <w:vAlign w:val="bottom"/>
            <w:hideMark/>
          </w:tcPr>
          <w:p w14:paraId="0A8B505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31980.36</w:t>
            </w:r>
          </w:p>
        </w:tc>
      </w:tr>
      <w:tr w:rsidR="002701C7" w:rsidRPr="002701C7" w14:paraId="4BCC00A4"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77EEB51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w:t>
            </w:r>
          </w:p>
        </w:tc>
        <w:tc>
          <w:tcPr>
            <w:tcW w:w="1590" w:type="pct"/>
            <w:tcBorders>
              <w:top w:val="nil"/>
              <w:left w:val="nil"/>
              <w:bottom w:val="single" w:sz="4" w:space="0" w:color="auto"/>
              <w:right w:val="single" w:sz="4" w:space="0" w:color="auto"/>
            </w:tcBorders>
            <w:shd w:val="clear" w:color="auto" w:fill="auto"/>
            <w:noWrap/>
            <w:vAlign w:val="bottom"/>
            <w:hideMark/>
          </w:tcPr>
          <w:p w14:paraId="1BA6DB06"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6B2D45B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BTED</w:t>
            </w:r>
          </w:p>
        </w:tc>
        <w:tc>
          <w:tcPr>
            <w:tcW w:w="606" w:type="pct"/>
            <w:tcBorders>
              <w:top w:val="nil"/>
              <w:left w:val="nil"/>
              <w:bottom w:val="single" w:sz="4" w:space="0" w:color="auto"/>
              <w:right w:val="single" w:sz="4" w:space="0" w:color="auto"/>
            </w:tcBorders>
            <w:shd w:val="clear" w:color="auto" w:fill="auto"/>
            <w:noWrap/>
            <w:vAlign w:val="bottom"/>
            <w:hideMark/>
          </w:tcPr>
          <w:p w14:paraId="42D8D486"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135DFE83"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2523</w:t>
            </w:r>
          </w:p>
        </w:tc>
        <w:tc>
          <w:tcPr>
            <w:tcW w:w="606" w:type="pct"/>
            <w:tcBorders>
              <w:top w:val="nil"/>
              <w:left w:val="nil"/>
              <w:bottom w:val="single" w:sz="4" w:space="0" w:color="auto"/>
              <w:right w:val="single" w:sz="4" w:space="0" w:color="auto"/>
            </w:tcBorders>
            <w:shd w:val="clear" w:color="auto" w:fill="auto"/>
            <w:noWrap/>
            <w:vAlign w:val="bottom"/>
            <w:hideMark/>
          </w:tcPr>
          <w:p w14:paraId="17F9954D"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12615.00</w:t>
            </w:r>
          </w:p>
        </w:tc>
        <w:tc>
          <w:tcPr>
            <w:tcW w:w="606" w:type="pct"/>
            <w:tcBorders>
              <w:top w:val="nil"/>
              <w:left w:val="nil"/>
              <w:bottom w:val="single" w:sz="4" w:space="0" w:color="auto"/>
              <w:right w:val="single" w:sz="4" w:space="0" w:color="auto"/>
            </w:tcBorders>
            <w:shd w:val="clear" w:color="auto" w:fill="auto"/>
            <w:noWrap/>
            <w:vAlign w:val="bottom"/>
            <w:hideMark/>
          </w:tcPr>
          <w:p w14:paraId="5CE156C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12615.00</w:t>
            </w:r>
          </w:p>
        </w:tc>
      </w:tr>
      <w:tr w:rsidR="002701C7" w:rsidRPr="002701C7" w14:paraId="1FA7C827"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C416B5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w:t>
            </w:r>
          </w:p>
        </w:tc>
        <w:tc>
          <w:tcPr>
            <w:tcW w:w="1590" w:type="pct"/>
            <w:tcBorders>
              <w:top w:val="nil"/>
              <w:left w:val="nil"/>
              <w:bottom w:val="single" w:sz="4" w:space="0" w:color="auto"/>
              <w:right w:val="single" w:sz="4" w:space="0" w:color="auto"/>
            </w:tcBorders>
            <w:shd w:val="clear" w:color="auto" w:fill="auto"/>
            <w:noWrap/>
            <w:vAlign w:val="bottom"/>
            <w:hideMark/>
          </w:tcPr>
          <w:p w14:paraId="24BEF72B"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4D1CE01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JED</w:t>
            </w:r>
          </w:p>
        </w:tc>
        <w:tc>
          <w:tcPr>
            <w:tcW w:w="606" w:type="pct"/>
            <w:tcBorders>
              <w:top w:val="nil"/>
              <w:left w:val="nil"/>
              <w:bottom w:val="single" w:sz="4" w:space="0" w:color="auto"/>
              <w:right w:val="single" w:sz="4" w:space="0" w:color="auto"/>
            </w:tcBorders>
            <w:shd w:val="clear" w:color="auto" w:fill="auto"/>
            <w:noWrap/>
            <w:vAlign w:val="bottom"/>
            <w:hideMark/>
          </w:tcPr>
          <w:p w14:paraId="67CDF0C0"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299F580"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782</w:t>
            </w:r>
          </w:p>
        </w:tc>
        <w:tc>
          <w:tcPr>
            <w:tcW w:w="606" w:type="pct"/>
            <w:tcBorders>
              <w:top w:val="nil"/>
              <w:left w:val="nil"/>
              <w:bottom w:val="single" w:sz="4" w:space="0" w:color="auto"/>
              <w:right w:val="single" w:sz="4" w:space="0" w:color="auto"/>
            </w:tcBorders>
            <w:shd w:val="clear" w:color="auto" w:fill="auto"/>
            <w:noWrap/>
            <w:vAlign w:val="bottom"/>
            <w:hideMark/>
          </w:tcPr>
          <w:p w14:paraId="476C2417"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3910.53</w:t>
            </w:r>
          </w:p>
        </w:tc>
        <w:tc>
          <w:tcPr>
            <w:tcW w:w="606" w:type="pct"/>
            <w:tcBorders>
              <w:top w:val="nil"/>
              <w:left w:val="nil"/>
              <w:bottom w:val="single" w:sz="4" w:space="0" w:color="auto"/>
              <w:right w:val="single" w:sz="4" w:space="0" w:color="auto"/>
            </w:tcBorders>
            <w:shd w:val="clear" w:color="auto" w:fill="auto"/>
            <w:noWrap/>
            <w:vAlign w:val="bottom"/>
            <w:hideMark/>
          </w:tcPr>
          <w:p w14:paraId="1AB1521C"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3910.53</w:t>
            </w:r>
          </w:p>
        </w:tc>
      </w:tr>
      <w:tr w:rsidR="002701C7" w:rsidRPr="002701C7" w14:paraId="0EF61A00"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2B63AB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8</w:t>
            </w:r>
          </w:p>
        </w:tc>
        <w:tc>
          <w:tcPr>
            <w:tcW w:w="1590" w:type="pct"/>
            <w:tcBorders>
              <w:top w:val="nil"/>
              <w:left w:val="nil"/>
              <w:bottom w:val="single" w:sz="4" w:space="0" w:color="auto"/>
              <w:right w:val="single" w:sz="4" w:space="0" w:color="auto"/>
            </w:tcBorders>
            <w:shd w:val="clear" w:color="auto" w:fill="auto"/>
            <w:noWrap/>
            <w:vAlign w:val="bottom"/>
            <w:hideMark/>
          </w:tcPr>
          <w:p w14:paraId="23F64675"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LIMITED EK</w:t>
            </w:r>
          </w:p>
        </w:tc>
        <w:tc>
          <w:tcPr>
            <w:tcW w:w="606" w:type="pct"/>
            <w:tcBorders>
              <w:top w:val="nil"/>
              <w:left w:val="nil"/>
              <w:bottom w:val="single" w:sz="4" w:space="0" w:color="auto"/>
              <w:right w:val="single" w:sz="4" w:space="0" w:color="auto"/>
            </w:tcBorders>
            <w:shd w:val="clear" w:color="auto" w:fill="auto"/>
            <w:noWrap/>
            <w:vAlign w:val="bottom"/>
            <w:hideMark/>
          </w:tcPr>
          <w:p w14:paraId="39F9CC2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JED</w:t>
            </w:r>
          </w:p>
        </w:tc>
        <w:tc>
          <w:tcPr>
            <w:tcW w:w="606" w:type="pct"/>
            <w:tcBorders>
              <w:top w:val="nil"/>
              <w:left w:val="nil"/>
              <w:bottom w:val="single" w:sz="4" w:space="0" w:color="auto"/>
              <w:right w:val="single" w:sz="4" w:space="0" w:color="auto"/>
            </w:tcBorders>
            <w:shd w:val="clear" w:color="auto" w:fill="auto"/>
            <w:noWrap/>
            <w:vAlign w:val="bottom"/>
            <w:hideMark/>
          </w:tcPr>
          <w:p w14:paraId="3F19AFE3"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77D6863"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4958</w:t>
            </w:r>
          </w:p>
        </w:tc>
        <w:tc>
          <w:tcPr>
            <w:tcW w:w="606" w:type="pct"/>
            <w:tcBorders>
              <w:top w:val="nil"/>
              <w:left w:val="nil"/>
              <w:bottom w:val="single" w:sz="4" w:space="0" w:color="auto"/>
              <w:right w:val="single" w:sz="4" w:space="0" w:color="auto"/>
            </w:tcBorders>
            <w:shd w:val="clear" w:color="auto" w:fill="auto"/>
            <w:noWrap/>
            <w:vAlign w:val="bottom"/>
            <w:hideMark/>
          </w:tcPr>
          <w:p w14:paraId="011A7E67"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25367.00</w:t>
            </w:r>
          </w:p>
        </w:tc>
        <w:tc>
          <w:tcPr>
            <w:tcW w:w="606" w:type="pct"/>
            <w:tcBorders>
              <w:top w:val="nil"/>
              <w:left w:val="nil"/>
              <w:bottom w:val="single" w:sz="4" w:space="0" w:color="auto"/>
              <w:right w:val="single" w:sz="4" w:space="0" w:color="auto"/>
            </w:tcBorders>
            <w:shd w:val="clear" w:color="auto" w:fill="auto"/>
            <w:noWrap/>
            <w:vAlign w:val="bottom"/>
            <w:hideMark/>
          </w:tcPr>
          <w:p w14:paraId="706FE020"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25367.00</w:t>
            </w:r>
          </w:p>
        </w:tc>
      </w:tr>
      <w:tr w:rsidR="002701C7" w:rsidRPr="002701C7" w14:paraId="2EF1ADD8"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1250201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w:t>
            </w:r>
          </w:p>
        </w:tc>
        <w:tc>
          <w:tcPr>
            <w:tcW w:w="1590" w:type="pct"/>
            <w:tcBorders>
              <w:top w:val="nil"/>
              <w:left w:val="nil"/>
              <w:bottom w:val="single" w:sz="4" w:space="0" w:color="auto"/>
              <w:right w:val="single" w:sz="4" w:space="0" w:color="auto"/>
            </w:tcBorders>
            <w:shd w:val="clear" w:color="auto" w:fill="auto"/>
            <w:noWrap/>
            <w:vAlign w:val="bottom"/>
            <w:hideMark/>
          </w:tcPr>
          <w:p w14:paraId="26EB944E"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36A5438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BNED</w:t>
            </w:r>
          </w:p>
        </w:tc>
        <w:tc>
          <w:tcPr>
            <w:tcW w:w="606" w:type="pct"/>
            <w:tcBorders>
              <w:top w:val="nil"/>
              <w:left w:val="nil"/>
              <w:bottom w:val="single" w:sz="4" w:space="0" w:color="auto"/>
              <w:right w:val="single" w:sz="4" w:space="0" w:color="auto"/>
            </w:tcBorders>
            <w:shd w:val="clear" w:color="auto" w:fill="auto"/>
            <w:noWrap/>
            <w:vAlign w:val="bottom"/>
            <w:hideMark/>
          </w:tcPr>
          <w:p w14:paraId="7D1CB861"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51DA6AB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2625</w:t>
            </w:r>
          </w:p>
        </w:tc>
        <w:tc>
          <w:tcPr>
            <w:tcW w:w="606" w:type="pct"/>
            <w:tcBorders>
              <w:top w:val="nil"/>
              <w:left w:val="nil"/>
              <w:bottom w:val="single" w:sz="4" w:space="0" w:color="auto"/>
              <w:right w:val="single" w:sz="4" w:space="0" w:color="auto"/>
            </w:tcBorders>
            <w:shd w:val="clear" w:color="auto" w:fill="auto"/>
            <w:noWrap/>
            <w:vAlign w:val="bottom"/>
            <w:hideMark/>
          </w:tcPr>
          <w:p w14:paraId="433D6DC3"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13125.00</w:t>
            </w:r>
          </w:p>
        </w:tc>
        <w:tc>
          <w:tcPr>
            <w:tcW w:w="606" w:type="pct"/>
            <w:tcBorders>
              <w:top w:val="nil"/>
              <w:left w:val="nil"/>
              <w:bottom w:val="single" w:sz="4" w:space="0" w:color="auto"/>
              <w:right w:val="single" w:sz="4" w:space="0" w:color="auto"/>
            </w:tcBorders>
            <w:shd w:val="clear" w:color="auto" w:fill="auto"/>
            <w:noWrap/>
            <w:vAlign w:val="bottom"/>
            <w:hideMark/>
          </w:tcPr>
          <w:p w14:paraId="26A8A5E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13125.00</w:t>
            </w:r>
          </w:p>
        </w:tc>
      </w:tr>
      <w:tr w:rsidR="002701C7" w:rsidRPr="002701C7" w14:paraId="4C46F808"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8A6F4E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w:t>
            </w:r>
          </w:p>
        </w:tc>
        <w:tc>
          <w:tcPr>
            <w:tcW w:w="1590" w:type="pct"/>
            <w:tcBorders>
              <w:top w:val="nil"/>
              <w:left w:val="nil"/>
              <w:bottom w:val="single" w:sz="4" w:space="0" w:color="auto"/>
              <w:right w:val="single" w:sz="4" w:space="0" w:color="auto"/>
            </w:tcBorders>
            <w:shd w:val="clear" w:color="auto" w:fill="auto"/>
            <w:noWrap/>
            <w:vAlign w:val="bottom"/>
            <w:hideMark/>
          </w:tcPr>
          <w:p w14:paraId="080E6664"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LIMITED</w:t>
            </w:r>
          </w:p>
        </w:tc>
        <w:tc>
          <w:tcPr>
            <w:tcW w:w="606" w:type="pct"/>
            <w:tcBorders>
              <w:top w:val="nil"/>
              <w:left w:val="nil"/>
              <w:bottom w:val="single" w:sz="4" w:space="0" w:color="auto"/>
              <w:right w:val="single" w:sz="4" w:space="0" w:color="auto"/>
            </w:tcBorders>
            <w:shd w:val="clear" w:color="auto" w:fill="auto"/>
            <w:noWrap/>
            <w:vAlign w:val="bottom"/>
            <w:hideMark/>
          </w:tcPr>
          <w:p w14:paraId="2B7AB25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BNED</w:t>
            </w:r>
          </w:p>
        </w:tc>
        <w:tc>
          <w:tcPr>
            <w:tcW w:w="606" w:type="pct"/>
            <w:tcBorders>
              <w:top w:val="nil"/>
              <w:left w:val="nil"/>
              <w:bottom w:val="single" w:sz="4" w:space="0" w:color="auto"/>
              <w:right w:val="single" w:sz="4" w:space="0" w:color="auto"/>
            </w:tcBorders>
            <w:shd w:val="clear" w:color="auto" w:fill="auto"/>
            <w:noWrap/>
            <w:vAlign w:val="bottom"/>
            <w:hideMark/>
          </w:tcPr>
          <w:p w14:paraId="1D188D4C"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1F1605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9612</w:t>
            </w:r>
          </w:p>
        </w:tc>
        <w:tc>
          <w:tcPr>
            <w:tcW w:w="606" w:type="pct"/>
            <w:tcBorders>
              <w:top w:val="nil"/>
              <w:left w:val="nil"/>
              <w:bottom w:val="single" w:sz="4" w:space="0" w:color="auto"/>
              <w:right w:val="single" w:sz="4" w:space="0" w:color="auto"/>
            </w:tcBorders>
            <w:shd w:val="clear" w:color="auto" w:fill="auto"/>
            <w:noWrap/>
            <w:vAlign w:val="bottom"/>
            <w:hideMark/>
          </w:tcPr>
          <w:p w14:paraId="3409F19A"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49083.40</w:t>
            </w:r>
          </w:p>
        </w:tc>
        <w:tc>
          <w:tcPr>
            <w:tcW w:w="606" w:type="pct"/>
            <w:tcBorders>
              <w:top w:val="nil"/>
              <w:left w:val="nil"/>
              <w:bottom w:val="single" w:sz="4" w:space="0" w:color="auto"/>
              <w:right w:val="single" w:sz="4" w:space="0" w:color="auto"/>
            </w:tcBorders>
            <w:shd w:val="clear" w:color="auto" w:fill="auto"/>
            <w:noWrap/>
            <w:vAlign w:val="bottom"/>
            <w:hideMark/>
          </w:tcPr>
          <w:p w14:paraId="7C866E6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49083.40</w:t>
            </w:r>
          </w:p>
        </w:tc>
      </w:tr>
      <w:tr w:rsidR="002701C7" w:rsidRPr="002701C7" w14:paraId="2177834E"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59A619C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w:t>
            </w:r>
          </w:p>
        </w:tc>
        <w:tc>
          <w:tcPr>
            <w:tcW w:w="1590" w:type="pct"/>
            <w:tcBorders>
              <w:top w:val="nil"/>
              <w:left w:val="nil"/>
              <w:bottom w:val="single" w:sz="4" w:space="0" w:color="auto"/>
              <w:right w:val="single" w:sz="4" w:space="0" w:color="auto"/>
            </w:tcBorders>
            <w:shd w:val="clear" w:color="auto" w:fill="auto"/>
            <w:noWrap/>
            <w:vAlign w:val="bottom"/>
            <w:hideMark/>
          </w:tcPr>
          <w:p w14:paraId="5438D7F0"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CORPORATION LTD</w:t>
            </w:r>
          </w:p>
        </w:tc>
        <w:tc>
          <w:tcPr>
            <w:tcW w:w="606" w:type="pct"/>
            <w:tcBorders>
              <w:top w:val="nil"/>
              <w:left w:val="nil"/>
              <w:bottom w:val="single" w:sz="4" w:space="0" w:color="auto"/>
              <w:right w:val="single" w:sz="4" w:space="0" w:color="auto"/>
            </w:tcBorders>
            <w:shd w:val="clear" w:color="auto" w:fill="auto"/>
            <w:noWrap/>
            <w:vAlign w:val="bottom"/>
            <w:hideMark/>
          </w:tcPr>
          <w:p w14:paraId="23C105C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SED</w:t>
            </w:r>
          </w:p>
        </w:tc>
        <w:tc>
          <w:tcPr>
            <w:tcW w:w="606" w:type="pct"/>
            <w:tcBorders>
              <w:top w:val="nil"/>
              <w:left w:val="nil"/>
              <w:bottom w:val="single" w:sz="4" w:space="0" w:color="auto"/>
              <w:right w:val="single" w:sz="4" w:space="0" w:color="auto"/>
            </w:tcBorders>
            <w:shd w:val="clear" w:color="auto" w:fill="auto"/>
            <w:noWrap/>
            <w:vAlign w:val="bottom"/>
            <w:hideMark/>
          </w:tcPr>
          <w:p w14:paraId="3F086DBA"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416653C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8280</w:t>
            </w:r>
          </w:p>
        </w:tc>
        <w:tc>
          <w:tcPr>
            <w:tcW w:w="606" w:type="pct"/>
            <w:tcBorders>
              <w:top w:val="nil"/>
              <w:left w:val="nil"/>
              <w:bottom w:val="single" w:sz="4" w:space="0" w:color="auto"/>
              <w:right w:val="single" w:sz="4" w:space="0" w:color="auto"/>
            </w:tcBorders>
            <w:shd w:val="clear" w:color="auto" w:fill="auto"/>
            <w:noWrap/>
            <w:vAlign w:val="bottom"/>
            <w:hideMark/>
          </w:tcPr>
          <w:p w14:paraId="0DA8157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42406.20</w:t>
            </w:r>
          </w:p>
        </w:tc>
        <w:tc>
          <w:tcPr>
            <w:tcW w:w="606" w:type="pct"/>
            <w:tcBorders>
              <w:top w:val="nil"/>
              <w:left w:val="nil"/>
              <w:bottom w:val="single" w:sz="4" w:space="0" w:color="auto"/>
              <w:right w:val="single" w:sz="4" w:space="0" w:color="auto"/>
            </w:tcBorders>
            <w:shd w:val="clear" w:color="auto" w:fill="auto"/>
            <w:noWrap/>
            <w:vAlign w:val="bottom"/>
            <w:hideMark/>
          </w:tcPr>
          <w:p w14:paraId="044D385A"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42406.20</w:t>
            </w:r>
          </w:p>
        </w:tc>
      </w:tr>
      <w:tr w:rsidR="002701C7" w:rsidRPr="002701C7" w14:paraId="46F5C690"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0F4FA1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w:t>
            </w:r>
          </w:p>
        </w:tc>
        <w:tc>
          <w:tcPr>
            <w:tcW w:w="1590" w:type="pct"/>
            <w:tcBorders>
              <w:top w:val="nil"/>
              <w:left w:val="nil"/>
              <w:bottom w:val="single" w:sz="4" w:space="0" w:color="auto"/>
              <w:right w:val="single" w:sz="4" w:space="0" w:color="auto"/>
            </w:tcBorders>
            <w:shd w:val="clear" w:color="auto" w:fill="auto"/>
            <w:noWrap/>
            <w:vAlign w:val="bottom"/>
            <w:hideMark/>
          </w:tcPr>
          <w:p w14:paraId="512A1087"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55C8E74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BPED</w:t>
            </w:r>
          </w:p>
        </w:tc>
        <w:tc>
          <w:tcPr>
            <w:tcW w:w="606" w:type="pct"/>
            <w:tcBorders>
              <w:top w:val="nil"/>
              <w:left w:val="nil"/>
              <w:bottom w:val="single" w:sz="4" w:space="0" w:color="auto"/>
              <w:right w:val="single" w:sz="4" w:space="0" w:color="auto"/>
            </w:tcBorders>
            <w:shd w:val="clear" w:color="auto" w:fill="auto"/>
            <w:noWrap/>
            <w:vAlign w:val="bottom"/>
            <w:hideMark/>
          </w:tcPr>
          <w:p w14:paraId="175D8B1A"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AAE250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05CF93C7"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0764F41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14F71255"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5DCF6DD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13</w:t>
            </w:r>
          </w:p>
        </w:tc>
        <w:tc>
          <w:tcPr>
            <w:tcW w:w="1590" w:type="pct"/>
            <w:tcBorders>
              <w:top w:val="nil"/>
              <w:left w:val="nil"/>
              <w:bottom w:val="single" w:sz="4" w:space="0" w:color="auto"/>
              <w:right w:val="single" w:sz="4" w:space="0" w:color="auto"/>
            </w:tcBorders>
            <w:shd w:val="clear" w:color="auto" w:fill="auto"/>
            <w:noWrap/>
            <w:vAlign w:val="bottom"/>
            <w:hideMark/>
          </w:tcPr>
          <w:p w14:paraId="79B57751"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41AF50B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BPED</w:t>
            </w:r>
          </w:p>
        </w:tc>
        <w:tc>
          <w:tcPr>
            <w:tcW w:w="606" w:type="pct"/>
            <w:tcBorders>
              <w:top w:val="nil"/>
              <w:left w:val="nil"/>
              <w:bottom w:val="single" w:sz="4" w:space="0" w:color="auto"/>
              <w:right w:val="single" w:sz="4" w:space="0" w:color="auto"/>
            </w:tcBorders>
            <w:shd w:val="clear" w:color="auto" w:fill="auto"/>
            <w:noWrap/>
            <w:vAlign w:val="bottom"/>
            <w:hideMark/>
          </w:tcPr>
          <w:p w14:paraId="7DB77049"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015BA67F"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1742</w:t>
            </w:r>
          </w:p>
        </w:tc>
        <w:tc>
          <w:tcPr>
            <w:tcW w:w="606" w:type="pct"/>
            <w:tcBorders>
              <w:top w:val="nil"/>
              <w:left w:val="nil"/>
              <w:bottom w:val="single" w:sz="4" w:space="0" w:color="auto"/>
              <w:right w:val="single" w:sz="4" w:space="0" w:color="auto"/>
            </w:tcBorders>
            <w:shd w:val="clear" w:color="auto" w:fill="auto"/>
            <w:noWrap/>
            <w:vAlign w:val="bottom"/>
            <w:hideMark/>
          </w:tcPr>
          <w:p w14:paraId="340F00EC"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8710.00</w:t>
            </w:r>
          </w:p>
        </w:tc>
        <w:tc>
          <w:tcPr>
            <w:tcW w:w="606" w:type="pct"/>
            <w:tcBorders>
              <w:top w:val="nil"/>
              <w:left w:val="nil"/>
              <w:bottom w:val="single" w:sz="4" w:space="0" w:color="auto"/>
              <w:right w:val="single" w:sz="4" w:space="0" w:color="auto"/>
            </w:tcBorders>
            <w:shd w:val="clear" w:color="auto" w:fill="auto"/>
            <w:noWrap/>
            <w:vAlign w:val="bottom"/>
            <w:hideMark/>
          </w:tcPr>
          <w:p w14:paraId="3EA32CB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8710.00</w:t>
            </w:r>
          </w:p>
        </w:tc>
      </w:tr>
      <w:tr w:rsidR="002701C7" w:rsidRPr="002701C7" w14:paraId="2B1D8EF3"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586F85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w:t>
            </w:r>
          </w:p>
        </w:tc>
        <w:tc>
          <w:tcPr>
            <w:tcW w:w="1590" w:type="pct"/>
            <w:tcBorders>
              <w:top w:val="nil"/>
              <w:left w:val="nil"/>
              <w:bottom w:val="single" w:sz="4" w:space="0" w:color="auto"/>
              <w:right w:val="single" w:sz="4" w:space="0" w:color="auto"/>
            </w:tcBorders>
            <w:shd w:val="clear" w:color="auto" w:fill="auto"/>
            <w:noWrap/>
            <w:vAlign w:val="bottom"/>
            <w:hideMark/>
          </w:tcPr>
          <w:p w14:paraId="05F1AA3A"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231C224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JRED</w:t>
            </w:r>
          </w:p>
        </w:tc>
        <w:tc>
          <w:tcPr>
            <w:tcW w:w="606" w:type="pct"/>
            <w:tcBorders>
              <w:top w:val="nil"/>
              <w:left w:val="nil"/>
              <w:bottom w:val="single" w:sz="4" w:space="0" w:color="auto"/>
              <w:right w:val="single" w:sz="4" w:space="0" w:color="auto"/>
            </w:tcBorders>
            <w:shd w:val="clear" w:color="auto" w:fill="auto"/>
            <w:noWrap/>
            <w:vAlign w:val="bottom"/>
            <w:hideMark/>
          </w:tcPr>
          <w:p w14:paraId="095BC1E8"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202A990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w:t>
            </w:r>
          </w:p>
        </w:tc>
        <w:tc>
          <w:tcPr>
            <w:tcW w:w="606" w:type="pct"/>
            <w:tcBorders>
              <w:top w:val="nil"/>
              <w:left w:val="nil"/>
              <w:bottom w:val="single" w:sz="4" w:space="0" w:color="auto"/>
              <w:right w:val="single" w:sz="4" w:space="0" w:color="auto"/>
            </w:tcBorders>
            <w:shd w:val="clear" w:color="auto" w:fill="auto"/>
            <w:noWrap/>
            <w:vAlign w:val="bottom"/>
            <w:hideMark/>
          </w:tcPr>
          <w:p w14:paraId="1D3D80C7"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58.76</w:t>
            </w:r>
          </w:p>
        </w:tc>
        <w:tc>
          <w:tcPr>
            <w:tcW w:w="606" w:type="pct"/>
            <w:tcBorders>
              <w:top w:val="nil"/>
              <w:left w:val="nil"/>
              <w:bottom w:val="single" w:sz="4" w:space="0" w:color="auto"/>
              <w:right w:val="single" w:sz="4" w:space="0" w:color="auto"/>
            </w:tcBorders>
            <w:shd w:val="clear" w:color="auto" w:fill="auto"/>
            <w:noWrap/>
            <w:vAlign w:val="bottom"/>
            <w:hideMark/>
          </w:tcPr>
          <w:p w14:paraId="5B8226F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58.76</w:t>
            </w:r>
          </w:p>
        </w:tc>
      </w:tr>
      <w:tr w:rsidR="002701C7" w:rsidRPr="002701C7" w14:paraId="0D99F47A"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2801C31D"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15</w:t>
            </w:r>
          </w:p>
        </w:tc>
        <w:tc>
          <w:tcPr>
            <w:tcW w:w="1590" w:type="pct"/>
            <w:tcBorders>
              <w:top w:val="nil"/>
              <w:left w:val="nil"/>
              <w:bottom w:val="single" w:sz="4" w:space="0" w:color="auto"/>
              <w:right w:val="single" w:sz="4" w:space="0" w:color="auto"/>
            </w:tcBorders>
            <w:shd w:val="clear" w:color="auto" w:fill="auto"/>
            <w:noWrap/>
            <w:vAlign w:val="bottom"/>
            <w:hideMark/>
          </w:tcPr>
          <w:p w14:paraId="66A70A45"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3141F7F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JRED</w:t>
            </w:r>
          </w:p>
        </w:tc>
        <w:tc>
          <w:tcPr>
            <w:tcW w:w="606" w:type="pct"/>
            <w:tcBorders>
              <w:top w:val="nil"/>
              <w:left w:val="nil"/>
              <w:bottom w:val="single" w:sz="4" w:space="0" w:color="auto"/>
              <w:right w:val="single" w:sz="4" w:space="0" w:color="auto"/>
            </w:tcBorders>
            <w:shd w:val="clear" w:color="auto" w:fill="auto"/>
            <w:noWrap/>
            <w:vAlign w:val="bottom"/>
            <w:hideMark/>
          </w:tcPr>
          <w:p w14:paraId="4AD3BFF0"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38772CE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1014</w:t>
            </w:r>
          </w:p>
        </w:tc>
        <w:tc>
          <w:tcPr>
            <w:tcW w:w="606" w:type="pct"/>
            <w:tcBorders>
              <w:top w:val="nil"/>
              <w:left w:val="nil"/>
              <w:bottom w:val="single" w:sz="4" w:space="0" w:color="auto"/>
              <w:right w:val="single" w:sz="4" w:space="0" w:color="auto"/>
            </w:tcBorders>
            <w:shd w:val="clear" w:color="auto" w:fill="auto"/>
            <w:noWrap/>
            <w:vAlign w:val="bottom"/>
            <w:hideMark/>
          </w:tcPr>
          <w:p w14:paraId="4F02AE80"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5070.00</w:t>
            </w:r>
          </w:p>
        </w:tc>
        <w:tc>
          <w:tcPr>
            <w:tcW w:w="606" w:type="pct"/>
            <w:tcBorders>
              <w:top w:val="nil"/>
              <w:left w:val="nil"/>
              <w:bottom w:val="single" w:sz="4" w:space="0" w:color="auto"/>
              <w:right w:val="single" w:sz="4" w:space="0" w:color="auto"/>
            </w:tcBorders>
            <w:shd w:val="clear" w:color="auto" w:fill="auto"/>
            <w:noWrap/>
            <w:vAlign w:val="bottom"/>
            <w:hideMark/>
          </w:tcPr>
          <w:p w14:paraId="34ED45C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5070.00</w:t>
            </w:r>
          </w:p>
        </w:tc>
      </w:tr>
      <w:tr w:rsidR="002701C7" w:rsidRPr="002701C7" w14:paraId="1F847F2A" w14:textId="77777777" w:rsidTr="002701C7">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4AD5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16</w:t>
            </w:r>
          </w:p>
        </w:tc>
        <w:tc>
          <w:tcPr>
            <w:tcW w:w="1590" w:type="pct"/>
            <w:tcBorders>
              <w:top w:val="single" w:sz="4" w:space="0" w:color="auto"/>
              <w:left w:val="nil"/>
              <w:bottom w:val="single" w:sz="4" w:space="0" w:color="auto"/>
              <w:right w:val="single" w:sz="4" w:space="0" w:color="auto"/>
            </w:tcBorders>
            <w:shd w:val="clear" w:color="auto" w:fill="auto"/>
            <w:noWrap/>
            <w:vAlign w:val="bottom"/>
            <w:hideMark/>
          </w:tcPr>
          <w:p w14:paraId="73BB6F5F"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LTD</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78AC7E4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KUED</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0C746F70"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single" w:sz="4" w:space="0" w:color="auto"/>
              <w:left w:val="nil"/>
              <w:bottom w:val="single" w:sz="4" w:space="0" w:color="auto"/>
              <w:right w:val="single" w:sz="4" w:space="0" w:color="auto"/>
            </w:tcBorders>
            <w:shd w:val="clear" w:color="auto" w:fill="auto"/>
            <w:noWrap/>
            <w:vAlign w:val="bottom"/>
            <w:hideMark/>
          </w:tcPr>
          <w:p w14:paraId="69E3DDD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28228</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65C2B694"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143249.93</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14:paraId="79E3496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143249.93</w:t>
            </w:r>
          </w:p>
        </w:tc>
      </w:tr>
      <w:tr w:rsidR="002701C7" w:rsidRPr="002701C7" w14:paraId="59B24459"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390F3A50"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17</w:t>
            </w:r>
          </w:p>
        </w:tc>
        <w:tc>
          <w:tcPr>
            <w:tcW w:w="1590" w:type="pct"/>
            <w:tcBorders>
              <w:top w:val="nil"/>
              <w:left w:val="nil"/>
              <w:bottom w:val="single" w:sz="4" w:space="0" w:color="auto"/>
              <w:right w:val="single" w:sz="4" w:space="0" w:color="auto"/>
            </w:tcBorders>
            <w:shd w:val="clear" w:color="auto" w:fill="auto"/>
            <w:noWrap/>
            <w:vAlign w:val="bottom"/>
            <w:hideMark/>
          </w:tcPr>
          <w:p w14:paraId="183CD08D"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7019819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1D8E86C8"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7FD56E3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628</w:t>
            </w:r>
          </w:p>
        </w:tc>
        <w:tc>
          <w:tcPr>
            <w:tcW w:w="606" w:type="pct"/>
            <w:tcBorders>
              <w:top w:val="nil"/>
              <w:left w:val="nil"/>
              <w:bottom w:val="single" w:sz="4" w:space="0" w:color="auto"/>
              <w:right w:val="single" w:sz="4" w:space="0" w:color="auto"/>
            </w:tcBorders>
            <w:shd w:val="clear" w:color="auto" w:fill="auto"/>
            <w:noWrap/>
            <w:vAlign w:val="bottom"/>
            <w:hideMark/>
          </w:tcPr>
          <w:p w14:paraId="39F1F95D"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3144.46</w:t>
            </w:r>
          </w:p>
        </w:tc>
        <w:tc>
          <w:tcPr>
            <w:tcW w:w="606" w:type="pct"/>
            <w:tcBorders>
              <w:top w:val="nil"/>
              <w:left w:val="nil"/>
              <w:bottom w:val="single" w:sz="4" w:space="0" w:color="auto"/>
              <w:right w:val="single" w:sz="4" w:space="0" w:color="auto"/>
            </w:tcBorders>
            <w:shd w:val="clear" w:color="auto" w:fill="auto"/>
            <w:noWrap/>
            <w:vAlign w:val="bottom"/>
            <w:hideMark/>
          </w:tcPr>
          <w:p w14:paraId="12F8466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3144.46</w:t>
            </w:r>
          </w:p>
        </w:tc>
      </w:tr>
      <w:tr w:rsidR="002701C7" w:rsidRPr="002701C7" w14:paraId="30AEFA52"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26F4DD2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18</w:t>
            </w:r>
          </w:p>
        </w:tc>
        <w:tc>
          <w:tcPr>
            <w:tcW w:w="1590" w:type="pct"/>
            <w:tcBorders>
              <w:top w:val="nil"/>
              <w:left w:val="nil"/>
              <w:bottom w:val="single" w:sz="4" w:space="0" w:color="auto"/>
              <w:right w:val="single" w:sz="4" w:space="0" w:color="auto"/>
            </w:tcBorders>
            <w:shd w:val="clear" w:color="auto" w:fill="auto"/>
            <w:noWrap/>
            <w:vAlign w:val="bottom"/>
            <w:hideMark/>
          </w:tcPr>
          <w:p w14:paraId="1AD409D1" w14:textId="2DE6D9FC"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53894DB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55769D66"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428135EF"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247</w:t>
            </w:r>
          </w:p>
        </w:tc>
        <w:tc>
          <w:tcPr>
            <w:tcW w:w="606" w:type="pct"/>
            <w:tcBorders>
              <w:top w:val="nil"/>
              <w:left w:val="nil"/>
              <w:bottom w:val="single" w:sz="4" w:space="0" w:color="auto"/>
              <w:right w:val="single" w:sz="4" w:space="0" w:color="auto"/>
            </w:tcBorders>
            <w:shd w:val="clear" w:color="auto" w:fill="auto"/>
            <w:noWrap/>
            <w:vAlign w:val="bottom"/>
            <w:hideMark/>
          </w:tcPr>
          <w:p w14:paraId="71FEF08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1240.85</w:t>
            </w:r>
          </w:p>
        </w:tc>
        <w:tc>
          <w:tcPr>
            <w:tcW w:w="606" w:type="pct"/>
            <w:tcBorders>
              <w:top w:val="nil"/>
              <w:left w:val="nil"/>
              <w:bottom w:val="single" w:sz="4" w:space="0" w:color="auto"/>
              <w:right w:val="single" w:sz="4" w:space="0" w:color="auto"/>
            </w:tcBorders>
            <w:shd w:val="clear" w:color="auto" w:fill="auto"/>
            <w:noWrap/>
            <w:vAlign w:val="bottom"/>
            <w:hideMark/>
          </w:tcPr>
          <w:p w14:paraId="5C5E820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1240.85</w:t>
            </w:r>
          </w:p>
        </w:tc>
      </w:tr>
      <w:tr w:rsidR="002701C7" w:rsidRPr="002701C7" w14:paraId="173AD0C3"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3C5E2F9"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19</w:t>
            </w:r>
          </w:p>
        </w:tc>
        <w:tc>
          <w:tcPr>
            <w:tcW w:w="1590" w:type="pct"/>
            <w:tcBorders>
              <w:top w:val="nil"/>
              <w:left w:val="nil"/>
              <w:bottom w:val="single" w:sz="4" w:space="0" w:color="auto"/>
              <w:right w:val="single" w:sz="4" w:space="0" w:color="auto"/>
            </w:tcBorders>
            <w:shd w:val="clear" w:color="auto" w:fill="auto"/>
            <w:noWrap/>
            <w:vAlign w:val="bottom"/>
            <w:hideMark/>
          </w:tcPr>
          <w:p w14:paraId="19A1335D"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583C468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JOED</w:t>
            </w:r>
          </w:p>
        </w:tc>
        <w:tc>
          <w:tcPr>
            <w:tcW w:w="606" w:type="pct"/>
            <w:tcBorders>
              <w:top w:val="nil"/>
              <w:left w:val="nil"/>
              <w:bottom w:val="single" w:sz="4" w:space="0" w:color="auto"/>
              <w:right w:val="single" w:sz="4" w:space="0" w:color="auto"/>
            </w:tcBorders>
            <w:shd w:val="clear" w:color="auto" w:fill="auto"/>
            <w:noWrap/>
            <w:vAlign w:val="bottom"/>
            <w:hideMark/>
          </w:tcPr>
          <w:p w14:paraId="1B69CD42"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44F4234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1366</w:t>
            </w:r>
          </w:p>
        </w:tc>
        <w:tc>
          <w:tcPr>
            <w:tcW w:w="606" w:type="pct"/>
            <w:tcBorders>
              <w:top w:val="nil"/>
              <w:left w:val="nil"/>
              <w:bottom w:val="single" w:sz="4" w:space="0" w:color="auto"/>
              <w:right w:val="single" w:sz="4" w:space="0" w:color="auto"/>
            </w:tcBorders>
            <w:shd w:val="clear" w:color="auto" w:fill="auto"/>
            <w:noWrap/>
            <w:vAlign w:val="bottom"/>
            <w:hideMark/>
          </w:tcPr>
          <w:p w14:paraId="64F9835A"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6830.00</w:t>
            </w:r>
          </w:p>
        </w:tc>
        <w:tc>
          <w:tcPr>
            <w:tcW w:w="606" w:type="pct"/>
            <w:tcBorders>
              <w:top w:val="nil"/>
              <w:left w:val="nil"/>
              <w:bottom w:val="single" w:sz="4" w:space="0" w:color="auto"/>
              <w:right w:val="single" w:sz="4" w:space="0" w:color="auto"/>
            </w:tcBorders>
            <w:shd w:val="clear" w:color="auto" w:fill="auto"/>
            <w:noWrap/>
            <w:vAlign w:val="bottom"/>
            <w:hideMark/>
          </w:tcPr>
          <w:p w14:paraId="5330EE8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6830.00</w:t>
            </w:r>
          </w:p>
        </w:tc>
      </w:tr>
      <w:tr w:rsidR="002701C7" w:rsidRPr="002701C7" w14:paraId="08D80AC1"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667930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20</w:t>
            </w:r>
          </w:p>
        </w:tc>
        <w:tc>
          <w:tcPr>
            <w:tcW w:w="1590" w:type="pct"/>
            <w:tcBorders>
              <w:top w:val="nil"/>
              <w:left w:val="nil"/>
              <w:bottom w:val="single" w:sz="4" w:space="0" w:color="auto"/>
              <w:right w:val="single" w:sz="4" w:space="0" w:color="auto"/>
            </w:tcBorders>
            <w:shd w:val="clear" w:color="auto" w:fill="auto"/>
            <w:noWrap/>
            <w:vAlign w:val="bottom"/>
            <w:hideMark/>
          </w:tcPr>
          <w:p w14:paraId="0E7FF9EA"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GENSOL ENGINEERING LIMITED</w:t>
            </w:r>
          </w:p>
        </w:tc>
        <w:tc>
          <w:tcPr>
            <w:tcW w:w="606" w:type="pct"/>
            <w:tcBorders>
              <w:top w:val="nil"/>
              <w:left w:val="nil"/>
              <w:bottom w:val="single" w:sz="4" w:space="0" w:color="auto"/>
              <w:right w:val="single" w:sz="4" w:space="0" w:color="auto"/>
            </w:tcBorders>
            <w:shd w:val="clear" w:color="auto" w:fill="auto"/>
            <w:noWrap/>
            <w:vAlign w:val="bottom"/>
            <w:hideMark/>
          </w:tcPr>
          <w:p w14:paraId="5EA34A5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AED</w:t>
            </w:r>
          </w:p>
        </w:tc>
        <w:tc>
          <w:tcPr>
            <w:tcW w:w="606" w:type="pct"/>
            <w:tcBorders>
              <w:top w:val="nil"/>
              <w:left w:val="nil"/>
              <w:bottom w:val="single" w:sz="4" w:space="0" w:color="auto"/>
              <w:right w:val="single" w:sz="4" w:space="0" w:color="auto"/>
            </w:tcBorders>
            <w:shd w:val="clear" w:color="auto" w:fill="auto"/>
            <w:noWrap/>
            <w:vAlign w:val="bottom"/>
            <w:hideMark/>
          </w:tcPr>
          <w:p w14:paraId="3967DE9F"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12</w:t>
            </w:r>
          </w:p>
        </w:tc>
        <w:tc>
          <w:tcPr>
            <w:tcW w:w="682" w:type="pct"/>
            <w:tcBorders>
              <w:top w:val="nil"/>
              <w:left w:val="nil"/>
              <w:bottom w:val="single" w:sz="4" w:space="0" w:color="auto"/>
              <w:right w:val="single" w:sz="4" w:space="0" w:color="auto"/>
            </w:tcBorders>
            <w:shd w:val="clear" w:color="auto" w:fill="auto"/>
            <w:noWrap/>
            <w:vAlign w:val="bottom"/>
            <w:hideMark/>
          </w:tcPr>
          <w:p w14:paraId="60D44CA1"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1443</w:t>
            </w:r>
          </w:p>
        </w:tc>
        <w:tc>
          <w:tcPr>
            <w:tcW w:w="606" w:type="pct"/>
            <w:tcBorders>
              <w:top w:val="nil"/>
              <w:left w:val="nil"/>
              <w:bottom w:val="single" w:sz="4" w:space="0" w:color="auto"/>
              <w:right w:val="single" w:sz="4" w:space="0" w:color="auto"/>
            </w:tcBorders>
            <w:shd w:val="clear" w:color="auto" w:fill="auto"/>
            <w:noWrap/>
            <w:vAlign w:val="bottom"/>
            <w:hideMark/>
          </w:tcPr>
          <w:p w14:paraId="4B8CB8A5"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7217.68</w:t>
            </w:r>
          </w:p>
        </w:tc>
        <w:tc>
          <w:tcPr>
            <w:tcW w:w="606" w:type="pct"/>
            <w:tcBorders>
              <w:top w:val="nil"/>
              <w:left w:val="nil"/>
              <w:bottom w:val="single" w:sz="4" w:space="0" w:color="auto"/>
              <w:right w:val="single" w:sz="4" w:space="0" w:color="auto"/>
            </w:tcBorders>
            <w:shd w:val="clear" w:color="auto" w:fill="auto"/>
            <w:noWrap/>
            <w:vAlign w:val="bottom"/>
            <w:hideMark/>
          </w:tcPr>
          <w:p w14:paraId="70946AF4"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7217.68</w:t>
            </w:r>
          </w:p>
        </w:tc>
      </w:tr>
      <w:tr w:rsidR="002701C7" w:rsidRPr="002701C7" w14:paraId="3772B446"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6321482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21</w:t>
            </w:r>
          </w:p>
        </w:tc>
        <w:tc>
          <w:tcPr>
            <w:tcW w:w="1590" w:type="pct"/>
            <w:tcBorders>
              <w:top w:val="nil"/>
              <w:left w:val="nil"/>
              <w:bottom w:val="single" w:sz="4" w:space="0" w:color="auto"/>
              <w:right w:val="single" w:sz="4" w:space="0" w:color="auto"/>
            </w:tcBorders>
            <w:shd w:val="clear" w:color="auto" w:fill="auto"/>
            <w:noWrap/>
            <w:vAlign w:val="bottom"/>
            <w:hideMark/>
          </w:tcPr>
          <w:p w14:paraId="0EDB0426"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MAA TARINI EV CHARGING STATION</w:t>
            </w:r>
          </w:p>
        </w:tc>
        <w:tc>
          <w:tcPr>
            <w:tcW w:w="606" w:type="pct"/>
            <w:tcBorders>
              <w:top w:val="nil"/>
              <w:left w:val="nil"/>
              <w:bottom w:val="single" w:sz="4" w:space="0" w:color="auto"/>
              <w:right w:val="single" w:sz="4" w:space="0" w:color="auto"/>
            </w:tcBorders>
            <w:shd w:val="clear" w:color="auto" w:fill="auto"/>
            <w:noWrap/>
            <w:vAlign w:val="bottom"/>
            <w:hideMark/>
          </w:tcPr>
          <w:p w14:paraId="033AEDD1"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06C20D66"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D88A473"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100</w:t>
            </w:r>
          </w:p>
        </w:tc>
        <w:tc>
          <w:tcPr>
            <w:tcW w:w="606" w:type="pct"/>
            <w:tcBorders>
              <w:top w:val="nil"/>
              <w:left w:val="nil"/>
              <w:bottom w:val="single" w:sz="4" w:space="0" w:color="auto"/>
              <w:right w:val="single" w:sz="4" w:space="0" w:color="auto"/>
            </w:tcBorders>
            <w:shd w:val="clear" w:color="auto" w:fill="auto"/>
            <w:noWrap/>
            <w:vAlign w:val="bottom"/>
            <w:hideMark/>
          </w:tcPr>
          <w:p w14:paraId="5E19A88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518.13</w:t>
            </w:r>
          </w:p>
        </w:tc>
        <w:tc>
          <w:tcPr>
            <w:tcW w:w="606" w:type="pct"/>
            <w:tcBorders>
              <w:top w:val="nil"/>
              <w:left w:val="nil"/>
              <w:bottom w:val="single" w:sz="4" w:space="0" w:color="auto"/>
              <w:right w:val="single" w:sz="4" w:space="0" w:color="auto"/>
            </w:tcBorders>
            <w:shd w:val="clear" w:color="auto" w:fill="auto"/>
            <w:noWrap/>
            <w:vAlign w:val="bottom"/>
            <w:hideMark/>
          </w:tcPr>
          <w:p w14:paraId="196449DF"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518.13</w:t>
            </w:r>
          </w:p>
        </w:tc>
      </w:tr>
      <w:tr w:rsidR="002701C7" w:rsidRPr="002701C7" w14:paraId="551F7107"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467AA71D"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22</w:t>
            </w:r>
          </w:p>
        </w:tc>
        <w:tc>
          <w:tcPr>
            <w:tcW w:w="1590" w:type="pct"/>
            <w:tcBorders>
              <w:top w:val="nil"/>
              <w:left w:val="nil"/>
              <w:bottom w:val="single" w:sz="4" w:space="0" w:color="auto"/>
              <w:right w:val="single" w:sz="4" w:space="0" w:color="auto"/>
            </w:tcBorders>
            <w:shd w:val="clear" w:color="auto" w:fill="auto"/>
            <w:noWrap/>
            <w:vAlign w:val="bottom"/>
            <w:hideMark/>
          </w:tcPr>
          <w:p w14:paraId="6A69DA86"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 LTD.</w:t>
            </w:r>
          </w:p>
        </w:tc>
        <w:tc>
          <w:tcPr>
            <w:tcW w:w="606" w:type="pct"/>
            <w:tcBorders>
              <w:top w:val="nil"/>
              <w:left w:val="nil"/>
              <w:bottom w:val="single" w:sz="4" w:space="0" w:color="auto"/>
              <w:right w:val="single" w:sz="4" w:space="0" w:color="auto"/>
            </w:tcBorders>
            <w:shd w:val="clear" w:color="auto" w:fill="auto"/>
            <w:noWrap/>
            <w:vAlign w:val="bottom"/>
            <w:hideMark/>
          </w:tcPr>
          <w:p w14:paraId="79F14275"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378F8568"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64</w:t>
            </w:r>
          </w:p>
        </w:tc>
        <w:tc>
          <w:tcPr>
            <w:tcW w:w="682" w:type="pct"/>
            <w:tcBorders>
              <w:top w:val="nil"/>
              <w:left w:val="nil"/>
              <w:bottom w:val="single" w:sz="4" w:space="0" w:color="auto"/>
              <w:right w:val="single" w:sz="4" w:space="0" w:color="auto"/>
            </w:tcBorders>
            <w:shd w:val="clear" w:color="auto" w:fill="auto"/>
            <w:noWrap/>
            <w:vAlign w:val="bottom"/>
            <w:hideMark/>
          </w:tcPr>
          <w:p w14:paraId="17FDA6D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78F691E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2648E254"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079927FE"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3240027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23</w:t>
            </w:r>
          </w:p>
        </w:tc>
        <w:tc>
          <w:tcPr>
            <w:tcW w:w="1590" w:type="pct"/>
            <w:tcBorders>
              <w:top w:val="nil"/>
              <w:left w:val="nil"/>
              <w:bottom w:val="single" w:sz="4" w:space="0" w:color="auto"/>
              <w:right w:val="single" w:sz="4" w:space="0" w:color="auto"/>
            </w:tcBorders>
            <w:shd w:val="clear" w:color="auto" w:fill="auto"/>
            <w:noWrap/>
            <w:vAlign w:val="bottom"/>
            <w:hideMark/>
          </w:tcPr>
          <w:p w14:paraId="5CAA8E47"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 LTD. BPCL Anand</w:t>
            </w:r>
          </w:p>
        </w:tc>
        <w:tc>
          <w:tcPr>
            <w:tcW w:w="606" w:type="pct"/>
            <w:tcBorders>
              <w:top w:val="nil"/>
              <w:left w:val="nil"/>
              <w:bottom w:val="single" w:sz="4" w:space="0" w:color="auto"/>
              <w:right w:val="single" w:sz="4" w:space="0" w:color="auto"/>
            </w:tcBorders>
            <w:shd w:val="clear" w:color="auto" w:fill="auto"/>
            <w:noWrap/>
            <w:vAlign w:val="bottom"/>
            <w:hideMark/>
          </w:tcPr>
          <w:p w14:paraId="162122D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KED</w:t>
            </w:r>
          </w:p>
        </w:tc>
        <w:tc>
          <w:tcPr>
            <w:tcW w:w="606" w:type="pct"/>
            <w:tcBorders>
              <w:top w:val="nil"/>
              <w:left w:val="nil"/>
              <w:bottom w:val="single" w:sz="4" w:space="0" w:color="auto"/>
              <w:right w:val="single" w:sz="4" w:space="0" w:color="auto"/>
            </w:tcBorders>
            <w:shd w:val="clear" w:color="auto" w:fill="auto"/>
            <w:noWrap/>
            <w:vAlign w:val="bottom"/>
            <w:hideMark/>
          </w:tcPr>
          <w:p w14:paraId="10428546"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64</w:t>
            </w:r>
          </w:p>
        </w:tc>
        <w:tc>
          <w:tcPr>
            <w:tcW w:w="682" w:type="pct"/>
            <w:tcBorders>
              <w:top w:val="nil"/>
              <w:left w:val="nil"/>
              <w:bottom w:val="single" w:sz="4" w:space="0" w:color="auto"/>
              <w:right w:val="single" w:sz="4" w:space="0" w:color="auto"/>
            </w:tcBorders>
            <w:shd w:val="clear" w:color="auto" w:fill="auto"/>
            <w:noWrap/>
            <w:vAlign w:val="bottom"/>
            <w:hideMark/>
          </w:tcPr>
          <w:p w14:paraId="62FF88DF"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0032C6EE"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37064BDD"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187DCDA0"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19A000C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24</w:t>
            </w:r>
          </w:p>
        </w:tc>
        <w:tc>
          <w:tcPr>
            <w:tcW w:w="1590" w:type="pct"/>
            <w:tcBorders>
              <w:top w:val="nil"/>
              <w:left w:val="nil"/>
              <w:bottom w:val="single" w:sz="4" w:space="0" w:color="auto"/>
              <w:right w:val="single" w:sz="4" w:space="0" w:color="auto"/>
            </w:tcBorders>
            <w:shd w:val="clear" w:color="auto" w:fill="auto"/>
            <w:noWrap/>
            <w:vAlign w:val="bottom"/>
            <w:hideMark/>
          </w:tcPr>
          <w:p w14:paraId="2A4BCE42"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xml:space="preserve">M/S. BHARAT PETROLEUM CORPORATION LTD </w:t>
            </w:r>
            <w:proofErr w:type="spellStart"/>
            <w:r w:rsidRPr="002701C7">
              <w:rPr>
                <w:rFonts w:ascii="Times New Roman" w:eastAsia="Times New Roman" w:hAnsi="Times New Roman" w:cs="Times New Roman"/>
                <w:color w:val="000000"/>
                <w:sz w:val="20"/>
              </w:rPr>
              <w:t>LTD</w:t>
            </w:r>
            <w:proofErr w:type="spellEnd"/>
          </w:p>
        </w:tc>
        <w:tc>
          <w:tcPr>
            <w:tcW w:w="606" w:type="pct"/>
            <w:tcBorders>
              <w:top w:val="nil"/>
              <w:left w:val="nil"/>
              <w:bottom w:val="single" w:sz="4" w:space="0" w:color="auto"/>
              <w:right w:val="single" w:sz="4" w:space="0" w:color="auto"/>
            </w:tcBorders>
            <w:shd w:val="clear" w:color="auto" w:fill="auto"/>
            <w:noWrap/>
            <w:vAlign w:val="bottom"/>
            <w:hideMark/>
          </w:tcPr>
          <w:p w14:paraId="39347146"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SED</w:t>
            </w:r>
          </w:p>
        </w:tc>
        <w:tc>
          <w:tcPr>
            <w:tcW w:w="606" w:type="pct"/>
            <w:tcBorders>
              <w:top w:val="nil"/>
              <w:left w:val="nil"/>
              <w:bottom w:val="single" w:sz="4" w:space="0" w:color="auto"/>
              <w:right w:val="single" w:sz="4" w:space="0" w:color="auto"/>
            </w:tcBorders>
            <w:shd w:val="clear" w:color="auto" w:fill="auto"/>
            <w:noWrap/>
            <w:vAlign w:val="bottom"/>
            <w:hideMark/>
          </w:tcPr>
          <w:p w14:paraId="2BEA6638"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A603960"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w:t>
            </w:r>
          </w:p>
        </w:tc>
        <w:tc>
          <w:tcPr>
            <w:tcW w:w="606" w:type="pct"/>
            <w:tcBorders>
              <w:top w:val="nil"/>
              <w:left w:val="nil"/>
              <w:bottom w:val="single" w:sz="4" w:space="0" w:color="auto"/>
              <w:right w:val="single" w:sz="4" w:space="0" w:color="auto"/>
            </w:tcBorders>
            <w:shd w:val="clear" w:color="auto" w:fill="auto"/>
            <w:noWrap/>
            <w:vAlign w:val="bottom"/>
            <w:hideMark/>
          </w:tcPr>
          <w:p w14:paraId="3885F935"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162.03</w:t>
            </w:r>
          </w:p>
        </w:tc>
        <w:tc>
          <w:tcPr>
            <w:tcW w:w="606" w:type="pct"/>
            <w:tcBorders>
              <w:top w:val="nil"/>
              <w:left w:val="nil"/>
              <w:bottom w:val="single" w:sz="4" w:space="0" w:color="auto"/>
              <w:right w:val="single" w:sz="4" w:space="0" w:color="auto"/>
            </w:tcBorders>
            <w:shd w:val="clear" w:color="auto" w:fill="auto"/>
            <w:noWrap/>
            <w:vAlign w:val="bottom"/>
            <w:hideMark/>
          </w:tcPr>
          <w:p w14:paraId="06B63E3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162.03</w:t>
            </w:r>
          </w:p>
        </w:tc>
      </w:tr>
      <w:tr w:rsidR="002701C7" w:rsidRPr="002701C7" w14:paraId="64B46375"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2D46407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25</w:t>
            </w:r>
          </w:p>
        </w:tc>
        <w:tc>
          <w:tcPr>
            <w:tcW w:w="1590" w:type="pct"/>
            <w:tcBorders>
              <w:top w:val="nil"/>
              <w:left w:val="nil"/>
              <w:bottom w:val="single" w:sz="4" w:space="0" w:color="auto"/>
              <w:right w:val="single" w:sz="4" w:space="0" w:color="auto"/>
            </w:tcBorders>
            <w:shd w:val="clear" w:color="auto" w:fill="auto"/>
            <w:noWrap/>
            <w:vAlign w:val="bottom"/>
            <w:hideMark/>
          </w:tcPr>
          <w:p w14:paraId="7B2366FF"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RELIANCE BP MOBILITY LTD.</w:t>
            </w:r>
          </w:p>
        </w:tc>
        <w:tc>
          <w:tcPr>
            <w:tcW w:w="606" w:type="pct"/>
            <w:tcBorders>
              <w:top w:val="nil"/>
              <w:left w:val="nil"/>
              <w:bottom w:val="single" w:sz="4" w:space="0" w:color="auto"/>
              <w:right w:val="single" w:sz="4" w:space="0" w:color="auto"/>
            </w:tcBorders>
            <w:shd w:val="clear" w:color="auto" w:fill="auto"/>
            <w:noWrap/>
            <w:vAlign w:val="bottom"/>
            <w:hideMark/>
          </w:tcPr>
          <w:p w14:paraId="1833421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SED</w:t>
            </w:r>
          </w:p>
        </w:tc>
        <w:tc>
          <w:tcPr>
            <w:tcW w:w="606" w:type="pct"/>
            <w:tcBorders>
              <w:top w:val="nil"/>
              <w:left w:val="nil"/>
              <w:bottom w:val="single" w:sz="4" w:space="0" w:color="auto"/>
              <w:right w:val="single" w:sz="4" w:space="0" w:color="auto"/>
            </w:tcBorders>
            <w:shd w:val="clear" w:color="auto" w:fill="auto"/>
            <w:noWrap/>
            <w:vAlign w:val="bottom"/>
            <w:hideMark/>
          </w:tcPr>
          <w:p w14:paraId="017A62B7"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4F29C67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10AFC815"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429B8E71"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6BBE194B"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77587A9C"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26</w:t>
            </w:r>
          </w:p>
        </w:tc>
        <w:tc>
          <w:tcPr>
            <w:tcW w:w="1590" w:type="pct"/>
            <w:tcBorders>
              <w:top w:val="nil"/>
              <w:left w:val="nil"/>
              <w:bottom w:val="single" w:sz="4" w:space="0" w:color="auto"/>
              <w:right w:val="single" w:sz="4" w:space="0" w:color="auto"/>
            </w:tcBorders>
            <w:shd w:val="clear" w:color="auto" w:fill="auto"/>
            <w:noWrap/>
            <w:vAlign w:val="bottom"/>
            <w:hideMark/>
          </w:tcPr>
          <w:p w14:paraId="18649D39"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CORPARATION LTD</w:t>
            </w:r>
          </w:p>
        </w:tc>
        <w:tc>
          <w:tcPr>
            <w:tcW w:w="606" w:type="pct"/>
            <w:tcBorders>
              <w:top w:val="nil"/>
              <w:left w:val="nil"/>
              <w:bottom w:val="single" w:sz="4" w:space="0" w:color="auto"/>
              <w:right w:val="single" w:sz="4" w:space="0" w:color="auto"/>
            </w:tcBorders>
            <w:shd w:val="clear" w:color="auto" w:fill="auto"/>
            <w:noWrap/>
            <w:vAlign w:val="bottom"/>
            <w:hideMark/>
          </w:tcPr>
          <w:p w14:paraId="66F05292"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SED</w:t>
            </w:r>
          </w:p>
        </w:tc>
        <w:tc>
          <w:tcPr>
            <w:tcW w:w="606" w:type="pct"/>
            <w:tcBorders>
              <w:top w:val="nil"/>
              <w:left w:val="nil"/>
              <w:bottom w:val="single" w:sz="4" w:space="0" w:color="auto"/>
              <w:right w:val="single" w:sz="4" w:space="0" w:color="auto"/>
            </w:tcBorders>
            <w:shd w:val="clear" w:color="auto" w:fill="auto"/>
            <w:noWrap/>
            <w:vAlign w:val="bottom"/>
            <w:hideMark/>
          </w:tcPr>
          <w:p w14:paraId="2C9C9417"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0DEA0329"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31</w:t>
            </w:r>
          </w:p>
        </w:tc>
        <w:tc>
          <w:tcPr>
            <w:tcW w:w="606" w:type="pct"/>
            <w:tcBorders>
              <w:top w:val="nil"/>
              <w:left w:val="nil"/>
              <w:bottom w:val="single" w:sz="4" w:space="0" w:color="auto"/>
              <w:right w:val="single" w:sz="4" w:space="0" w:color="auto"/>
            </w:tcBorders>
            <w:shd w:val="clear" w:color="auto" w:fill="auto"/>
            <w:noWrap/>
            <w:vAlign w:val="bottom"/>
            <w:hideMark/>
          </w:tcPr>
          <w:p w14:paraId="6587F656"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161.41</w:t>
            </w:r>
          </w:p>
        </w:tc>
        <w:tc>
          <w:tcPr>
            <w:tcW w:w="606" w:type="pct"/>
            <w:tcBorders>
              <w:top w:val="nil"/>
              <w:left w:val="nil"/>
              <w:bottom w:val="single" w:sz="4" w:space="0" w:color="auto"/>
              <w:right w:val="single" w:sz="4" w:space="0" w:color="auto"/>
            </w:tcBorders>
            <w:shd w:val="clear" w:color="auto" w:fill="auto"/>
            <w:noWrap/>
            <w:vAlign w:val="bottom"/>
            <w:hideMark/>
          </w:tcPr>
          <w:p w14:paraId="2C023528"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161.41</w:t>
            </w:r>
          </w:p>
        </w:tc>
      </w:tr>
      <w:tr w:rsidR="002701C7" w:rsidRPr="002701C7" w14:paraId="1425FE70"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76DD434F"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lastRenderedPageBreak/>
              <w:t>27</w:t>
            </w:r>
          </w:p>
        </w:tc>
        <w:tc>
          <w:tcPr>
            <w:tcW w:w="1590" w:type="pct"/>
            <w:tcBorders>
              <w:top w:val="nil"/>
              <w:left w:val="nil"/>
              <w:bottom w:val="single" w:sz="4" w:space="0" w:color="auto"/>
              <w:right w:val="single" w:sz="4" w:space="0" w:color="auto"/>
            </w:tcBorders>
            <w:shd w:val="clear" w:color="auto" w:fill="auto"/>
            <w:noWrap/>
            <w:vAlign w:val="bottom"/>
            <w:hideMark/>
          </w:tcPr>
          <w:p w14:paraId="216C31A6"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LAXMINNARAYAN FUEL STATION</w:t>
            </w:r>
          </w:p>
        </w:tc>
        <w:tc>
          <w:tcPr>
            <w:tcW w:w="606" w:type="pct"/>
            <w:tcBorders>
              <w:top w:val="nil"/>
              <w:left w:val="nil"/>
              <w:bottom w:val="single" w:sz="4" w:space="0" w:color="auto"/>
              <w:right w:val="single" w:sz="4" w:space="0" w:color="auto"/>
            </w:tcBorders>
            <w:shd w:val="clear" w:color="auto" w:fill="auto"/>
            <w:noWrap/>
            <w:vAlign w:val="bottom"/>
            <w:hideMark/>
          </w:tcPr>
          <w:p w14:paraId="4EB98233"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BSED</w:t>
            </w:r>
          </w:p>
        </w:tc>
        <w:tc>
          <w:tcPr>
            <w:tcW w:w="606" w:type="pct"/>
            <w:tcBorders>
              <w:top w:val="nil"/>
              <w:left w:val="nil"/>
              <w:bottom w:val="single" w:sz="4" w:space="0" w:color="auto"/>
              <w:right w:val="single" w:sz="4" w:space="0" w:color="auto"/>
            </w:tcBorders>
            <w:shd w:val="clear" w:color="auto" w:fill="auto"/>
            <w:noWrap/>
            <w:vAlign w:val="bottom"/>
            <w:hideMark/>
          </w:tcPr>
          <w:p w14:paraId="3DC4B0A6"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3DB9AD24"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w:t>
            </w:r>
          </w:p>
        </w:tc>
        <w:tc>
          <w:tcPr>
            <w:tcW w:w="606" w:type="pct"/>
            <w:tcBorders>
              <w:top w:val="nil"/>
              <w:left w:val="nil"/>
              <w:bottom w:val="single" w:sz="4" w:space="0" w:color="auto"/>
              <w:right w:val="single" w:sz="4" w:space="0" w:color="auto"/>
            </w:tcBorders>
            <w:shd w:val="clear" w:color="auto" w:fill="auto"/>
            <w:noWrap/>
            <w:vAlign w:val="bottom"/>
            <w:hideMark/>
          </w:tcPr>
          <w:p w14:paraId="173419F1"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c>
          <w:tcPr>
            <w:tcW w:w="606" w:type="pct"/>
            <w:tcBorders>
              <w:top w:val="nil"/>
              <w:left w:val="nil"/>
              <w:bottom w:val="single" w:sz="4" w:space="0" w:color="auto"/>
              <w:right w:val="single" w:sz="4" w:space="0" w:color="auto"/>
            </w:tcBorders>
            <w:shd w:val="clear" w:color="auto" w:fill="auto"/>
            <w:noWrap/>
            <w:vAlign w:val="bottom"/>
            <w:hideMark/>
          </w:tcPr>
          <w:p w14:paraId="44D4008D"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0.00</w:t>
            </w:r>
          </w:p>
        </w:tc>
      </w:tr>
      <w:tr w:rsidR="002701C7" w:rsidRPr="002701C7" w14:paraId="14EDF848"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109EC0AB"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28</w:t>
            </w:r>
          </w:p>
        </w:tc>
        <w:tc>
          <w:tcPr>
            <w:tcW w:w="1590" w:type="pct"/>
            <w:tcBorders>
              <w:top w:val="nil"/>
              <w:left w:val="nil"/>
              <w:bottom w:val="single" w:sz="4" w:space="0" w:color="auto"/>
              <w:right w:val="single" w:sz="4" w:space="0" w:color="auto"/>
            </w:tcBorders>
            <w:shd w:val="clear" w:color="auto" w:fill="auto"/>
            <w:noWrap/>
            <w:vAlign w:val="bottom"/>
            <w:hideMark/>
          </w:tcPr>
          <w:p w14:paraId="35521984"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CORPORATION LTD</w:t>
            </w:r>
          </w:p>
        </w:tc>
        <w:tc>
          <w:tcPr>
            <w:tcW w:w="606" w:type="pct"/>
            <w:tcBorders>
              <w:top w:val="nil"/>
              <w:left w:val="nil"/>
              <w:bottom w:val="single" w:sz="4" w:space="0" w:color="auto"/>
              <w:right w:val="single" w:sz="4" w:space="0" w:color="auto"/>
            </w:tcBorders>
            <w:shd w:val="clear" w:color="auto" w:fill="auto"/>
            <w:noWrap/>
            <w:vAlign w:val="bottom"/>
            <w:hideMark/>
          </w:tcPr>
          <w:p w14:paraId="29A9BC0A"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BTED</w:t>
            </w:r>
          </w:p>
        </w:tc>
        <w:tc>
          <w:tcPr>
            <w:tcW w:w="606" w:type="pct"/>
            <w:tcBorders>
              <w:top w:val="nil"/>
              <w:left w:val="nil"/>
              <w:bottom w:val="single" w:sz="4" w:space="0" w:color="auto"/>
              <w:right w:val="single" w:sz="4" w:space="0" w:color="auto"/>
            </w:tcBorders>
            <w:shd w:val="clear" w:color="auto" w:fill="auto"/>
            <w:noWrap/>
            <w:vAlign w:val="bottom"/>
            <w:hideMark/>
          </w:tcPr>
          <w:p w14:paraId="6F9F925D"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57BEE59B"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219</w:t>
            </w:r>
          </w:p>
        </w:tc>
        <w:tc>
          <w:tcPr>
            <w:tcW w:w="606" w:type="pct"/>
            <w:tcBorders>
              <w:top w:val="nil"/>
              <w:left w:val="nil"/>
              <w:bottom w:val="single" w:sz="4" w:space="0" w:color="auto"/>
              <w:right w:val="single" w:sz="4" w:space="0" w:color="auto"/>
            </w:tcBorders>
            <w:shd w:val="clear" w:color="auto" w:fill="auto"/>
            <w:noWrap/>
            <w:vAlign w:val="bottom"/>
            <w:hideMark/>
          </w:tcPr>
          <w:p w14:paraId="517B53D5"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1139.53</w:t>
            </w:r>
          </w:p>
        </w:tc>
        <w:tc>
          <w:tcPr>
            <w:tcW w:w="606" w:type="pct"/>
            <w:tcBorders>
              <w:top w:val="nil"/>
              <w:left w:val="nil"/>
              <w:bottom w:val="single" w:sz="4" w:space="0" w:color="auto"/>
              <w:right w:val="single" w:sz="4" w:space="0" w:color="auto"/>
            </w:tcBorders>
            <w:shd w:val="clear" w:color="auto" w:fill="auto"/>
            <w:noWrap/>
            <w:vAlign w:val="bottom"/>
            <w:hideMark/>
          </w:tcPr>
          <w:p w14:paraId="034BFB22"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1139.53</w:t>
            </w:r>
          </w:p>
        </w:tc>
      </w:tr>
      <w:tr w:rsidR="002701C7" w:rsidRPr="002701C7" w14:paraId="0EDEB817"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auto"/>
            <w:noWrap/>
            <w:vAlign w:val="bottom"/>
            <w:hideMark/>
          </w:tcPr>
          <w:p w14:paraId="085AAD17"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29</w:t>
            </w:r>
          </w:p>
        </w:tc>
        <w:tc>
          <w:tcPr>
            <w:tcW w:w="1590" w:type="pct"/>
            <w:tcBorders>
              <w:top w:val="nil"/>
              <w:left w:val="nil"/>
              <w:bottom w:val="single" w:sz="4" w:space="0" w:color="auto"/>
              <w:right w:val="single" w:sz="4" w:space="0" w:color="auto"/>
            </w:tcBorders>
            <w:shd w:val="clear" w:color="auto" w:fill="auto"/>
            <w:noWrap/>
            <w:vAlign w:val="bottom"/>
            <w:hideMark/>
          </w:tcPr>
          <w:p w14:paraId="19AF080D" w14:textId="77777777" w:rsidR="00227106" w:rsidRPr="002701C7" w:rsidRDefault="00227106" w:rsidP="00227106">
            <w:pPr>
              <w:spacing w:after="0" w:line="240" w:lineRule="auto"/>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M/S. BHARAT PETROLEUM CORPORATION LTD</w:t>
            </w:r>
          </w:p>
        </w:tc>
        <w:tc>
          <w:tcPr>
            <w:tcW w:w="606" w:type="pct"/>
            <w:tcBorders>
              <w:top w:val="nil"/>
              <w:left w:val="nil"/>
              <w:bottom w:val="single" w:sz="4" w:space="0" w:color="auto"/>
              <w:right w:val="single" w:sz="4" w:space="0" w:color="auto"/>
            </w:tcBorders>
            <w:shd w:val="clear" w:color="auto" w:fill="auto"/>
            <w:noWrap/>
            <w:vAlign w:val="bottom"/>
            <w:hideMark/>
          </w:tcPr>
          <w:p w14:paraId="6AD49324"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CED</w:t>
            </w:r>
          </w:p>
        </w:tc>
        <w:tc>
          <w:tcPr>
            <w:tcW w:w="606" w:type="pct"/>
            <w:tcBorders>
              <w:top w:val="nil"/>
              <w:left w:val="nil"/>
              <w:bottom w:val="single" w:sz="4" w:space="0" w:color="auto"/>
              <w:right w:val="single" w:sz="4" w:space="0" w:color="auto"/>
            </w:tcBorders>
            <w:shd w:val="clear" w:color="auto" w:fill="auto"/>
            <w:noWrap/>
            <w:vAlign w:val="bottom"/>
            <w:hideMark/>
          </w:tcPr>
          <w:p w14:paraId="781DC3A9" w14:textId="77777777" w:rsidR="00227106" w:rsidRPr="002701C7" w:rsidRDefault="00227106" w:rsidP="002701C7">
            <w:pPr>
              <w:spacing w:after="0" w:line="240" w:lineRule="auto"/>
              <w:jc w:val="center"/>
              <w:rPr>
                <w:rFonts w:ascii="Times New Roman" w:eastAsia="Times New Roman" w:hAnsi="Times New Roman" w:cs="Times New Roman"/>
                <w:sz w:val="20"/>
              </w:rPr>
            </w:pPr>
            <w:r w:rsidRPr="002701C7">
              <w:rPr>
                <w:rFonts w:ascii="Times New Roman" w:eastAsia="Times New Roman" w:hAnsi="Times New Roman" w:cs="Times New Roman"/>
                <w:sz w:val="20"/>
              </w:rPr>
              <w:t>60</w:t>
            </w:r>
          </w:p>
        </w:tc>
        <w:tc>
          <w:tcPr>
            <w:tcW w:w="682" w:type="pct"/>
            <w:tcBorders>
              <w:top w:val="nil"/>
              <w:left w:val="nil"/>
              <w:bottom w:val="single" w:sz="4" w:space="0" w:color="auto"/>
              <w:right w:val="single" w:sz="4" w:space="0" w:color="auto"/>
            </w:tcBorders>
            <w:shd w:val="clear" w:color="auto" w:fill="auto"/>
            <w:noWrap/>
            <w:vAlign w:val="bottom"/>
            <w:hideMark/>
          </w:tcPr>
          <w:p w14:paraId="28E826B4"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22</w:t>
            </w:r>
          </w:p>
        </w:tc>
        <w:tc>
          <w:tcPr>
            <w:tcW w:w="606" w:type="pct"/>
            <w:tcBorders>
              <w:top w:val="nil"/>
              <w:left w:val="nil"/>
              <w:bottom w:val="single" w:sz="4" w:space="0" w:color="auto"/>
              <w:right w:val="single" w:sz="4" w:space="0" w:color="auto"/>
            </w:tcBorders>
            <w:shd w:val="clear" w:color="auto" w:fill="auto"/>
            <w:noWrap/>
            <w:vAlign w:val="bottom"/>
            <w:hideMark/>
          </w:tcPr>
          <w:p w14:paraId="6D21880D"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113.26</w:t>
            </w:r>
          </w:p>
        </w:tc>
        <w:tc>
          <w:tcPr>
            <w:tcW w:w="606" w:type="pct"/>
            <w:tcBorders>
              <w:top w:val="nil"/>
              <w:left w:val="nil"/>
              <w:bottom w:val="single" w:sz="4" w:space="0" w:color="auto"/>
              <w:right w:val="single" w:sz="4" w:space="0" w:color="auto"/>
            </w:tcBorders>
            <w:shd w:val="clear" w:color="auto" w:fill="auto"/>
            <w:noWrap/>
            <w:vAlign w:val="bottom"/>
            <w:hideMark/>
          </w:tcPr>
          <w:p w14:paraId="3A6D518F" w14:textId="77777777" w:rsidR="00227106" w:rsidRPr="002701C7" w:rsidRDefault="00227106" w:rsidP="002701C7">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113.26</w:t>
            </w:r>
          </w:p>
        </w:tc>
      </w:tr>
      <w:tr w:rsidR="002701C7" w:rsidRPr="002701C7" w14:paraId="0D633A5A" w14:textId="77777777" w:rsidTr="002701C7">
        <w:trPr>
          <w:trHeight w:val="300"/>
        </w:trPr>
        <w:tc>
          <w:tcPr>
            <w:tcW w:w="303" w:type="pct"/>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1148F55E"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w:t>
            </w:r>
          </w:p>
        </w:tc>
        <w:tc>
          <w:tcPr>
            <w:tcW w:w="1590" w:type="pct"/>
            <w:tcBorders>
              <w:top w:val="nil"/>
              <w:left w:val="nil"/>
              <w:bottom w:val="single" w:sz="4" w:space="0" w:color="auto"/>
              <w:right w:val="single" w:sz="4" w:space="0" w:color="auto"/>
            </w:tcBorders>
            <w:shd w:val="clear" w:color="auto" w:fill="548DD4" w:themeFill="text2" w:themeFillTint="99"/>
            <w:noWrap/>
            <w:vAlign w:val="bottom"/>
            <w:hideMark/>
          </w:tcPr>
          <w:p w14:paraId="36F9D4AA" w14:textId="77777777" w:rsidR="00227106" w:rsidRPr="002701C7" w:rsidRDefault="00227106" w:rsidP="00227106">
            <w:pPr>
              <w:spacing w:after="0" w:line="240" w:lineRule="auto"/>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Grand Total</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29605C78" w14:textId="77777777" w:rsidR="00227106" w:rsidRPr="002701C7" w:rsidRDefault="00227106" w:rsidP="00227106">
            <w:pPr>
              <w:spacing w:after="0" w:line="240" w:lineRule="auto"/>
              <w:jc w:val="center"/>
              <w:rPr>
                <w:rFonts w:ascii="Times New Roman" w:eastAsia="Times New Roman" w:hAnsi="Times New Roman" w:cs="Times New Roman"/>
                <w:color w:val="000000"/>
                <w:sz w:val="20"/>
              </w:rPr>
            </w:pPr>
            <w:r w:rsidRPr="002701C7">
              <w:rPr>
                <w:rFonts w:ascii="Times New Roman" w:eastAsia="Times New Roman" w:hAnsi="Times New Roman" w:cs="Times New Roman"/>
                <w:color w:val="000000"/>
                <w:sz w:val="20"/>
              </w:rPr>
              <w:t> </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70C831D8" w14:textId="36197CCE" w:rsidR="00227106" w:rsidRPr="002701C7" w:rsidRDefault="00227106" w:rsidP="002701C7">
            <w:pPr>
              <w:spacing w:after="0" w:line="240" w:lineRule="auto"/>
              <w:jc w:val="center"/>
              <w:rPr>
                <w:rFonts w:ascii="Times New Roman" w:eastAsia="Times New Roman" w:hAnsi="Times New Roman" w:cs="Times New Roman"/>
                <w:color w:val="000000"/>
                <w:sz w:val="20"/>
              </w:rPr>
            </w:pPr>
          </w:p>
        </w:tc>
        <w:tc>
          <w:tcPr>
            <w:tcW w:w="682" w:type="pct"/>
            <w:tcBorders>
              <w:top w:val="nil"/>
              <w:left w:val="nil"/>
              <w:bottom w:val="single" w:sz="4" w:space="0" w:color="auto"/>
              <w:right w:val="single" w:sz="4" w:space="0" w:color="auto"/>
            </w:tcBorders>
            <w:shd w:val="clear" w:color="auto" w:fill="548DD4" w:themeFill="text2" w:themeFillTint="99"/>
            <w:noWrap/>
            <w:vAlign w:val="bottom"/>
            <w:hideMark/>
          </w:tcPr>
          <w:p w14:paraId="4B2D2BE5" w14:textId="77777777" w:rsidR="00227106" w:rsidRPr="002701C7" w:rsidRDefault="00227106" w:rsidP="002701C7">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94651</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1EF9D6EC" w14:textId="77777777" w:rsidR="00227106" w:rsidRPr="002701C7" w:rsidRDefault="00227106" w:rsidP="002701C7">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479504.49</w:t>
            </w:r>
          </w:p>
        </w:tc>
        <w:tc>
          <w:tcPr>
            <w:tcW w:w="606" w:type="pct"/>
            <w:tcBorders>
              <w:top w:val="nil"/>
              <w:left w:val="nil"/>
              <w:bottom w:val="single" w:sz="4" w:space="0" w:color="auto"/>
              <w:right w:val="single" w:sz="4" w:space="0" w:color="auto"/>
            </w:tcBorders>
            <w:shd w:val="clear" w:color="auto" w:fill="548DD4" w:themeFill="text2" w:themeFillTint="99"/>
            <w:noWrap/>
            <w:vAlign w:val="bottom"/>
            <w:hideMark/>
          </w:tcPr>
          <w:p w14:paraId="71B6D055" w14:textId="77777777" w:rsidR="00227106" w:rsidRPr="002701C7" w:rsidRDefault="00227106" w:rsidP="002701C7">
            <w:pPr>
              <w:spacing w:after="0" w:line="240" w:lineRule="auto"/>
              <w:jc w:val="center"/>
              <w:rPr>
                <w:rFonts w:ascii="Times New Roman" w:eastAsia="Times New Roman" w:hAnsi="Times New Roman" w:cs="Times New Roman"/>
                <w:b/>
                <w:bCs/>
                <w:color w:val="000000"/>
                <w:sz w:val="20"/>
              </w:rPr>
            </w:pPr>
            <w:r w:rsidRPr="002701C7">
              <w:rPr>
                <w:rFonts w:ascii="Times New Roman" w:eastAsia="Times New Roman" w:hAnsi="Times New Roman" w:cs="Times New Roman"/>
                <w:b/>
                <w:bCs/>
                <w:color w:val="000000"/>
                <w:sz w:val="20"/>
              </w:rPr>
              <w:t>479504.49</w:t>
            </w:r>
          </w:p>
        </w:tc>
      </w:tr>
    </w:tbl>
    <w:p w14:paraId="099E8267" w14:textId="77777777" w:rsidR="00227106" w:rsidRPr="002701C7" w:rsidRDefault="00227106" w:rsidP="00227106">
      <w:pPr>
        <w:pStyle w:val="ListParagraph"/>
        <w:autoSpaceDE w:val="0"/>
        <w:autoSpaceDN w:val="0"/>
        <w:adjustRightInd w:val="0"/>
        <w:jc w:val="both"/>
        <w:rPr>
          <w:sz w:val="22"/>
          <w:szCs w:val="22"/>
        </w:rPr>
      </w:pPr>
    </w:p>
    <w:p w14:paraId="682D6549" w14:textId="587D47F9" w:rsidR="00CA572E" w:rsidRPr="002701C7" w:rsidRDefault="00CA572E" w:rsidP="00CA572E">
      <w:pPr>
        <w:pStyle w:val="ListParagraph"/>
        <w:autoSpaceDE w:val="0"/>
        <w:autoSpaceDN w:val="0"/>
        <w:adjustRightInd w:val="0"/>
        <w:jc w:val="both"/>
        <w:rPr>
          <w:b/>
          <w:sz w:val="22"/>
          <w:szCs w:val="22"/>
        </w:rPr>
      </w:pPr>
    </w:p>
    <w:p w14:paraId="5D22CA14" w14:textId="1EF2768C" w:rsidR="00227106" w:rsidRPr="002701C7" w:rsidRDefault="00227106" w:rsidP="00227106">
      <w:pPr>
        <w:pStyle w:val="ListParagraph"/>
        <w:spacing w:before="240" w:after="200"/>
        <w:ind w:left="426"/>
        <w:jc w:val="both"/>
        <w:rPr>
          <w:sz w:val="22"/>
          <w:szCs w:val="22"/>
        </w:rPr>
      </w:pPr>
      <w:r w:rsidRPr="002701C7">
        <w:rPr>
          <w:sz w:val="22"/>
          <w:szCs w:val="22"/>
        </w:rPr>
        <w:t xml:space="preserve">The details of energy billed for </w:t>
      </w:r>
      <w:proofErr w:type="spellStart"/>
      <w:r w:rsidRPr="002701C7">
        <w:rPr>
          <w:sz w:val="22"/>
          <w:szCs w:val="22"/>
        </w:rPr>
        <w:t>Megalift</w:t>
      </w:r>
      <w:proofErr w:type="spellEnd"/>
      <w:r w:rsidRPr="002701C7">
        <w:rPr>
          <w:sz w:val="22"/>
          <w:szCs w:val="22"/>
        </w:rPr>
        <w:t xml:space="preserve"> consumers for FY 2024-25 and FY 2025-26 (up to Dec 2025) are furnished in below table:</w:t>
      </w:r>
    </w:p>
    <w:p w14:paraId="56BA8A29" w14:textId="4D5334AA" w:rsidR="00227106" w:rsidRPr="002701C7" w:rsidRDefault="00227106" w:rsidP="00227106">
      <w:pPr>
        <w:pStyle w:val="ListParagraph"/>
        <w:spacing w:before="240" w:after="200"/>
        <w:ind w:left="426"/>
        <w:jc w:val="both"/>
        <w:rPr>
          <w:sz w:val="22"/>
          <w:szCs w:val="22"/>
        </w:rPr>
      </w:pPr>
    </w:p>
    <w:p w14:paraId="60B24656" w14:textId="1128239B" w:rsidR="00227106" w:rsidRPr="002701C7" w:rsidRDefault="00227106" w:rsidP="00227106">
      <w:pPr>
        <w:pStyle w:val="ListParagraph"/>
        <w:spacing w:before="240" w:after="200"/>
        <w:ind w:left="426"/>
        <w:jc w:val="both"/>
        <w:rPr>
          <w:sz w:val="22"/>
          <w:szCs w:val="22"/>
        </w:rPr>
      </w:pPr>
    </w:p>
    <w:p w14:paraId="4BEAB604" w14:textId="64BC9ABA" w:rsidR="00227106" w:rsidRPr="002701C7" w:rsidRDefault="00227106" w:rsidP="00227106">
      <w:pPr>
        <w:pStyle w:val="ListParagraph"/>
        <w:spacing w:before="240" w:after="200"/>
        <w:ind w:left="426"/>
        <w:jc w:val="center"/>
        <w:rPr>
          <w:b/>
          <w:sz w:val="22"/>
          <w:szCs w:val="22"/>
          <w:u w:val="single"/>
        </w:rPr>
      </w:pPr>
      <w:r w:rsidRPr="002701C7">
        <w:rPr>
          <w:b/>
          <w:sz w:val="22"/>
          <w:szCs w:val="22"/>
          <w:u w:val="single"/>
        </w:rPr>
        <w:t>Details of Energy Consumed (in KWH)/Billed Amount by Mega Lift Consumers in FY 2024-25</w:t>
      </w:r>
    </w:p>
    <w:tbl>
      <w:tblPr>
        <w:tblW w:w="9639" w:type="dxa"/>
        <w:tblInd w:w="-5" w:type="dxa"/>
        <w:tblLook w:val="04A0" w:firstRow="1" w:lastRow="0" w:firstColumn="1" w:lastColumn="0" w:noHBand="0" w:noVBand="1"/>
      </w:tblPr>
      <w:tblGrid>
        <w:gridCol w:w="500"/>
        <w:gridCol w:w="4462"/>
        <w:gridCol w:w="1275"/>
        <w:gridCol w:w="1843"/>
        <w:gridCol w:w="1559"/>
      </w:tblGrid>
      <w:tr w:rsidR="00227106" w:rsidRPr="00802248" w14:paraId="75EFBF48" w14:textId="77777777" w:rsidTr="002701C7">
        <w:trPr>
          <w:trHeight w:val="518"/>
        </w:trPr>
        <w:tc>
          <w:tcPr>
            <w:tcW w:w="500"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18CCF07A" w14:textId="1DBA676E" w:rsidR="00227106" w:rsidRPr="00802248" w:rsidRDefault="00227106" w:rsidP="00227106">
            <w:pPr>
              <w:spacing w:after="0" w:line="240" w:lineRule="auto"/>
              <w:jc w:val="center"/>
              <w:rPr>
                <w:rFonts w:ascii="Times New Roman" w:eastAsia="Times New Roman" w:hAnsi="Times New Roman" w:cs="Times New Roman"/>
                <w:b/>
                <w:sz w:val="20"/>
              </w:rPr>
            </w:pPr>
            <w:r w:rsidRPr="00802248">
              <w:rPr>
                <w:rFonts w:ascii="Times New Roman" w:eastAsia="Times New Roman" w:hAnsi="Times New Roman" w:cs="Times New Roman"/>
                <w:b/>
                <w:sz w:val="20"/>
              </w:rPr>
              <w:t>S</w:t>
            </w:r>
            <w:r w:rsidR="002701C7" w:rsidRPr="00802248">
              <w:rPr>
                <w:rFonts w:ascii="Times New Roman" w:eastAsia="Times New Roman" w:hAnsi="Times New Roman" w:cs="Times New Roman"/>
                <w:b/>
                <w:sz w:val="20"/>
              </w:rPr>
              <w:t>l.</w:t>
            </w:r>
            <w:r w:rsidRPr="00802248">
              <w:rPr>
                <w:rFonts w:ascii="Times New Roman" w:eastAsia="Times New Roman" w:hAnsi="Times New Roman" w:cs="Times New Roman"/>
                <w:b/>
                <w:sz w:val="20"/>
              </w:rPr>
              <w:t xml:space="preserve"> No</w:t>
            </w:r>
          </w:p>
        </w:tc>
        <w:tc>
          <w:tcPr>
            <w:tcW w:w="4462"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093237CA"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NAME</w:t>
            </w:r>
          </w:p>
        </w:tc>
        <w:tc>
          <w:tcPr>
            <w:tcW w:w="1275"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692EE16"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CD in KW/KVA</w:t>
            </w:r>
          </w:p>
        </w:tc>
        <w:tc>
          <w:tcPr>
            <w:tcW w:w="1843"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388F16A"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Unit Billed</w:t>
            </w:r>
          </w:p>
          <w:p w14:paraId="2DC4BA8E" w14:textId="5158ED5C" w:rsidR="00C36668" w:rsidRPr="00802248" w:rsidRDefault="00C36668"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(kWh)</w:t>
            </w:r>
          </w:p>
        </w:tc>
        <w:tc>
          <w:tcPr>
            <w:tcW w:w="1559"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33F4B4D"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Billed Amount</w:t>
            </w:r>
          </w:p>
          <w:p w14:paraId="6F359706" w14:textId="4408E0BF" w:rsidR="00C36668" w:rsidRPr="00802248" w:rsidRDefault="00C36668"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(In Rs.)</w:t>
            </w:r>
          </w:p>
        </w:tc>
      </w:tr>
      <w:tr w:rsidR="00227106" w:rsidRPr="00802248" w14:paraId="6608AC44"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98A21F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w:t>
            </w:r>
          </w:p>
        </w:tc>
        <w:tc>
          <w:tcPr>
            <w:tcW w:w="4462" w:type="dxa"/>
            <w:tcBorders>
              <w:top w:val="nil"/>
              <w:left w:val="nil"/>
              <w:bottom w:val="single" w:sz="4" w:space="0" w:color="auto"/>
              <w:right w:val="single" w:sz="4" w:space="0" w:color="auto"/>
            </w:tcBorders>
            <w:shd w:val="clear" w:color="auto" w:fill="auto"/>
            <w:noWrap/>
            <w:vAlign w:val="bottom"/>
            <w:hideMark/>
          </w:tcPr>
          <w:p w14:paraId="134607D4"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xml:space="preserve">The Executive Engineer Mega Lift Irrigation Project, </w:t>
            </w:r>
            <w:proofErr w:type="spellStart"/>
            <w:r w:rsidRPr="00802248">
              <w:rPr>
                <w:rFonts w:ascii="Times New Roman" w:eastAsia="Times New Roman" w:hAnsi="Times New Roman" w:cs="Times New Roman"/>
                <w:color w:val="000000"/>
                <w:sz w:val="20"/>
              </w:rPr>
              <w:t>Baripada</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00A7169A"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8319</w:t>
            </w:r>
          </w:p>
        </w:tc>
        <w:tc>
          <w:tcPr>
            <w:tcW w:w="1843" w:type="dxa"/>
            <w:tcBorders>
              <w:top w:val="nil"/>
              <w:left w:val="nil"/>
              <w:bottom w:val="single" w:sz="4" w:space="0" w:color="auto"/>
              <w:right w:val="single" w:sz="4" w:space="0" w:color="auto"/>
            </w:tcBorders>
            <w:shd w:val="clear" w:color="auto" w:fill="auto"/>
            <w:noWrap/>
            <w:vAlign w:val="bottom"/>
            <w:hideMark/>
          </w:tcPr>
          <w:p w14:paraId="251AC97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354285</w:t>
            </w:r>
          </w:p>
        </w:tc>
        <w:tc>
          <w:tcPr>
            <w:tcW w:w="1559" w:type="dxa"/>
            <w:tcBorders>
              <w:top w:val="nil"/>
              <w:left w:val="nil"/>
              <w:bottom w:val="single" w:sz="4" w:space="0" w:color="auto"/>
              <w:right w:val="single" w:sz="4" w:space="0" w:color="auto"/>
            </w:tcBorders>
            <w:shd w:val="clear" w:color="auto" w:fill="auto"/>
            <w:noWrap/>
            <w:vAlign w:val="bottom"/>
            <w:hideMark/>
          </w:tcPr>
          <w:p w14:paraId="0FAFCAED"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1357750</w:t>
            </w:r>
          </w:p>
        </w:tc>
      </w:tr>
      <w:tr w:rsidR="00227106" w:rsidRPr="00802248" w14:paraId="04D7B29B"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5C59DC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w:t>
            </w:r>
          </w:p>
        </w:tc>
        <w:tc>
          <w:tcPr>
            <w:tcW w:w="4462" w:type="dxa"/>
            <w:tcBorders>
              <w:top w:val="nil"/>
              <w:left w:val="nil"/>
              <w:bottom w:val="single" w:sz="4" w:space="0" w:color="auto"/>
              <w:right w:val="single" w:sz="4" w:space="0" w:color="auto"/>
            </w:tcBorders>
            <w:shd w:val="clear" w:color="auto" w:fill="auto"/>
            <w:noWrap/>
            <w:vAlign w:val="bottom"/>
            <w:hideMark/>
          </w:tcPr>
          <w:p w14:paraId="3943DBFA"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EXECUTIVE ENGINEER ANANDAPUR CANAL DIVISION</w:t>
            </w:r>
          </w:p>
        </w:tc>
        <w:tc>
          <w:tcPr>
            <w:tcW w:w="1275" w:type="dxa"/>
            <w:tcBorders>
              <w:top w:val="nil"/>
              <w:left w:val="nil"/>
              <w:bottom w:val="single" w:sz="4" w:space="0" w:color="auto"/>
              <w:right w:val="single" w:sz="4" w:space="0" w:color="auto"/>
            </w:tcBorders>
            <w:shd w:val="clear" w:color="auto" w:fill="auto"/>
            <w:noWrap/>
            <w:vAlign w:val="bottom"/>
            <w:hideMark/>
          </w:tcPr>
          <w:p w14:paraId="7B5ACE4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256</w:t>
            </w:r>
          </w:p>
        </w:tc>
        <w:tc>
          <w:tcPr>
            <w:tcW w:w="1843" w:type="dxa"/>
            <w:tcBorders>
              <w:top w:val="nil"/>
              <w:left w:val="nil"/>
              <w:bottom w:val="single" w:sz="4" w:space="0" w:color="auto"/>
              <w:right w:val="single" w:sz="4" w:space="0" w:color="auto"/>
            </w:tcBorders>
            <w:shd w:val="clear" w:color="auto" w:fill="auto"/>
            <w:noWrap/>
            <w:vAlign w:val="bottom"/>
            <w:hideMark/>
          </w:tcPr>
          <w:p w14:paraId="65A8461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3166</w:t>
            </w:r>
          </w:p>
        </w:tc>
        <w:tc>
          <w:tcPr>
            <w:tcW w:w="1559" w:type="dxa"/>
            <w:tcBorders>
              <w:top w:val="nil"/>
              <w:left w:val="nil"/>
              <w:bottom w:val="single" w:sz="4" w:space="0" w:color="auto"/>
              <w:right w:val="single" w:sz="4" w:space="0" w:color="auto"/>
            </w:tcBorders>
            <w:shd w:val="clear" w:color="auto" w:fill="auto"/>
            <w:noWrap/>
            <w:vAlign w:val="bottom"/>
            <w:hideMark/>
          </w:tcPr>
          <w:p w14:paraId="0394F71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38086</w:t>
            </w:r>
          </w:p>
        </w:tc>
      </w:tr>
      <w:tr w:rsidR="00227106" w:rsidRPr="00802248" w14:paraId="7140AD8F"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1EB8CD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w:t>
            </w:r>
          </w:p>
        </w:tc>
        <w:tc>
          <w:tcPr>
            <w:tcW w:w="4462" w:type="dxa"/>
            <w:tcBorders>
              <w:top w:val="nil"/>
              <w:left w:val="nil"/>
              <w:bottom w:val="single" w:sz="4" w:space="0" w:color="auto"/>
              <w:right w:val="single" w:sz="4" w:space="0" w:color="auto"/>
            </w:tcBorders>
            <w:shd w:val="clear" w:color="auto" w:fill="auto"/>
            <w:noWrap/>
            <w:vAlign w:val="bottom"/>
            <w:hideMark/>
          </w:tcPr>
          <w:p w14:paraId="24871E93"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 LIFT PROJECT, TIKARAPADA, AT- ROUTRAPUR PH &amp; TULASIPUR PH</w:t>
            </w:r>
          </w:p>
        </w:tc>
        <w:tc>
          <w:tcPr>
            <w:tcW w:w="1275" w:type="dxa"/>
            <w:tcBorders>
              <w:top w:val="nil"/>
              <w:left w:val="nil"/>
              <w:bottom w:val="single" w:sz="4" w:space="0" w:color="auto"/>
              <w:right w:val="single" w:sz="4" w:space="0" w:color="auto"/>
            </w:tcBorders>
            <w:shd w:val="clear" w:color="auto" w:fill="auto"/>
            <w:noWrap/>
            <w:vAlign w:val="bottom"/>
            <w:hideMark/>
          </w:tcPr>
          <w:p w14:paraId="6EACBAA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1689</w:t>
            </w:r>
          </w:p>
        </w:tc>
        <w:tc>
          <w:tcPr>
            <w:tcW w:w="1843" w:type="dxa"/>
            <w:tcBorders>
              <w:top w:val="nil"/>
              <w:left w:val="nil"/>
              <w:bottom w:val="single" w:sz="4" w:space="0" w:color="auto"/>
              <w:right w:val="single" w:sz="4" w:space="0" w:color="auto"/>
            </w:tcBorders>
            <w:shd w:val="clear" w:color="auto" w:fill="auto"/>
            <w:noWrap/>
            <w:vAlign w:val="bottom"/>
            <w:hideMark/>
          </w:tcPr>
          <w:p w14:paraId="73817CE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278100</w:t>
            </w:r>
          </w:p>
        </w:tc>
        <w:tc>
          <w:tcPr>
            <w:tcW w:w="1559" w:type="dxa"/>
            <w:tcBorders>
              <w:top w:val="nil"/>
              <w:left w:val="nil"/>
              <w:bottom w:val="single" w:sz="4" w:space="0" w:color="auto"/>
              <w:right w:val="single" w:sz="4" w:space="0" w:color="auto"/>
            </w:tcBorders>
            <w:shd w:val="clear" w:color="auto" w:fill="auto"/>
            <w:noWrap/>
            <w:vAlign w:val="bottom"/>
            <w:hideMark/>
          </w:tcPr>
          <w:p w14:paraId="49A24512"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1092495</w:t>
            </w:r>
          </w:p>
        </w:tc>
      </w:tr>
      <w:tr w:rsidR="00227106" w:rsidRPr="00802248" w14:paraId="312A06D2"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94F47F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w:t>
            </w:r>
          </w:p>
        </w:tc>
        <w:tc>
          <w:tcPr>
            <w:tcW w:w="4462" w:type="dxa"/>
            <w:tcBorders>
              <w:top w:val="nil"/>
              <w:left w:val="nil"/>
              <w:bottom w:val="single" w:sz="4" w:space="0" w:color="auto"/>
              <w:right w:val="single" w:sz="4" w:space="0" w:color="auto"/>
            </w:tcBorders>
            <w:shd w:val="clear" w:color="auto" w:fill="auto"/>
            <w:noWrap/>
            <w:vAlign w:val="bottom"/>
            <w:hideMark/>
          </w:tcPr>
          <w:p w14:paraId="51891391"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EE MEGALIFT PROJECT BARIPADA</w:t>
            </w:r>
          </w:p>
        </w:tc>
        <w:tc>
          <w:tcPr>
            <w:tcW w:w="1275" w:type="dxa"/>
            <w:tcBorders>
              <w:top w:val="nil"/>
              <w:left w:val="nil"/>
              <w:bottom w:val="single" w:sz="4" w:space="0" w:color="auto"/>
              <w:right w:val="single" w:sz="4" w:space="0" w:color="auto"/>
            </w:tcBorders>
            <w:shd w:val="clear" w:color="auto" w:fill="auto"/>
            <w:noWrap/>
            <w:vAlign w:val="bottom"/>
            <w:hideMark/>
          </w:tcPr>
          <w:p w14:paraId="12C0820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1920</w:t>
            </w:r>
          </w:p>
        </w:tc>
        <w:tc>
          <w:tcPr>
            <w:tcW w:w="1843" w:type="dxa"/>
            <w:tcBorders>
              <w:top w:val="nil"/>
              <w:left w:val="nil"/>
              <w:bottom w:val="single" w:sz="4" w:space="0" w:color="auto"/>
              <w:right w:val="single" w:sz="4" w:space="0" w:color="auto"/>
            </w:tcBorders>
            <w:shd w:val="clear" w:color="auto" w:fill="auto"/>
            <w:noWrap/>
            <w:vAlign w:val="bottom"/>
            <w:hideMark/>
          </w:tcPr>
          <w:p w14:paraId="7E495D5F"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33974</w:t>
            </w:r>
          </w:p>
        </w:tc>
        <w:tc>
          <w:tcPr>
            <w:tcW w:w="1559" w:type="dxa"/>
            <w:tcBorders>
              <w:top w:val="nil"/>
              <w:left w:val="nil"/>
              <w:bottom w:val="single" w:sz="4" w:space="0" w:color="auto"/>
              <w:right w:val="single" w:sz="4" w:space="0" w:color="auto"/>
            </w:tcBorders>
            <w:shd w:val="clear" w:color="auto" w:fill="auto"/>
            <w:noWrap/>
            <w:vAlign w:val="bottom"/>
            <w:hideMark/>
          </w:tcPr>
          <w:p w14:paraId="5F8FF800"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132686</w:t>
            </w:r>
          </w:p>
        </w:tc>
      </w:tr>
      <w:tr w:rsidR="00227106" w:rsidRPr="00802248" w14:paraId="24CF817E"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454729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w:t>
            </w:r>
          </w:p>
        </w:tc>
        <w:tc>
          <w:tcPr>
            <w:tcW w:w="4462" w:type="dxa"/>
            <w:tcBorders>
              <w:top w:val="nil"/>
              <w:left w:val="nil"/>
              <w:bottom w:val="single" w:sz="4" w:space="0" w:color="auto"/>
              <w:right w:val="single" w:sz="4" w:space="0" w:color="auto"/>
            </w:tcBorders>
            <w:shd w:val="clear" w:color="auto" w:fill="auto"/>
            <w:noWrap/>
            <w:vAlign w:val="bottom"/>
            <w:hideMark/>
          </w:tcPr>
          <w:p w14:paraId="26BBFB12" w14:textId="48B6E8B4"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xml:space="preserve">E.E MEGA LIFT </w:t>
            </w:r>
            <w:r w:rsidR="002701C7" w:rsidRPr="00802248">
              <w:rPr>
                <w:rFonts w:ascii="Times New Roman" w:eastAsia="Times New Roman" w:hAnsi="Times New Roman" w:cs="Times New Roman"/>
                <w:color w:val="000000"/>
                <w:sz w:val="20"/>
              </w:rPr>
              <w:t>PROJECT, CLUSTER</w:t>
            </w:r>
            <w:r w:rsidRPr="00802248">
              <w:rPr>
                <w:rFonts w:ascii="Times New Roman" w:eastAsia="Times New Roman" w:hAnsi="Times New Roman" w:cs="Times New Roman"/>
                <w:color w:val="000000"/>
                <w:sz w:val="20"/>
              </w:rPr>
              <w:t xml:space="preserve"> XI</w:t>
            </w:r>
          </w:p>
        </w:tc>
        <w:tc>
          <w:tcPr>
            <w:tcW w:w="1275" w:type="dxa"/>
            <w:tcBorders>
              <w:top w:val="nil"/>
              <w:left w:val="nil"/>
              <w:bottom w:val="single" w:sz="4" w:space="0" w:color="auto"/>
              <w:right w:val="single" w:sz="4" w:space="0" w:color="auto"/>
            </w:tcBorders>
            <w:shd w:val="clear" w:color="auto" w:fill="auto"/>
            <w:noWrap/>
            <w:vAlign w:val="bottom"/>
            <w:hideMark/>
          </w:tcPr>
          <w:p w14:paraId="149BA594"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5092</w:t>
            </w:r>
          </w:p>
        </w:tc>
        <w:tc>
          <w:tcPr>
            <w:tcW w:w="1843" w:type="dxa"/>
            <w:tcBorders>
              <w:top w:val="nil"/>
              <w:left w:val="nil"/>
              <w:bottom w:val="single" w:sz="4" w:space="0" w:color="auto"/>
              <w:right w:val="single" w:sz="4" w:space="0" w:color="auto"/>
            </w:tcBorders>
            <w:shd w:val="clear" w:color="auto" w:fill="auto"/>
            <w:noWrap/>
            <w:vAlign w:val="bottom"/>
            <w:hideMark/>
          </w:tcPr>
          <w:p w14:paraId="322BCF8C"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723810</w:t>
            </w:r>
          </w:p>
        </w:tc>
        <w:tc>
          <w:tcPr>
            <w:tcW w:w="1559" w:type="dxa"/>
            <w:tcBorders>
              <w:top w:val="nil"/>
              <w:left w:val="nil"/>
              <w:bottom w:val="single" w:sz="4" w:space="0" w:color="auto"/>
              <w:right w:val="single" w:sz="4" w:space="0" w:color="auto"/>
            </w:tcBorders>
            <w:shd w:val="clear" w:color="auto" w:fill="auto"/>
            <w:noWrap/>
            <w:vAlign w:val="bottom"/>
            <w:hideMark/>
          </w:tcPr>
          <w:p w14:paraId="55C5EADA"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2882700</w:t>
            </w:r>
          </w:p>
        </w:tc>
      </w:tr>
      <w:tr w:rsidR="00227106" w:rsidRPr="00802248" w14:paraId="7E0BB058"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7A77F8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6</w:t>
            </w:r>
          </w:p>
        </w:tc>
        <w:tc>
          <w:tcPr>
            <w:tcW w:w="4462" w:type="dxa"/>
            <w:tcBorders>
              <w:top w:val="nil"/>
              <w:left w:val="nil"/>
              <w:bottom w:val="single" w:sz="4" w:space="0" w:color="auto"/>
              <w:right w:val="single" w:sz="4" w:space="0" w:color="auto"/>
            </w:tcBorders>
            <w:shd w:val="clear" w:color="auto" w:fill="auto"/>
            <w:noWrap/>
            <w:vAlign w:val="bottom"/>
            <w:hideMark/>
          </w:tcPr>
          <w:p w14:paraId="7FD39C07"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MEGALIFT IRRIGATION PROJECT</w:t>
            </w:r>
          </w:p>
        </w:tc>
        <w:tc>
          <w:tcPr>
            <w:tcW w:w="1275" w:type="dxa"/>
            <w:tcBorders>
              <w:top w:val="nil"/>
              <w:left w:val="nil"/>
              <w:bottom w:val="single" w:sz="4" w:space="0" w:color="auto"/>
              <w:right w:val="single" w:sz="4" w:space="0" w:color="auto"/>
            </w:tcBorders>
            <w:shd w:val="clear" w:color="auto" w:fill="auto"/>
            <w:noWrap/>
            <w:vAlign w:val="bottom"/>
            <w:hideMark/>
          </w:tcPr>
          <w:p w14:paraId="7415B7C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3629</w:t>
            </w:r>
          </w:p>
        </w:tc>
        <w:tc>
          <w:tcPr>
            <w:tcW w:w="1843" w:type="dxa"/>
            <w:tcBorders>
              <w:top w:val="nil"/>
              <w:left w:val="nil"/>
              <w:bottom w:val="single" w:sz="4" w:space="0" w:color="auto"/>
              <w:right w:val="single" w:sz="4" w:space="0" w:color="auto"/>
            </w:tcBorders>
            <w:shd w:val="clear" w:color="auto" w:fill="auto"/>
            <w:noWrap/>
            <w:vAlign w:val="bottom"/>
            <w:hideMark/>
          </w:tcPr>
          <w:p w14:paraId="0037EAE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407760</w:t>
            </w:r>
          </w:p>
        </w:tc>
        <w:tc>
          <w:tcPr>
            <w:tcW w:w="1559" w:type="dxa"/>
            <w:tcBorders>
              <w:top w:val="nil"/>
              <w:left w:val="nil"/>
              <w:bottom w:val="single" w:sz="4" w:space="0" w:color="auto"/>
              <w:right w:val="single" w:sz="4" w:space="0" w:color="auto"/>
            </w:tcBorders>
            <w:shd w:val="clear" w:color="auto" w:fill="auto"/>
            <w:noWrap/>
            <w:vAlign w:val="bottom"/>
            <w:hideMark/>
          </w:tcPr>
          <w:p w14:paraId="7C3AFD1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1577594</w:t>
            </w:r>
          </w:p>
        </w:tc>
      </w:tr>
      <w:tr w:rsidR="00227106" w:rsidRPr="00802248" w14:paraId="45D30DAE"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179248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7</w:t>
            </w:r>
          </w:p>
        </w:tc>
        <w:tc>
          <w:tcPr>
            <w:tcW w:w="4462" w:type="dxa"/>
            <w:tcBorders>
              <w:top w:val="nil"/>
              <w:left w:val="nil"/>
              <w:bottom w:val="single" w:sz="4" w:space="0" w:color="auto"/>
              <w:right w:val="single" w:sz="4" w:space="0" w:color="auto"/>
            </w:tcBorders>
            <w:shd w:val="clear" w:color="auto" w:fill="auto"/>
            <w:noWrap/>
            <w:vAlign w:val="bottom"/>
            <w:hideMark/>
          </w:tcPr>
          <w:p w14:paraId="3F7AC23B"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MEGALIFT IRRIGATION PROJECT</w:t>
            </w:r>
          </w:p>
        </w:tc>
        <w:tc>
          <w:tcPr>
            <w:tcW w:w="1275" w:type="dxa"/>
            <w:tcBorders>
              <w:top w:val="nil"/>
              <w:left w:val="nil"/>
              <w:bottom w:val="single" w:sz="4" w:space="0" w:color="auto"/>
              <w:right w:val="single" w:sz="4" w:space="0" w:color="auto"/>
            </w:tcBorders>
            <w:shd w:val="clear" w:color="auto" w:fill="auto"/>
            <w:noWrap/>
            <w:vAlign w:val="bottom"/>
            <w:hideMark/>
          </w:tcPr>
          <w:p w14:paraId="637A28F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7021</w:t>
            </w:r>
          </w:p>
        </w:tc>
        <w:tc>
          <w:tcPr>
            <w:tcW w:w="1843" w:type="dxa"/>
            <w:tcBorders>
              <w:top w:val="nil"/>
              <w:left w:val="nil"/>
              <w:bottom w:val="single" w:sz="4" w:space="0" w:color="auto"/>
              <w:right w:val="single" w:sz="4" w:space="0" w:color="auto"/>
            </w:tcBorders>
            <w:shd w:val="clear" w:color="auto" w:fill="auto"/>
            <w:noWrap/>
            <w:vAlign w:val="bottom"/>
            <w:hideMark/>
          </w:tcPr>
          <w:p w14:paraId="6081D21C"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64320</w:t>
            </w:r>
          </w:p>
        </w:tc>
        <w:tc>
          <w:tcPr>
            <w:tcW w:w="1559" w:type="dxa"/>
            <w:tcBorders>
              <w:top w:val="nil"/>
              <w:left w:val="nil"/>
              <w:bottom w:val="single" w:sz="4" w:space="0" w:color="auto"/>
              <w:right w:val="single" w:sz="4" w:space="0" w:color="auto"/>
            </w:tcBorders>
            <w:shd w:val="clear" w:color="auto" w:fill="auto"/>
            <w:noWrap/>
            <w:vAlign w:val="bottom"/>
            <w:hideMark/>
          </w:tcPr>
          <w:p w14:paraId="6F66623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254424</w:t>
            </w:r>
          </w:p>
        </w:tc>
      </w:tr>
      <w:tr w:rsidR="00227106" w:rsidRPr="00802248" w14:paraId="21C745D8"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CC0B87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8</w:t>
            </w:r>
          </w:p>
        </w:tc>
        <w:tc>
          <w:tcPr>
            <w:tcW w:w="4462" w:type="dxa"/>
            <w:tcBorders>
              <w:top w:val="nil"/>
              <w:left w:val="nil"/>
              <w:bottom w:val="single" w:sz="4" w:space="0" w:color="auto"/>
              <w:right w:val="single" w:sz="4" w:space="0" w:color="auto"/>
            </w:tcBorders>
            <w:shd w:val="clear" w:color="auto" w:fill="auto"/>
            <w:noWrap/>
            <w:vAlign w:val="bottom"/>
            <w:hideMark/>
          </w:tcPr>
          <w:p w14:paraId="18723295"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EXECUTIVE ENGINEER MEGALIFT IRRIGATION PROJECT BHUBANESWAR</w:t>
            </w:r>
          </w:p>
        </w:tc>
        <w:tc>
          <w:tcPr>
            <w:tcW w:w="1275" w:type="dxa"/>
            <w:tcBorders>
              <w:top w:val="nil"/>
              <w:left w:val="nil"/>
              <w:bottom w:val="single" w:sz="4" w:space="0" w:color="auto"/>
              <w:right w:val="single" w:sz="4" w:space="0" w:color="auto"/>
            </w:tcBorders>
            <w:shd w:val="clear" w:color="auto" w:fill="auto"/>
            <w:noWrap/>
            <w:vAlign w:val="bottom"/>
            <w:hideMark/>
          </w:tcPr>
          <w:p w14:paraId="700B472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900</w:t>
            </w:r>
          </w:p>
        </w:tc>
        <w:tc>
          <w:tcPr>
            <w:tcW w:w="1843" w:type="dxa"/>
            <w:tcBorders>
              <w:top w:val="nil"/>
              <w:left w:val="nil"/>
              <w:bottom w:val="single" w:sz="4" w:space="0" w:color="auto"/>
              <w:right w:val="single" w:sz="4" w:space="0" w:color="auto"/>
            </w:tcBorders>
            <w:shd w:val="clear" w:color="auto" w:fill="auto"/>
            <w:noWrap/>
            <w:vAlign w:val="bottom"/>
            <w:hideMark/>
          </w:tcPr>
          <w:p w14:paraId="7BB6B3B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90048</w:t>
            </w:r>
          </w:p>
        </w:tc>
        <w:tc>
          <w:tcPr>
            <w:tcW w:w="1559" w:type="dxa"/>
            <w:tcBorders>
              <w:top w:val="nil"/>
              <w:left w:val="nil"/>
              <w:bottom w:val="single" w:sz="4" w:space="0" w:color="auto"/>
              <w:right w:val="single" w:sz="4" w:space="0" w:color="auto"/>
            </w:tcBorders>
            <w:shd w:val="clear" w:color="auto" w:fill="auto"/>
            <w:noWrap/>
            <w:vAlign w:val="bottom"/>
            <w:hideMark/>
          </w:tcPr>
          <w:p w14:paraId="2B1A0F3C"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348370</w:t>
            </w:r>
          </w:p>
        </w:tc>
      </w:tr>
      <w:tr w:rsidR="00227106" w:rsidRPr="00802248" w14:paraId="4DB9087B"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4CF292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9</w:t>
            </w:r>
          </w:p>
        </w:tc>
        <w:tc>
          <w:tcPr>
            <w:tcW w:w="4462" w:type="dxa"/>
            <w:tcBorders>
              <w:top w:val="nil"/>
              <w:left w:val="nil"/>
              <w:bottom w:val="single" w:sz="4" w:space="0" w:color="auto"/>
              <w:right w:val="single" w:sz="4" w:space="0" w:color="auto"/>
            </w:tcBorders>
            <w:shd w:val="clear" w:color="auto" w:fill="auto"/>
            <w:noWrap/>
            <w:vAlign w:val="bottom"/>
            <w:hideMark/>
          </w:tcPr>
          <w:p w14:paraId="4A6B04DA"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Mr.  EE MEGALIFT IRRIGATION DIVISION</w:t>
            </w:r>
          </w:p>
        </w:tc>
        <w:tc>
          <w:tcPr>
            <w:tcW w:w="1275" w:type="dxa"/>
            <w:tcBorders>
              <w:top w:val="nil"/>
              <w:left w:val="nil"/>
              <w:bottom w:val="single" w:sz="4" w:space="0" w:color="auto"/>
              <w:right w:val="single" w:sz="4" w:space="0" w:color="auto"/>
            </w:tcBorders>
            <w:shd w:val="clear" w:color="auto" w:fill="auto"/>
            <w:noWrap/>
            <w:vAlign w:val="bottom"/>
            <w:hideMark/>
          </w:tcPr>
          <w:p w14:paraId="06A5FBE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4206</w:t>
            </w:r>
          </w:p>
        </w:tc>
        <w:tc>
          <w:tcPr>
            <w:tcW w:w="1843" w:type="dxa"/>
            <w:tcBorders>
              <w:top w:val="nil"/>
              <w:left w:val="nil"/>
              <w:bottom w:val="single" w:sz="4" w:space="0" w:color="auto"/>
              <w:right w:val="single" w:sz="4" w:space="0" w:color="auto"/>
            </w:tcBorders>
            <w:shd w:val="clear" w:color="auto" w:fill="auto"/>
            <w:noWrap/>
            <w:vAlign w:val="bottom"/>
            <w:hideMark/>
          </w:tcPr>
          <w:p w14:paraId="28BCDB0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343369</w:t>
            </w:r>
          </w:p>
        </w:tc>
        <w:tc>
          <w:tcPr>
            <w:tcW w:w="1559" w:type="dxa"/>
            <w:tcBorders>
              <w:top w:val="nil"/>
              <w:left w:val="nil"/>
              <w:bottom w:val="single" w:sz="4" w:space="0" w:color="auto"/>
              <w:right w:val="single" w:sz="4" w:space="0" w:color="auto"/>
            </w:tcBorders>
            <w:shd w:val="clear" w:color="auto" w:fill="auto"/>
            <w:noWrap/>
            <w:vAlign w:val="bottom"/>
            <w:hideMark/>
          </w:tcPr>
          <w:p w14:paraId="702B71C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1310480</w:t>
            </w:r>
          </w:p>
        </w:tc>
      </w:tr>
      <w:tr w:rsidR="00227106" w:rsidRPr="00802248" w14:paraId="579625F3"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E87363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w:t>
            </w:r>
          </w:p>
        </w:tc>
        <w:tc>
          <w:tcPr>
            <w:tcW w:w="4462" w:type="dxa"/>
            <w:tcBorders>
              <w:top w:val="nil"/>
              <w:left w:val="nil"/>
              <w:bottom w:val="single" w:sz="4" w:space="0" w:color="auto"/>
              <w:right w:val="single" w:sz="4" w:space="0" w:color="auto"/>
            </w:tcBorders>
            <w:shd w:val="clear" w:color="auto" w:fill="auto"/>
            <w:noWrap/>
            <w:vAlign w:val="bottom"/>
            <w:hideMark/>
          </w:tcPr>
          <w:p w14:paraId="3437CC86"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MEGA LIFT IRRIGATION PROJECT</w:t>
            </w:r>
          </w:p>
        </w:tc>
        <w:tc>
          <w:tcPr>
            <w:tcW w:w="1275" w:type="dxa"/>
            <w:tcBorders>
              <w:top w:val="nil"/>
              <w:left w:val="nil"/>
              <w:bottom w:val="single" w:sz="4" w:space="0" w:color="auto"/>
              <w:right w:val="single" w:sz="4" w:space="0" w:color="auto"/>
            </w:tcBorders>
            <w:shd w:val="clear" w:color="auto" w:fill="auto"/>
            <w:noWrap/>
            <w:vAlign w:val="bottom"/>
            <w:hideMark/>
          </w:tcPr>
          <w:p w14:paraId="5BAE03C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2913</w:t>
            </w:r>
          </w:p>
        </w:tc>
        <w:tc>
          <w:tcPr>
            <w:tcW w:w="1843" w:type="dxa"/>
            <w:tcBorders>
              <w:top w:val="nil"/>
              <w:left w:val="nil"/>
              <w:bottom w:val="single" w:sz="4" w:space="0" w:color="auto"/>
              <w:right w:val="single" w:sz="4" w:space="0" w:color="auto"/>
            </w:tcBorders>
            <w:shd w:val="clear" w:color="auto" w:fill="auto"/>
            <w:noWrap/>
            <w:vAlign w:val="bottom"/>
            <w:hideMark/>
          </w:tcPr>
          <w:p w14:paraId="3DD3ADA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579270</w:t>
            </w:r>
          </w:p>
        </w:tc>
        <w:tc>
          <w:tcPr>
            <w:tcW w:w="1559" w:type="dxa"/>
            <w:tcBorders>
              <w:top w:val="nil"/>
              <w:left w:val="nil"/>
              <w:bottom w:val="single" w:sz="4" w:space="0" w:color="auto"/>
              <w:right w:val="single" w:sz="4" w:space="0" w:color="auto"/>
            </w:tcBorders>
            <w:shd w:val="clear" w:color="auto" w:fill="auto"/>
            <w:noWrap/>
            <w:vAlign w:val="bottom"/>
            <w:hideMark/>
          </w:tcPr>
          <w:p w14:paraId="7CB8C62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2252864</w:t>
            </w:r>
          </w:p>
        </w:tc>
      </w:tr>
      <w:tr w:rsidR="00227106" w:rsidRPr="00802248" w14:paraId="325612A5"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63AB13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11</w:t>
            </w:r>
          </w:p>
        </w:tc>
        <w:tc>
          <w:tcPr>
            <w:tcW w:w="4462" w:type="dxa"/>
            <w:tcBorders>
              <w:top w:val="nil"/>
              <w:left w:val="nil"/>
              <w:bottom w:val="single" w:sz="4" w:space="0" w:color="auto"/>
              <w:right w:val="single" w:sz="4" w:space="0" w:color="auto"/>
            </w:tcBorders>
            <w:shd w:val="clear" w:color="auto" w:fill="auto"/>
            <w:noWrap/>
            <w:vAlign w:val="bottom"/>
            <w:hideMark/>
          </w:tcPr>
          <w:p w14:paraId="04AD984D"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 LIFT PROJECT</w:t>
            </w:r>
          </w:p>
        </w:tc>
        <w:tc>
          <w:tcPr>
            <w:tcW w:w="1275" w:type="dxa"/>
            <w:tcBorders>
              <w:top w:val="nil"/>
              <w:left w:val="nil"/>
              <w:bottom w:val="single" w:sz="4" w:space="0" w:color="auto"/>
              <w:right w:val="single" w:sz="4" w:space="0" w:color="auto"/>
            </w:tcBorders>
            <w:shd w:val="clear" w:color="auto" w:fill="auto"/>
            <w:noWrap/>
            <w:vAlign w:val="bottom"/>
            <w:hideMark/>
          </w:tcPr>
          <w:p w14:paraId="12B8651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2033</w:t>
            </w:r>
          </w:p>
        </w:tc>
        <w:tc>
          <w:tcPr>
            <w:tcW w:w="1843" w:type="dxa"/>
            <w:tcBorders>
              <w:top w:val="nil"/>
              <w:left w:val="nil"/>
              <w:bottom w:val="single" w:sz="4" w:space="0" w:color="auto"/>
              <w:right w:val="single" w:sz="4" w:space="0" w:color="auto"/>
            </w:tcBorders>
            <w:shd w:val="clear" w:color="auto" w:fill="auto"/>
            <w:noWrap/>
            <w:vAlign w:val="bottom"/>
            <w:hideMark/>
          </w:tcPr>
          <w:p w14:paraId="470BEAA4"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496512</w:t>
            </w:r>
          </w:p>
        </w:tc>
        <w:tc>
          <w:tcPr>
            <w:tcW w:w="1559" w:type="dxa"/>
            <w:tcBorders>
              <w:top w:val="nil"/>
              <w:left w:val="nil"/>
              <w:bottom w:val="single" w:sz="4" w:space="0" w:color="auto"/>
              <w:right w:val="single" w:sz="4" w:space="0" w:color="auto"/>
            </w:tcBorders>
            <w:shd w:val="clear" w:color="auto" w:fill="auto"/>
            <w:noWrap/>
            <w:vAlign w:val="bottom"/>
            <w:hideMark/>
          </w:tcPr>
          <w:p w14:paraId="2F357F0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2003655</w:t>
            </w:r>
          </w:p>
        </w:tc>
      </w:tr>
      <w:tr w:rsidR="00227106" w:rsidRPr="00802248" w14:paraId="0BF0D631"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B16102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12</w:t>
            </w:r>
          </w:p>
        </w:tc>
        <w:tc>
          <w:tcPr>
            <w:tcW w:w="4462" w:type="dxa"/>
            <w:tcBorders>
              <w:top w:val="nil"/>
              <w:left w:val="nil"/>
              <w:bottom w:val="single" w:sz="4" w:space="0" w:color="auto"/>
              <w:right w:val="single" w:sz="4" w:space="0" w:color="auto"/>
            </w:tcBorders>
            <w:shd w:val="clear" w:color="auto" w:fill="auto"/>
            <w:noWrap/>
            <w:vAlign w:val="bottom"/>
            <w:hideMark/>
          </w:tcPr>
          <w:p w14:paraId="08762ADE" w14:textId="77777777" w:rsidR="00227106" w:rsidRPr="00802248" w:rsidRDefault="00227106" w:rsidP="002701C7">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MEGALIFT IRRIGATION PROJECT</w:t>
            </w:r>
          </w:p>
        </w:tc>
        <w:tc>
          <w:tcPr>
            <w:tcW w:w="1275" w:type="dxa"/>
            <w:tcBorders>
              <w:top w:val="nil"/>
              <w:left w:val="nil"/>
              <w:bottom w:val="single" w:sz="4" w:space="0" w:color="auto"/>
              <w:right w:val="single" w:sz="4" w:space="0" w:color="auto"/>
            </w:tcBorders>
            <w:shd w:val="clear" w:color="auto" w:fill="auto"/>
            <w:noWrap/>
            <w:vAlign w:val="bottom"/>
            <w:hideMark/>
          </w:tcPr>
          <w:p w14:paraId="38574EC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3928</w:t>
            </w:r>
          </w:p>
        </w:tc>
        <w:tc>
          <w:tcPr>
            <w:tcW w:w="1843" w:type="dxa"/>
            <w:tcBorders>
              <w:top w:val="nil"/>
              <w:left w:val="nil"/>
              <w:bottom w:val="single" w:sz="4" w:space="0" w:color="auto"/>
              <w:right w:val="single" w:sz="4" w:space="0" w:color="auto"/>
            </w:tcBorders>
            <w:shd w:val="clear" w:color="auto" w:fill="auto"/>
            <w:noWrap/>
            <w:vAlign w:val="bottom"/>
            <w:hideMark/>
          </w:tcPr>
          <w:p w14:paraId="08770B9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219180</w:t>
            </w:r>
          </w:p>
        </w:tc>
        <w:tc>
          <w:tcPr>
            <w:tcW w:w="1559" w:type="dxa"/>
            <w:tcBorders>
              <w:top w:val="nil"/>
              <w:left w:val="nil"/>
              <w:bottom w:val="single" w:sz="4" w:space="0" w:color="auto"/>
              <w:right w:val="single" w:sz="4" w:space="0" w:color="auto"/>
            </w:tcBorders>
            <w:shd w:val="clear" w:color="auto" w:fill="auto"/>
            <w:noWrap/>
            <w:vAlign w:val="bottom"/>
            <w:hideMark/>
          </w:tcPr>
          <w:p w14:paraId="5A04F9D2"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841536</w:t>
            </w:r>
          </w:p>
        </w:tc>
      </w:tr>
      <w:tr w:rsidR="00227106" w:rsidRPr="00802248" w14:paraId="5B912984"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155D4A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w:t>
            </w:r>
          </w:p>
        </w:tc>
        <w:tc>
          <w:tcPr>
            <w:tcW w:w="4462" w:type="dxa"/>
            <w:tcBorders>
              <w:top w:val="nil"/>
              <w:left w:val="nil"/>
              <w:bottom w:val="single" w:sz="4" w:space="0" w:color="auto"/>
              <w:right w:val="single" w:sz="4" w:space="0" w:color="auto"/>
            </w:tcBorders>
            <w:shd w:val="clear" w:color="auto" w:fill="auto"/>
            <w:noWrap/>
            <w:vAlign w:val="bottom"/>
            <w:hideMark/>
          </w:tcPr>
          <w:p w14:paraId="44CC66CF" w14:textId="77777777" w:rsidR="00227106" w:rsidRPr="00802248" w:rsidRDefault="00227106" w:rsidP="002701C7">
            <w:pPr>
              <w:spacing w:after="0" w:line="240" w:lineRule="auto"/>
              <w:rPr>
                <w:rFonts w:ascii="Times New Roman" w:eastAsia="Times New Roman" w:hAnsi="Times New Roman" w:cs="Times New Roman"/>
                <w:sz w:val="20"/>
              </w:rPr>
            </w:pPr>
            <w:r w:rsidRPr="00802248">
              <w:rPr>
                <w:rFonts w:ascii="Times New Roman" w:eastAsia="Times New Roman" w:hAnsi="Times New Roman" w:cs="Times New Roman"/>
                <w:sz w:val="20"/>
              </w:rPr>
              <w:t>ANANDAPUR CANAL DIVISION</w:t>
            </w:r>
          </w:p>
        </w:tc>
        <w:tc>
          <w:tcPr>
            <w:tcW w:w="1275" w:type="dxa"/>
            <w:tcBorders>
              <w:top w:val="nil"/>
              <w:left w:val="nil"/>
              <w:bottom w:val="single" w:sz="4" w:space="0" w:color="auto"/>
              <w:right w:val="single" w:sz="4" w:space="0" w:color="auto"/>
            </w:tcBorders>
            <w:shd w:val="clear" w:color="auto" w:fill="auto"/>
            <w:noWrap/>
            <w:vAlign w:val="bottom"/>
            <w:hideMark/>
          </w:tcPr>
          <w:p w14:paraId="7090E000"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189</w:t>
            </w:r>
          </w:p>
        </w:tc>
        <w:tc>
          <w:tcPr>
            <w:tcW w:w="1843" w:type="dxa"/>
            <w:tcBorders>
              <w:top w:val="nil"/>
              <w:left w:val="nil"/>
              <w:bottom w:val="single" w:sz="4" w:space="0" w:color="auto"/>
              <w:right w:val="single" w:sz="4" w:space="0" w:color="auto"/>
            </w:tcBorders>
            <w:shd w:val="clear" w:color="auto" w:fill="auto"/>
            <w:noWrap/>
            <w:vAlign w:val="bottom"/>
            <w:hideMark/>
          </w:tcPr>
          <w:p w14:paraId="00EE40D0"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691</w:t>
            </w:r>
          </w:p>
        </w:tc>
        <w:tc>
          <w:tcPr>
            <w:tcW w:w="1559" w:type="dxa"/>
            <w:tcBorders>
              <w:top w:val="nil"/>
              <w:left w:val="nil"/>
              <w:bottom w:val="single" w:sz="4" w:space="0" w:color="auto"/>
              <w:right w:val="single" w:sz="4" w:space="0" w:color="auto"/>
            </w:tcBorders>
            <w:shd w:val="clear" w:color="auto" w:fill="auto"/>
            <w:noWrap/>
            <w:vAlign w:val="bottom"/>
            <w:hideMark/>
          </w:tcPr>
          <w:p w14:paraId="4F3912C0"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16015</w:t>
            </w:r>
          </w:p>
        </w:tc>
      </w:tr>
      <w:tr w:rsidR="00227106" w:rsidRPr="00802248" w14:paraId="39D9BE9E"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AF2831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14</w:t>
            </w:r>
          </w:p>
        </w:tc>
        <w:tc>
          <w:tcPr>
            <w:tcW w:w="4462" w:type="dxa"/>
            <w:tcBorders>
              <w:top w:val="nil"/>
              <w:left w:val="nil"/>
              <w:bottom w:val="single" w:sz="4" w:space="0" w:color="auto"/>
              <w:right w:val="single" w:sz="4" w:space="0" w:color="auto"/>
            </w:tcBorders>
            <w:shd w:val="clear" w:color="auto" w:fill="auto"/>
            <w:noWrap/>
            <w:vAlign w:val="bottom"/>
            <w:hideMark/>
          </w:tcPr>
          <w:p w14:paraId="749D11C1" w14:textId="77777777" w:rsidR="00227106" w:rsidRPr="00802248" w:rsidRDefault="00227106" w:rsidP="002701C7">
            <w:pPr>
              <w:spacing w:after="0" w:line="240" w:lineRule="auto"/>
              <w:rPr>
                <w:rFonts w:ascii="Times New Roman" w:eastAsia="Times New Roman" w:hAnsi="Times New Roman" w:cs="Times New Roman"/>
                <w:sz w:val="20"/>
              </w:rPr>
            </w:pPr>
            <w:r w:rsidRPr="00802248">
              <w:rPr>
                <w:rFonts w:ascii="Times New Roman" w:eastAsia="Times New Roman" w:hAnsi="Times New Roman" w:cs="Times New Roman"/>
                <w:sz w:val="20"/>
              </w:rPr>
              <w:t>ANANDAPUR CANAL DIVISION</w:t>
            </w:r>
          </w:p>
        </w:tc>
        <w:tc>
          <w:tcPr>
            <w:tcW w:w="1275" w:type="dxa"/>
            <w:tcBorders>
              <w:top w:val="nil"/>
              <w:left w:val="nil"/>
              <w:bottom w:val="single" w:sz="4" w:space="0" w:color="auto"/>
              <w:right w:val="single" w:sz="4" w:space="0" w:color="auto"/>
            </w:tcBorders>
            <w:shd w:val="clear" w:color="auto" w:fill="auto"/>
            <w:noWrap/>
            <w:vAlign w:val="bottom"/>
            <w:hideMark/>
          </w:tcPr>
          <w:p w14:paraId="48BEFCB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189</w:t>
            </w:r>
          </w:p>
        </w:tc>
        <w:tc>
          <w:tcPr>
            <w:tcW w:w="1843" w:type="dxa"/>
            <w:tcBorders>
              <w:top w:val="nil"/>
              <w:left w:val="nil"/>
              <w:bottom w:val="single" w:sz="4" w:space="0" w:color="auto"/>
              <w:right w:val="single" w:sz="4" w:space="0" w:color="auto"/>
            </w:tcBorders>
            <w:shd w:val="clear" w:color="auto" w:fill="auto"/>
            <w:noWrap/>
            <w:vAlign w:val="bottom"/>
            <w:hideMark/>
          </w:tcPr>
          <w:p w14:paraId="61F0FB9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505</w:t>
            </w:r>
          </w:p>
        </w:tc>
        <w:tc>
          <w:tcPr>
            <w:tcW w:w="1559" w:type="dxa"/>
            <w:tcBorders>
              <w:top w:val="nil"/>
              <w:left w:val="nil"/>
              <w:bottom w:val="single" w:sz="4" w:space="0" w:color="auto"/>
              <w:right w:val="single" w:sz="4" w:space="0" w:color="auto"/>
            </w:tcBorders>
            <w:shd w:val="clear" w:color="auto" w:fill="auto"/>
            <w:noWrap/>
            <w:vAlign w:val="bottom"/>
            <w:hideMark/>
          </w:tcPr>
          <w:p w14:paraId="74F0181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10082</w:t>
            </w:r>
          </w:p>
        </w:tc>
      </w:tr>
      <w:tr w:rsidR="00227106" w:rsidRPr="00802248" w14:paraId="2C1174BB" w14:textId="77777777" w:rsidTr="002701C7">
        <w:trPr>
          <w:trHeight w:val="258"/>
        </w:trPr>
        <w:tc>
          <w:tcPr>
            <w:tcW w:w="500" w:type="dxa"/>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7172822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w:t>
            </w:r>
          </w:p>
        </w:tc>
        <w:tc>
          <w:tcPr>
            <w:tcW w:w="4462" w:type="dxa"/>
            <w:tcBorders>
              <w:top w:val="nil"/>
              <w:left w:val="nil"/>
              <w:bottom w:val="single" w:sz="4" w:space="0" w:color="auto"/>
              <w:right w:val="single" w:sz="4" w:space="0" w:color="auto"/>
            </w:tcBorders>
            <w:shd w:val="clear" w:color="auto" w:fill="548DD4" w:themeFill="text2" w:themeFillTint="99"/>
            <w:noWrap/>
            <w:vAlign w:val="bottom"/>
            <w:hideMark/>
          </w:tcPr>
          <w:p w14:paraId="50F7C1F9"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TOTAL</w:t>
            </w:r>
          </w:p>
        </w:tc>
        <w:tc>
          <w:tcPr>
            <w:tcW w:w="1275" w:type="dxa"/>
            <w:tcBorders>
              <w:top w:val="nil"/>
              <w:left w:val="nil"/>
              <w:bottom w:val="single" w:sz="4" w:space="0" w:color="auto"/>
              <w:right w:val="single" w:sz="4" w:space="0" w:color="auto"/>
            </w:tcBorders>
            <w:shd w:val="clear" w:color="auto" w:fill="548DD4" w:themeFill="text2" w:themeFillTint="99"/>
            <w:noWrap/>
            <w:vAlign w:val="bottom"/>
            <w:hideMark/>
          </w:tcPr>
          <w:p w14:paraId="4BD9431A"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w:t>
            </w:r>
          </w:p>
        </w:tc>
        <w:tc>
          <w:tcPr>
            <w:tcW w:w="1843" w:type="dxa"/>
            <w:tcBorders>
              <w:top w:val="nil"/>
              <w:left w:val="nil"/>
              <w:bottom w:val="single" w:sz="4" w:space="0" w:color="auto"/>
              <w:right w:val="single" w:sz="4" w:space="0" w:color="auto"/>
            </w:tcBorders>
            <w:shd w:val="clear" w:color="auto" w:fill="548DD4" w:themeFill="text2" w:themeFillTint="99"/>
            <w:noWrap/>
            <w:vAlign w:val="bottom"/>
            <w:hideMark/>
          </w:tcPr>
          <w:p w14:paraId="68F00785"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3594990</w:t>
            </w:r>
          </w:p>
        </w:tc>
        <w:tc>
          <w:tcPr>
            <w:tcW w:w="1559" w:type="dxa"/>
            <w:tcBorders>
              <w:top w:val="nil"/>
              <w:left w:val="nil"/>
              <w:bottom w:val="single" w:sz="4" w:space="0" w:color="auto"/>
              <w:right w:val="single" w:sz="4" w:space="0" w:color="auto"/>
            </w:tcBorders>
            <w:shd w:val="clear" w:color="auto" w:fill="548DD4" w:themeFill="text2" w:themeFillTint="99"/>
            <w:noWrap/>
            <w:vAlign w:val="bottom"/>
            <w:hideMark/>
          </w:tcPr>
          <w:p w14:paraId="5B5D79AB"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14118735</w:t>
            </w:r>
          </w:p>
        </w:tc>
      </w:tr>
    </w:tbl>
    <w:p w14:paraId="09D3AE28" w14:textId="77777777" w:rsidR="00227106" w:rsidRPr="002701C7" w:rsidRDefault="00227106" w:rsidP="00227106">
      <w:pPr>
        <w:pStyle w:val="ListParagraph"/>
        <w:spacing w:before="240" w:after="200"/>
        <w:ind w:left="426"/>
        <w:jc w:val="both"/>
        <w:rPr>
          <w:sz w:val="22"/>
          <w:szCs w:val="22"/>
        </w:rPr>
      </w:pPr>
    </w:p>
    <w:p w14:paraId="4582BD63" w14:textId="77777777" w:rsidR="00227106" w:rsidRPr="00802248" w:rsidRDefault="00227106" w:rsidP="00227106">
      <w:pPr>
        <w:pStyle w:val="ListParagraph"/>
        <w:spacing w:before="240" w:after="200"/>
        <w:ind w:left="426"/>
        <w:jc w:val="center"/>
        <w:rPr>
          <w:b/>
          <w:sz w:val="22"/>
          <w:szCs w:val="22"/>
          <w:u w:val="single"/>
        </w:rPr>
      </w:pPr>
      <w:r w:rsidRPr="00802248">
        <w:rPr>
          <w:b/>
          <w:sz w:val="22"/>
          <w:szCs w:val="22"/>
          <w:u w:val="single"/>
        </w:rPr>
        <w:t>Details of Energy Consumed (in KWH)/Billed Amount by Mega Lift Consumers in FY 2025-26 (Up to Dec'25)</w:t>
      </w:r>
    </w:p>
    <w:p w14:paraId="30939B0E" w14:textId="796E546A" w:rsidR="00CA572E" w:rsidRPr="002701C7" w:rsidRDefault="00CA572E" w:rsidP="00CA572E">
      <w:pPr>
        <w:pStyle w:val="ListParagraph"/>
        <w:spacing w:before="240" w:after="200"/>
        <w:ind w:left="426"/>
        <w:jc w:val="both"/>
        <w:rPr>
          <w:sz w:val="22"/>
          <w:szCs w:val="22"/>
        </w:rPr>
      </w:pPr>
    </w:p>
    <w:tbl>
      <w:tblPr>
        <w:tblW w:w="9498" w:type="dxa"/>
        <w:tblInd w:w="-5" w:type="dxa"/>
        <w:tblLook w:val="04A0" w:firstRow="1" w:lastRow="0" w:firstColumn="1" w:lastColumn="0" w:noHBand="0" w:noVBand="1"/>
      </w:tblPr>
      <w:tblGrid>
        <w:gridCol w:w="529"/>
        <w:gridCol w:w="4574"/>
        <w:gridCol w:w="1418"/>
        <w:gridCol w:w="1276"/>
        <w:gridCol w:w="1701"/>
      </w:tblGrid>
      <w:tr w:rsidR="00227106" w:rsidRPr="00802248" w14:paraId="26DB81DB" w14:textId="77777777" w:rsidTr="00802248">
        <w:trPr>
          <w:trHeight w:val="589"/>
        </w:trPr>
        <w:tc>
          <w:tcPr>
            <w:tcW w:w="52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320D7186" w14:textId="44AC4865" w:rsidR="00227106" w:rsidRPr="00802248" w:rsidRDefault="00227106" w:rsidP="00227106">
            <w:pPr>
              <w:spacing w:after="0" w:line="240" w:lineRule="auto"/>
              <w:jc w:val="center"/>
              <w:rPr>
                <w:rFonts w:ascii="Times New Roman" w:eastAsia="Times New Roman" w:hAnsi="Times New Roman" w:cs="Times New Roman"/>
                <w:b/>
                <w:sz w:val="20"/>
              </w:rPr>
            </w:pPr>
            <w:r w:rsidRPr="00802248">
              <w:rPr>
                <w:rFonts w:ascii="Times New Roman" w:eastAsia="Times New Roman" w:hAnsi="Times New Roman" w:cs="Times New Roman"/>
                <w:b/>
                <w:sz w:val="20"/>
              </w:rPr>
              <w:t>S</w:t>
            </w:r>
            <w:r w:rsidR="00802248" w:rsidRPr="00802248">
              <w:rPr>
                <w:rFonts w:ascii="Times New Roman" w:eastAsia="Times New Roman" w:hAnsi="Times New Roman" w:cs="Times New Roman"/>
                <w:b/>
                <w:sz w:val="20"/>
              </w:rPr>
              <w:t>l.</w:t>
            </w:r>
            <w:r w:rsidRPr="00802248">
              <w:rPr>
                <w:rFonts w:ascii="Times New Roman" w:eastAsia="Times New Roman" w:hAnsi="Times New Roman" w:cs="Times New Roman"/>
                <w:b/>
                <w:sz w:val="20"/>
              </w:rPr>
              <w:t xml:space="preserve"> No</w:t>
            </w:r>
          </w:p>
        </w:tc>
        <w:tc>
          <w:tcPr>
            <w:tcW w:w="4574"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8C8EA5C"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NAME</w:t>
            </w:r>
          </w:p>
        </w:tc>
        <w:tc>
          <w:tcPr>
            <w:tcW w:w="1418"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5ED3AC9A" w14:textId="77777777" w:rsidR="00227106" w:rsidRPr="00802248"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CD in KW/KVA</w:t>
            </w:r>
          </w:p>
        </w:tc>
        <w:tc>
          <w:tcPr>
            <w:tcW w:w="1276"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1410C09F" w14:textId="77777777" w:rsidR="00227106"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Unit Billed</w:t>
            </w:r>
          </w:p>
          <w:p w14:paraId="79918056" w14:textId="34127D57" w:rsidR="00802248" w:rsidRPr="00802248" w:rsidRDefault="00802248" w:rsidP="00227106">
            <w:pPr>
              <w:spacing w:after="0" w:line="240" w:lineRule="auto"/>
              <w:jc w:val="center"/>
              <w:rPr>
                <w:rFonts w:ascii="Times New Roman" w:eastAsia="Times New Roman" w:hAnsi="Times New Roman" w:cs="Times New Roman"/>
                <w:b/>
                <w:bCs/>
                <w:sz w:val="20"/>
              </w:rPr>
            </w:pPr>
            <w:r>
              <w:rPr>
                <w:rFonts w:ascii="Times New Roman" w:eastAsia="Times New Roman" w:hAnsi="Times New Roman" w:cs="Times New Roman"/>
                <w:b/>
                <w:bCs/>
                <w:sz w:val="20"/>
              </w:rPr>
              <w:t>(In Rs.)</w:t>
            </w:r>
          </w:p>
        </w:tc>
        <w:tc>
          <w:tcPr>
            <w:tcW w:w="1701"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1851F416" w14:textId="77777777" w:rsidR="00227106" w:rsidRDefault="00227106" w:rsidP="00227106">
            <w:pPr>
              <w:spacing w:after="0" w:line="240" w:lineRule="auto"/>
              <w:jc w:val="center"/>
              <w:rPr>
                <w:rFonts w:ascii="Times New Roman" w:eastAsia="Times New Roman" w:hAnsi="Times New Roman" w:cs="Times New Roman"/>
                <w:b/>
                <w:bCs/>
                <w:sz w:val="20"/>
              </w:rPr>
            </w:pPr>
            <w:r w:rsidRPr="00802248">
              <w:rPr>
                <w:rFonts w:ascii="Times New Roman" w:eastAsia="Times New Roman" w:hAnsi="Times New Roman" w:cs="Times New Roman"/>
                <w:b/>
                <w:bCs/>
                <w:sz w:val="20"/>
              </w:rPr>
              <w:t>Billed Amount</w:t>
            </w:r>
          </w:p>
          <w:p w14:paraId="5DF54EC3" w14:textId="6CA9D6DB" w:rsidR="00802248" w:rsidRPr="00802248" w:rsidRDefault="00802248" w:rsidP="00227106">
            <w:pPr>
              <w:spacing w:after="0" w:line="240" w:lineRule="auto"/>
              <w:jc w:val="center"/>
              <w:rPr>
                <w:rFonts w:ascii="Times New Roman" w:eastAsia="Times New Roman" w:hAnsi="Times New Roman" w:cs="Times New Roman"/>
                <w:b/>
                <w:bCs/>
                <w:sz w:val="20"/>
              </w:rPr>
            </w:pPr>
            <w:r>
              <w:rPr>
                <w:rFonts w:ascii="Times New Roman" w:eastAsia="Times New Roman" w:hAnsi="Times New Roman" w:cs="Times New Roman"/>
                <w:b/>
                <w:bCs/>
                <w:sz w:val="20"/>
              </w:rPr>
              <w:t>(In Rs.)</w:t>
            </w:r>
          </w:p>
        </w:tc>
      </w:tr>
      <w:tr w:rsidR="00227106" w:rsidRPr="00802248" w14:paraId="51EFD522"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4E11816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w:t>
            </w:r>
          </w:p>
        </w:tc>
        <w:tc>
          <w:tcPr>
            <w:tcW w:w="4574" w:type="dxa"/>
            <w:tcBorders>
              <w:top w:val="nil"/>
              <w:left w:val="nil"/>
              <w:bottom w:val="single" w:sz="4" w:space="0" w:color="auto"/>
              <w:right w:val="single" w:sz="4" w:space="0" w:color="auto"/>
            </w:tcBorders>
            <w:shd w:val="clear" w:color="auto" w:fill="auto"/>
            <w:vAlign w:val="center"/>
            <w:hideMark/>
          </w:tcPr>
          <w:p w14:paraId="109F2EC2"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 LIFT PROJECT</w:t>
            </w:r>
          </w:p>
        </w:tc>
        <w:tc>
          <w:tcPr>
            <w:tcW w:w="1418" w:type="dxa"/>
            <w:tcBorders>
              <w:top w:val="nil"/>
              <w:left w:val="nil"/>
              <w:bottom w:val="single" w:sz="4" w:space="0" w:color="auto"/>
              <w:right w:val="single" w:sz="4" w:space="0" w:color="auto"/>
            </w:tcBorders>
            <w:shd w:val="clear" w:color="auto" w:fill="auto"/>
            <w:vAlign w:val="center"/>
            <w:hideMark/>
          </w:tcPr>
          <w:p w14:paraId="45D17B21"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2033</w:t>
            </w:r>
          </w:p>
        </w:tc>
        <w:tc>
          <w:tcPr>
            <w:tcW w:w="1276" w:type="dxa"/>
            <w:tcBorders>
              <w:top w:val="nil"/>
              <w:left w:val="nil"/>
              <w:bottom w:val="single" w:sz="4" w:space="0" w:color="auto"/>
              <w:right w:val="single" w:sz="4" w:space="0" w:color="auto"/>
            </w:tcBorders>
            <w:shd w:val="clear" w:color="auto" w:fill="auto"/>
            <w:vAlign w:val="center"/>
            <w:hideMark/>
          </w:tcPr>
          <w:p w14:paraId="106D72BD"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246285</w:t>
            </w:r>
          </w:p>
        </w:tc>
        <w:tc>
          <w:tcPr>
            <w:tcW w:w="1701" w:type="dxa"/>
            <w:tcBorders>
              <w:top w:val="nil"/>
              <w:left w:val="nil"/>
              <w:bottom w:val="single" w:sz="4" w:space="0" w:color="auto"/>
              <w:right w:val="single" w:sz="4" w:space="0" w:color="auto"/>
            </w:tcBorders>
            <w:shd w:val="clear" w:color="auto" w:fill="auto"/>
            <w:vAlign w:val="center"/>
            <w:hideMark/>
          </w:tcPr>
          <w:p w14:paraId="51D776A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985698</w:t>
            </w:r>
          </w:p>
        </w:tc>
      </w:tr>
      <w:tr w:rsidR="00227106" w:rsidRPr="00802248" w14:paraId="2C9DABAF"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78D06BD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w:t>
            </w:r>
          </w:p>
        </w:tc>
        <w:tc>
          <w:tcPr>
            <w:tcW w:w="4574" w:type="dxa"/>
            <w:tcBorders>
              <w:top w:val="nil"/>
              <w:left w:val="nil"/>
              <w:bottom w:val="single" w:sz="4" w:space="0" w:color="auto"/>
              <w:right w:val="single" w:sz="4" w:space="0" w:color="auto"/>
            </w:tcBorders>
            <w:shd w:val="clear" w:color="auto" w:fill="auto"/>
            <w:vAlign w:val="center"/>
            <w:hideMark/>
          </w:tcPr>
          <w:p w14:paraId="6EC605EC"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MEGA LIFT IRRIGATION PROJECT</w:t>
            </w:r>
          </w:p>
        </w:tc>
        <w:tc>
          <w:tcPr>
            <w:tcW w:w="1418" w:type="dxa"/>
            <w:tcBorders>
              <w:top w:val="nil"/>
              <w:left w:val="nil"/>
              <w:bottom w:val="single" w:sz="4" w:space="0" w:color="auto"/>
              <w:right w:val="single" w:sz="4" w:space="0" w:color="auto"/>
            </w:tcBorders>
            <w:shd w:val="clear" w:color="auto" w:fill="auto"/>
            <w:vAlign w:val="center"/>
            <w:hideMark/>
          </w:tcPr>
          <w:p w14:paraId="3DDE2173"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2913</w:t>
            </w:r>
          </w:p>
        </w:tc>
        <w:tc>
          <w:tcPr>
            <w:tcW w:w="1276" w:type="dxa"/>
            <w:tcBorders>
              <w:top w:val="nil"/>
              <w:left w:val="nil"/>
              <w:bottom w:val="single" w:sz="4" w:space="0" w:color="auto"/>
              <w:right w:val="single" w:sz="4" w:space="0" w:color="auto"/>
            </w:tcBorders>
            <w:shd w:val="clear" w:color="auto" w:fill="auto"/>
            <w:vAlign w:val="center"/>
            <w:hideMark/>
          </w:tcPr>
          <w:p w14:paraId="0DB61637"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520050</w:t>
            </w:r>
          </w:p>
        </w:tc>
        <w:tc>
          <w:tcPr>
            <w:tcW w:w="1701" w:type="dxa"/>
            <w:tcBorders>
              <w:top w:val="nil"/>
              <w:left w:val="nil"/>
              <w:bottom w:val="single" w:sz="4" w:space="0" w:color="auto"/>
              <w:right w:val="single" w:sz="4" w:space="0" w:color="auto"/>
            </w:tcBorders>
            <w:shd w:val="clear" w:color="auto" w:fill="auto"/>
            <w:vAlign w:val="center"/>
            <w:hideMark/>
          </w:tcPr>
          <w:p w14:paraId="1D7F02DD"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2025064</w:t>
            </w:r>
          </w:p>
        </w:tc>
      </w:tr>
      <w:tr w:rsidR="00227106" w:rsidRPr="00802248" w14:paraId="599AE016"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37D0126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w:t>
            </w:r>
          </w:p>
        </w:tc>
        <w:tc>
          <w:tcPr>
            <w:tcW w:w="4574" w:type="dxa"/>
            <w:tcBorders>
              <w:top w:val="nil"/>
              <w:left w:val="nil"/>
              <w:bottom w:val="single" w:sz="4" w:space="0" w:color="auto"/>
              <w:right w:val="single" w:sz="4" w:space="0" w:color="auto"/>
            </w:tcBorders>
            <w:shd w:val="clear" w:color="auto" w:fill="auto"/>
            <w:vAlign w:val="center"/>
            <w:hideMark/>
          </w:tcPr>
          <w:p w14:paraId="445F7567"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ANANDAPUR CANAL DIVISION</w:t>
            </w:r>
          </w:p>
        </w:tc>
        <w:tc>
          <w:tcPr>
            <w:tcW w:w="1418" w:type="dxa"/>
            <w:tcBorders>
              <w:top w:val="nil"/>
              <w:left w:val="nil"/>
              <w:bottom w:val="single" w:sz="4" w:space="0" w:color="auto"/>
              <w:right w:val="single" w:sz="4" w:space="0" w:color="auto"/>
            </w:tcBorders>
            <w:shd w:val="clear" w:color="auto" w:fill="auto"/>
            <w:vAlign w:val="center"/>
            <w:hideMark/>
          </w:tcPr>
          <w:p w14:paraId="1D27C4CA"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189</w:t>
            </w:r>
          </w:p>
        </w:tc>
        <w:tc>
          <w:tcPr>
            <w:tcW w:w="1276" w:type="dxa"/>
            <w:tcBorders>
              <w:top w:val="nil"/>
              <w:left w:val="nil"/>
              <w:bottom w:val="single" w:sz="4" w:space="0" w:color="auto"/>
              <w:right w:val="single" w:sz="4" w:space="0" w:color="auto"/>
            </w:tcBorders>
            <w:shd w:val="clear" w:color="auto" w:fill="auto"/>
            <w:vAlign w:val="center"/>
            <w:hideMark/>
          </w:tcPr>
          <w:p w14:paraId="19B5411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21597</w:t>
            </w:r>
          </w:p>
        </w:tc>
        <w:tc>
          <w:tcPr>
            <w:tcW w:w="1701" w:type="dxa"/>
            <w:tcBorders>
              <w:top w:val="nil"/>
              <w:left w:val="nil"/>
              <w:bottom w:val="single" w:sz="4" w:space="0" w:color="auto"/>
              <w:right w:val="single" w:sz="4" w:space="0" w:color="auto"/>
            </w:tcBorders>
            <w:shd w:val="clear" w:color="auto" w:fill="auto"/>
            <w:vAlign w:val="center"/>
            <w:hideMark/>
          </w:tcPr>
          <w:p w14:paraId="598EE2AD"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130474</w:t>
            </w:r>
          </w:p>
        </w:tc>
      </w:tr>
      <w:tr w:rsidR="00227106" w:rsidRPr="00802248" w14:paraId="654ED811" w14:textId="77777777" w:rsidTr="00802248">
        <w:trPr>
          <w:trHeight w:val="294"/>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92A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w:t>
            </w:r>
          </w:p>
        </w:tc>
        <w:tc>
          <w:tcPr>
            <w:tcW w:w="4574" w:type="dxa"/>
            <w:tcBorders>
              <w:top w:val="single" w:sz="4" w:space="0" w:color="auto"/>
              <w:left w:val="nil"/>
              <w:bottom w:val="single" w:sz="4" w:space="0" w:color="auto"/>
              <w:right w:val="single" w:sz="4" w:space="0" w:color="auto"/>
            </w:tcBorders>
            <w:shd w:val="clear" w:color="auto" w:fill="auto"/>
            <w:vAlign w:val="center"/>
            <w:hideMark/>
          </w:tcPr>
          <w:p w14:paraId="296D97F0"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Mr.  EE MEGALIFT IRRIGATION DIVISION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C6A9D6A"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4206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25D36F"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108960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32D20C4"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420465</w:t>
            </w:r>
          </w:p>
        </w:tc>
      </w:tr>
      <w:tr w:rsidR="00227106" w:rsidRPr="00802248" w14:paraId="6788684F"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1CC3EE5A"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5</w:t>
            </w:r>
          </w:p>
        </w:tc>
        <w:tc>
          <w:tcPr>
            <w:tcW w:w="4574" w:type="dxa"/>
            <w:tcBorders>
              <w:top w:val="nil"/>
              <w:left w:val="nil"/>
              <w:bottom w:val="single" w:sz="4" w:space="0" w:color="auto"/>
              <w:right w:val="single" w:sz="4" w:space="0" w:color="auto"/>
            </w:tcBorders>
            <w:shd w:val="clear" w:color="auto" w:fill="auto"/>
            <w:vAlign w:val="center"/>
            <w:hideMark/>
          </w:tcPr>
          <w:p w14:paraId="239BB4EF"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EE MEGALIFT PROJECT BARIPADA</w:t>
            </w:r>
          </w:p>
        </w:tc>
        <w:tc>
          <w:tcPr>
            <w:tcW w:w="1418" w:type="dxa"/>
            <w:tcBorders>
              <w:top w:val="nil"/>
              <w:left w:val="nil"/>
              <w:bottom w:val="single" w:sz="4" w:space="0" w:color="auto"/>
              <w:right w:val="single" w:sz="4" w:space="0" w:color="auto"/>
            </w:tcBorders>
            <w:shd w:val="clear" w:color="auto" w:fill="auto"/>
            <w:vAlign w:val="center"/>
            <w:hideMark/>
          </w:tcPr>
          <w:p w14:paraId="2778FE2E"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1920</w:t>
            </w:r>
          </w:p>
        </w:tc>
        <w:tc>
          <w:tcPr>
            <w:tcW w:w="1276" w:type="dxa"/>
            <w:tcBorders>
              <w:top w:val="nil"/>
              <w:left w:val="nil"/>
              <w:bottom w:val="single" w:sz="4" w:space="0" w:color="auto"/>
              <w:right w:val="single" w:sz="4" w:space="0" w:color="auto"/>
            </w:tcBorders>
            <w:shd w:val="clear" w:color="auto" w:fill="auto"/>
            <w:vAlign w:val="center"/>
            <w:hideMark/>
          </w:tcPr>
          <w:p w14:paraId="67BBFDE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38760</w:t>
            </w:r>
          </w:p>
        </w:tc>
        <w:tc>
          <w:tcPr>
            <w:tcW w:w="1701" w:type="dxa"/>
            <w:tcBorders>
              <w:top w:val="nil"/>
              <w:left w:val="nil"/>
              <w:bottom w:val="single" w:sz="4" w:space="0" w:color="auto"/>
              <w:right w:val="single" w:sz="4" w:space="0" w:color="auto"/>
            </w:tcBorders>
            <w:shd w:val="clear" w:color="auto" w:fill="auto"/>
            <w:vAlign w:val="center"/>
            <w:hideMark/>
          </w:tcPr>
          <w:p w14:paraId="3207926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152275</w:t>
            </w:r>
          </w:p>
        </w:tc>
      </w:tr>
      <w:tr w:rsidR="00227106" w:rsidRPr="00802248" w14:paraId="05725594"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7716984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6</w:t>
            </w:r>
          </w:p>
        </w:tc>
        <w:tc>
          <w:tcPr>
            <w:tcW w:w="4574" w:type="dxa"/>
            <w:tcBorders>
              <w:top w:val="nil"/>
              <w:left w:val="nil"/>
              <w:bottom w:val="single" w:sz="4" w:space="0" w:color="auto"/>
              <w:right w:val="single" w:sz="4" w:space="0" w:color="auto"/>
            </w:tcBorders>
            <w:shd w:val="clear" w:color="auto" w:fill="auto"/>
            <w:vAlign w:val="center"/>
            <w:hideMark/>
          </w:tcPr>
          <w:p w14:paraId="38DDE0F9"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 LIFT PROJECT, TIKARAPADA, AT- ROUTRAPUR PH &amp; TULASIPUR PH</w:t>
            </w:r>
          </w:p>
        </w:tc>
        <w:tc>
          <w:tcPr>
            <w:tcW w:w="1418" w:type="dxa"/>
            <w:tcBorders>
              <w:top w:val="nil"/>
              <w:left w:val="nil"/>
              <w:bottom w:val="single" w:sz="4" w:space="0" w:color="auto"/>
              <w:right w:val="single" w:sz="4" w:space="0" w:color="auto"/>
            </w:tcBorders>
            <w:shd w:val="clear" w:color="auto" w:fill="auto"/>
            <w:vAlign w:val="center"/>
            <w:hideMark/>
          </w:tcPr>
          <w:p w14:paraId="330C7504"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1689</w:t>
            </w:r>
          </w:p>
        </w:tc>
        <w:tc>
          <w:tcPr>
            <w:tcW w:w="1276" w:type="dxa"/>
            <w:tcBorders>
              <w:top w:val="nil"/>
              <w:left w:val="nil"/>
              <w:bottom w:val="single" w:sz="4" w:space="0" w:color="auto"/>
              <w:right w:val="single" w:sz="4" w:space="0" w:color="auto"/>
            </w:tcBorders>
            <w:shd w:val="clear" w:color="auto" w:fill="auto"/>
            <w:vAlign w:val="center"/>
            <w:hideMark/>
          </w:tcPr>
          <w:p w14:paraId="7FF1FC02"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191535</w:t>
            </w:r>
          </w:p>
        </w:tc>
        <w:tc>
          <w:tcPr>
            <w:tcW w:w="1701" w:type="dxa"/>
            <w:tcBorders>
              <w:top w:val="nil"/>
              <w:left w:val="nil"/>
              <w:bottom w:val="single" w:sz="4" w:space="0" w:color="auto"/>
              <w:right w:val="single" w:sz="4" w:space="0" w:color="auto"/>
            </w:tcBorders>
            <w:shd w:val="clear" w:color="auto" w:fill="auto"/>
            <w:vAlign w:val="center"/>
            <w:hideMark/>
          </w:tcPr>
          <w:p w14:paraId="015DC59A"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752697</w:t>
            </w:r>
          </w:p>
        </w:tc>
      </w:tr>
      <w:tr w:rsidR="00227106" w:rsidRPr="00802248" w14:paraId="23AA5A17"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0E49BDD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7</w:t>
            </w:r>
          </w:p>
        </w:tc>
        <w:tc>
          <w:tcPr>
            <w:tcW w:w="4574" w:type="dxa"/>
            <w:tcBorders>
              <w:top w:val="nil"/>
              <w:left w:val="nil"/>
              <w:bottom w:val="single" w:sz="4" w:space="0" w:color="auto"/>
              <w:right w:val="single" w:sz="4" w:space="0" w:color="auto"/>
            </w:tcBorders>
            <w:shd w:val="clear" w:color="auto" w:fill="auto"/>
            <w:vAlign w:val="center"/>
            <w:hideMark/>
          </w:tcPr>
          <w:p w14:paraId="3E040953"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EXECUTIVE ENGINEER MEGALIFT IRRIGATION PROJECT BHUBANESWAR</w:t>
            </w:r>
          </w:p>
        </w:tc>
        <w:tc>
          <w:tcPr>
            <w:tcW w:w="1418" w:type="dxa"/>
            <w:tcBorders>
              <w:top w:val="nil"/>
              <w:left w:val="nil"/>
              <w:bottom w:val="single" w:sz="4" w:space="0" w:color="auto"/>
              <w:right w:val="single" w:sz="4" w:space="0" w:color="auto"/>
            </w:tcBorders>
            <w:shd w:val="clear" w:color="auto" w:fill="auto"/>
            <w:vAlign w:val="center"/>
            <w:hideMark/>
          </w:tcPr>
          <w:p w14:paraId="3BE67C2B"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900</w:t>
            </w:r>
          </w:p>
        </w:tc>
        <w:tc>
          <w:tcPr>
            <w:tcW w:w="1276" w:type="dxa"/>
            <w:tcBorders>
              <w:top w:val="nil"/>
              <w:left w:val="nil"/>
              <w:bottom w:val="single" w:sz="4" w:space="0" w:color="auto"/>
              <w:right w:val="single" w:sz="4" w:space="0" w:color="auto"/>
            </w:tcBorders>
            <w:shd w:val="clear" w:color="auto" w:fill="auto"/>
            <w:vAlign w:val="center"/>
            <w:hideMark/>
          </w:tcPr>
          <w:p w14:paraId="1436407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33630</w:t>
            </w:r>
          </w:p>
        </w:tc>
        <w:tc>
          <w:tcPr>
            <w:tcW w:w="1701" w:type="dxa"/>
            <w:tcBorders>
              <w:top w:val="nil"/>
              <w:left w:val="nil"/>
              <w:bottom w:val="single" w:sz="4" w:space="0" w:color="auto"/>
              <w:right w:val="single" w:sz="4" w:space="0" w:color="auto"/>
            </w:tcBorders>
            <w:shd w:val="clear" w:color="auto" w:fill="auto"/>
            <w:vAlign w:val="center"/>
            <w:hideMark/>
          </w:tcPr>
          <w:p w14:paraId="0053A33F"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134298</w:t>
            </w:r>
          </w:p>
        </w:tc>
      </w:tr>
      <w:tr w:rsidR="00227106" w:rsidRPr="00802248" w14:paraId="7143488C"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594EF2A8"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lastRenderedPageBreak/>
              <w:t>8</w:t>
            </w:r>
          </w:p>
        </w:tc>
        <w:tc>
          <w:tcPr>
            <w:tcW w:w="4574" w:type="dxa"/>
            <w:tcBorders>
              <w:top w:val="nil"/>
              <w:left w:val="nil"/>
              <w:bottom w:val="single" w:sz="4" w:space="0" w:color="auto"/>
              <w:right w:val="single" w:sz="4" w:space="0" w:color="auto"/>
            </w:tcBorders>
            <w:shd w:val="clear" w:color="auto" w:fill="auto"/>
            <w:vAlign w:val="center"/>
            <w:hideMark/>
          </w:tcPr>
          <w:p w14:paraId="44BFF823"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xml:space="preserve">The Executive Engineer Mega Lift Irrigation Project, </w:t>
            </w:r>
            <w:proofErr w:type="spellStart"/>
            <w:r w:rsidRPr="00802248">
              <w:rPr>
                <w:rFonts w:ascii="Times New Roman" w:eastAsia="Times New Roman" w:hAnsi="Times New Roman" w:cs="Times New Roman"/>
                <w:color w:val="000000"/>
                <w:sz w:val="20"/>
              </w:rPr>
              <w:t>Baripada</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139F4024"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8319</w:t>
            </w:r>
          </w:p>
        </w:tc>
        <w:tc>
          <w:tcPr>
            <w:tcW w:w="1276" w:type="dxa"/>
            <w:tcBorders>
              <w:top w:val="nil"/>
              <w:left w:val="nil"/>
              <w:bottom w:val="single" w:sz="4" w:space="0" w:color="auto"/>
              <w:right w:val="single" w:sz="4" w:space="0" w:color="auto"/>
            </w:tcBorders>
            <w:shd w:val="clear" w:color="auto" w:fill="auto"/>
            <w:vAlign w:val="center"/>
            <w:hideMark/>
          </w:tcPr>
          <w:p w14:paraId="5F6C6E5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326385</w:t>
            </w:r>
          </w:p>
        </w:tc>
        <w:tc>
          <w:tcPr>
            <w:tcW w:w="1701" w:type="dxa"/>
            <w:tcBorders>
              <w:top w:val="nil"/>
              <w:left w:val="nil"/>
              <w:bottom w:val="single" w:sz="4" w:space="0" w:color="auto"/>
              <w:right w:val="single" w:sz="4" w:space="0" w:color="auto"/>
            </w:tcBorders>
            <w:shd w:val="clear" w:color="auto" w:fill="auto"/>
            <w:vAlign w:val="center"/>
            <w:hideMark/>
          </w:tcPr>
          <w:p w14:paraId="5DD28B9F"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1253521</w:t>
            </w:r>
          </w:p>
        </w:tc>
      </w:tr>
      <w:tr w:rsidR="00227106" w:rsidRPr="00802248" w14:paraId="0F7E5445"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3D43116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9</w:t>
            </w:r>
          </w:p>
        </w:tc>
        <w:tc>
          <w:tcPr>
            <w:tcW w:w="4574" w:type="dxa"/>
            <w:tcBorders>
              <w:top w:val="nil"/>
              <w:left w:val="nil"/>
              <w:bottom w:val="single" w:sz="4" w:space="0" w:color="auto"/>
              <w:right w:val="single" w:sz="4" w:space="0" w:color="auto"/>
            </w:tcBorders>
            <w:shd w:val="clear" w:color="auto" w:fill="auto"/>
            <w:vAlign w:val="center"/>
            <w:hideMark/>
          </w:tcPr>
          <w:p w14:paraId="50FE8D14"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MEGALIFT IRRIGATION PROJECT</w:t>
            </w:r>
          </w:p>
        </w:tc>
        <w:tc>
          <w:tcPr>
            <w:tcW w:w="1418" w:type="dxa"/>
            <w:tcBorders>
              <w:top w:val="nil"/>
              <w:left w:val="nil"/>
              <w:bottom w:val="single" w:sz="4" w:space="0" w:color="auto"/>
              <w:right w:val="single" w:sz="4" w:space="0" w:color="auto"/>
            </w:tcBorders>
            <w:shd w:val="clear" w:color="auto" w:fill="auto"/>
            <w:vAlign w:val="center"/>
            <w:hideMark/>
          </w:tcPr>
          <w:p w14:paraId="5077261C"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3928</w:t>
            </w:r>
          </w:p>
        </w:tc>
        <w:tc>
          <w:tcPr>
            <w:tcW w:w="1276" w:type="dxa"/>
            <w:tcBorders>
              <w:top w:val="nil"/>
              <w:left w:val="nil"/>
              <w:bottom w:val="single" w:sz="4" w:space="0" w:color="auto"/>
              <w:right w:val="single" w:sz="4" w:space="0" w:color="auto"/>
            </w:tcBorders>
            <w:shd w:val="clear" w:color="auto" w:fill="auto"/>
            <w:vAlign w:val="center"/>
            <w:hideMark/>
          </w:tcPr>
          <w:p w14:paraId="05FDE4F4"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85800</w:t>
            </w:r>
          </w:p>
        </w:tc>
        <w:tc>
          <w:tcPr>
            <w:tcW w:w="1701" w:type="dxa"/>
            <w:tcBorders>
              <w:top w:val="nil"/>
              <w:left w:val="nil"/>
              <w:bottom w:val="single" w:sz="4" w:space="0" w:color="auto"/>
              <w:right w:val="single" w:sz="4" w:space="0" w:color="auto"/>
            </w:tcBorders>
            <w:shd w:val="clear" w:color="auto" w:fill="auto"/>
            <w:vAlign w:val="center"/>
            <w:hideMark/>
          </w:tcPr>
          <w:p w14:paraId="784523E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337489</w:t>
            </w:r>
          </w:p>
        </w:tc>
      </w:tr>
      <w:tr w:rsidR="00227106" w:rsidRPr="00802248" w14:paraId="2CF1A3DE"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7C73935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w:t>
            </w:r>
          </w:p>
        </w:tc>
        <w:tc>
          <w:tcPr>
            <w:tcW w:w="4574" w:type="dxa"/>
            <w:tcBorders>
              <w:top w:val="nil"/>
              <w:left w:val="nil"/>
              <w:bottom w:val="single" w:sz="4" w:space="0" w:color="auto"/>
              <w:right w:val="single" w:sz="4" w:space="0" w:color="auto"/>
            </w:tcBorders>
            <w:shd w:val="clear" w:color="auto" w:fill="auto"/>
            <w:vAlign w:val="center"/>
            <w:hideMark/>
          </w:tcPr>
          <w:p w14:paraId="78E833E3"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MEGALIFT IRRIGATION PROJECT</w:t>
            </w:r>
          </w:p>
        </w:tc>
        <w:tc>
          <w:tcPr>
            <w:tcW w:w="1418" w:type="dxa"/>
            <w:tcBorders>
              <w:top w:val="nil"/>
              <w:left w:val="nil"/>
              <w:bottom w:val="single" w:sz="4" w:space="0" w:color="auto"/>
              <w:right w:val="single" w:sz="4" w:space="0" w:color="auto"/>
            </w:tcBorders>
            <w:shd w:val="clear" w:color="auto" w:fill="auto"/>
            <w:vAlign w:val="center"/>
            <w:hideMark/>
          </w:tcPr>
          <w:p w14:paraId="7F1B9029"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3629</w:t>
            </w:r>
          </w:p>
        </w:tc>
        <w:tc>
          <w:tcPr>
            <w:tcW w:w="1276" w:type="dxa"/>
            <w:tcBorders>
              <w:top w:val="nil"/>
              <w:left w:val="nil"/>
              <w:bottom w:val="single" w:sz="4" w:space="0" w:color="auto"/>
              <w:right w:val="single" w:sz="4" w:space="0" w:color="auto"/>
            </w:tcBorders>
            <w:shd w:val="clear" w:color="auto" w:fill="auto"/>
            <w:vAlign w:val="center"/>
            <w:hideMark/>
          </w:tcPr>
          <w:p w14:paraId="5F76691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405690</w:t>
            </w:r>
          </w:p>
        </w:tc>
        <w:tc>
          <w:tcPr>
            <w:tcW w:w="1701" w:type="dxa"/>
            <w:tcBorders>
              <w:top w:val="nil"/>
              <w:left w:val="nil"/>
              <w:bottom w:val="single" w:sz="4" w:space="0" w:color="auto"/>
              <w:right w:val="single" w:sz="4" w:space="0" w:color="auto"/>
            </w:tcBorders>
            <w:shd w:val="clear" w:color="auto" w:fill="auto"/>
            <w:vAlign w:val="center"/>
            <w:hideMark/>
          </w:tcPr>
          <w:p w14:paraId="5CAB2685"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1544471</w:t>
            </w:r>
          </w:p>
        </w:tc>
      </w:tr>
      <w:tr w:rsidR="00227106" w:rsidRPr="00802248" w14:paraId="380E4E29"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4D28568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11</w:t>
            </w:r>
          </w:p>
        </w:tc>
        <w:tc>
          <w:tcPr>
            <w:tcW w:w="4574" w:type="dxa"/>
            <w:tcBorders>
              <w:top w:val="nil"/>
              <w:left w:val="nil"/>
              <w:bottom w:val="single" w:sz="4" w:space="0" w:color="auto"/>
              <w:right w:val="single" w:sz="4" w:space="0" w:color="auto"/>
            </w:tcBorders>
            <w:shd w:val="clear" w:color="auto" w:fill="auto"/>
            <w:vAlign w:val="center"/>
            <w:hideMark/>
          </w:tcPr>
          <w:p w14:paraId="1F8CAC46"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ANANDAPUR CANAL DIVISION</w:t>
            </w:r>
          </w:p>
        </w:tc>
        <w:tc>
          <w:tcPr>
            <w:tcW w:w="1418" w:type="dxa"/>
            <w:tcBorders>
              <w:top w:val="nil"/>
              <w:left w:val="nil"/>
              <w:bottom w:val="single" w:sz="4" w:space="0" w:color="auto"/>
              <w:right w:val="single" w:sz="4" w:space="0" w:color="auto"/>
            </w:tcBorders>
            <w:shd w:val="clear" w:color="auto" w:fill="auto"/>
            <w:vAlign w:val="center"/>
            <w:hideMark/>
          </w:tcPr>
          <w:p w14:paraId="72B9BF7C"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256</w:t>
            </w:r>
          </w:p>
        </w:tc>
        <w:tc>
          <w:tcPr>
            <w:tcW w:w="1276" w:type="dxa"/>
            <w:tcBorders>
              <w:top w:val="nil"/>
              <w:left w:val="nil"/>
              <w:bottom w:val="single" w:sz="4" w:space="0" w:color="auto"/>
              <w:right w:val="single" w:sz="4" w:space="0" w:color="auto"/>
            </w:tcBorders>
            <w:shd w:val="clear" w:color="auto" w:fill="auto"/>
            <w:vAlign w:val="center"/>
            <w:hideMark/>
          </w:tcPr>
          <w:p w14:paraId="5AF3F1E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22063</w:t>
            </w:r>
          </w:p>
        </w:tc>
        <w:tc>
          <w:tcPr>
            <w:tcW w:w="1701" w:type="dxa"/>
            <w:tcBorders>
              <w:top w:val="nil"/>
              <w:left w:val="nil"/>
              <w:bottom w:val="single" w:sz="4" w:space="0" w:color="auto"/>
              <w:right w:val="single" w:sz="4" w:space="0" w:color="auto"/>
            </w:tcBorders>
            <w:shd w:val="clear" w:color="auto" w:fill="auto"/>
            <w:vAlign w:val="center"/>
            <w:hideMark/>
          </w:tcPr>
          <w:p w14:paraId="5B932C10"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109104</w:t>
            </w:r>
          </w:p>
        </w:tc>
      </w:tr>
      <w:tr w:rsidR="00227106" w:rsidRPr="00802248" w14:paraId="0876F1C9"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17D94766"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12</w:t>
            </w:r>
          </w:p>
        </w:tc>
        <w:tc>
          <w:tcPr>
            <w:tcW w:w="4574" w:type="dxa"/>
            <w:tcBorders>
              <w:top w:val="nil"/>
              <w:left w:val="nil"/>
              <w:bottom w:val="single" w:sz="4" w:space="0" w:color="auto"/>
              <w:right w:val="single" w:sz="4" w:space="0" w:color="auto"/>
            </w:tcBorders>
            <w:shd w:val="clear" w:color="auto" w:fill="auto"/>
            <w:vAlign w:val="center"/>
            <w:hideMark/>
          </w:tcPr>
          <w:p w14:paraId="0594D8FE"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ANANDAPUR CANAL DIVISION</w:t>
            </w:r>
          </w:p>
        </w:tc>
        <w:tc>
          <w:tcPr>
            <w:tcW w:w="1418" w:type="dxa"/>
            <w:tcBorders>
              <w:top w:val="nil"/>
              <w:left w:val="nil"/>
              <w:bottom w:val="single" w:sz="4" w:space="0" w:color="auto"/>
              <w:right w:val="single" w:sz="4" w:space="0" w:color="auto"/>
            </w:tcBorders>
            <w:shd w:val="clear" w:color="auto" w:fill="auto"/>
            <w:vAlign w:val="center"/>
            <w:hideMark/>
          </w:tcPr>
          <w:p w14:paraId="3A553FF2"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189</w:t>
            </w:r>
          </w:p>
        </w:tc>
        <w:tc>
          <w:tcPr>
            <w:tcW w:w="1276" w:type="dxa"/>
            <w:tcBorders>
              <w:top w:val="nil"/>
              <w:left w:val="nil"/>
              <w:bottom w:val="single" w:sz="4" w:space="0" w:color="auto"/>
              <w:right w:val="single" w:sz="4" w:space="0" w:color="auto"/>
            </w:tcBorders>
            <w:shd w:val="clear" w:color="auto" w:fill="auto"/>
            <w:vAlign w:val="center"/>
            <w:hideMark/>
          </w:tcPr>
          <w:p w14:paraId="7382FF2D"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11046</w:t>
            </w:r>
          </w:p>
        </w:tc>
        <w:tc>
          <w:tcPr>
            <w:tcW w:w="1701" w:type="dxa"/>
            <w:tcBorders>
              <w:top w:val="nil"/>
              <w:left w:val="nil"/>
              <w:bottom w:val="single" w:sz="4" w:space="0" w:color="auto"/>
              <w:right w:val="single" w:sz="4" w:space="0" w:color="auto"/>
            </w:tcBorders>
            <w:shd w:val="clear" w:color="auto" w:fill="auto"/>
            <w:vAlign w:val="center"/>
            <w:hideMark/>
          </w:tcPr>
          <w:p w14:paraId="03846081"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120146</w:t>
            </w:r>
          </w:p>
        </w:tc>
      </w:tr>
      <w:tr w:rsidR="00227106" w:rsidRPr="00802248" w14:paraId="399FFC35"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562652F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13</w:t>
            </w:r>
          </w:p>
        </w:tc>
        <w:tc>
          <w:tcPr>
            <w:tcW w:w="4574" w:type="dxa"/>
            <w:tcBorders>
              <w:top w:val="nil"/>
              <w:left w:val="nil"/>
              <w:bottom w:val="single" w:sz="4" w:space="0" w:color="auto"/>
              <w:right w:val="single" w:sz="4" w:space="0" w:color="auto"/>
            </w:tcBorders>
            <w:shd w:val="clear" w:color="auto" w:fill="auto"/>
            <w:vAlign w:val="center"/>
            <w:hideMark/>
          </w:tcPr>
          <w:p w14:paraId="174A5269" w14:textId="77777777"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M/s MEGALIFT IRRIGATION PROJECT</w:t>
            </w:r>
          </w:p>
        </w:tc>
        <w:tc>
          <w:tcPr>
            <w:tcW w:w="1418" w:type="dxa"/>
            <w:tcBorders>
              <w:top w:val="nil"/>
              <w:left w:val="nil"/>
              <w:bottom w:val="single" w:sz="4" w:space="0" w:color="auto"/>
              <w:right w:val="single" w:sz="4" w:space="0" w:color="auto"/>
            </w:tcBorders>
            <w:shd w:val="clear" w:color="auto" w:fill="auto"/>
            <w:vAlign w:val="center"/>
            <w:hideMark/>
          </w:tcPr>
          <w:p w14:paraId="194836DA"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7021</w:t>
            </w:r>
          </w:p>
        </w:tc>
        <w:tc>
          <w:tcPr>
            <w:tcW w:w="1276" w:type="dxa"/>
            <w:tcBorders>
              <w:top w:val="nil"/>
              <w:left w:val="nil"/>
              <w:bottom w:val="single" w:sz="4" w:space="0" w:color="auto"/>
              <w:right w:val="single" w:sz="4" w:space="0" w:color="auto"/>
            </w:tcBorders>
            <w:shd w:val="clear" w:color="auto" w:fill="auto"/>
            <w:vAlign w:val="center"/>
            <w:hideMark/>
          </w:tcPr>
          <w:p w14:paraId="026CFF39"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187980</w:t>
            </w:r>
          </w:p>
        </w:tc>
        <w:tc>
          <w:tcPr>
            <w:tcW w:w="1701" w:type="dxa"/>
            <w:tcBorders>
              <w:top w:val="nil"/>
              <w:left w:val="nil"/>
              <w:bottom w:val="single" w:sz="4" w:space="0" w:color="auto"/>
              <w:right w:val="single" w:sz="4" w:space="0" w:color="auto"/>
            </w:tcBorders>
            <w:shd w:val="clear" w:color="auto" w:fill="auto"/>
            <w:vAlign w:val="center"/>
            <w:hideMark/>
          </w:tcPr>
          <w:p w14:paraId="2A87DFC3"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874507</w:t>
            </w:r>
          </w:p>
        </w:tc>
      </w:tr>
      <w:tr w:rsidR="00227106" w:rsidRPr="00802248" w14:paraId="248B8E00"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auto"/>
            <w:vAlign w:val="center"/>
            <w:hideMark/>
          </w:tcPr>
          <w:p w14:paraId="499B48DB"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14</w:t>
            </w:r>
          </w:p>
        </w:tc>
        <w:tc>
          <w:tcPr>
            <w:tcW w:w="4574" w:type="dxa"/>
            <w:tcBorders>
              <w:top w:val="nil"/>
              <w:left w:val="nil"/>
              <w:bottom w:val="single" w:sz="4" w:space="0" w:color="auto"/>
              <w:right w:val="single" w:sz="4" w:space="0" w:color="auto"/>
            </w:tcBorders>
            <w:shd w:val="clear" w:color="auto" w:fill="auto"/>
            <w:vAlign w:val="center"/>
            <w:hideMark/>
          </w:tcPr>
          <w:p w14:paraId="6546DDF6" w14:textId="76AE41F3" w:rsidR="00227106" w:rsidRPr="00802248" w:rsidRDefault="00227106" w:rsidP="00802248">
            <w:pPr>
              <w:spacing w:after="0" w:line="240" w:lineRule="auto"/>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xml:space="preserve">E.E MEGA LIFT </w:t>
            </w:r>
            <w:r w:rsidR="008B4D49" w:rsidRPr="00802248">
              <w:rPr>
                <w:rFonts w:ascii="Times New Roman" w:eastAsia="Times New Roman" w:hAnsi="Times New Roman" w:cs="Times New Roman"/>
                <w:color w:val="000000"/>
                <w:sz w:val="20"/>
              </w:rPr>
              <w:t>PROJECT, CLUSTER</w:t>
            </w:r>
            <w:r w:rsidRPr="00802248">
              <w:rPr>
                <w:rFonts w:ascii="Times New Roman" w:eastAsia="Times New Roman" w:hAnsi="Times New Roman" w:cs="Times New Roman"/>
                <w:color w:val="000000"/>
                <w:sz w:val="20"/>
              </w:rPr>
              <w:t xml:space="preserve"> XI</w:t>
            </w:r>
          </w:p>
        </w:tc>
        <w:tc>
          <w:tcPr>
            <w:tcW w:w="1418" w:type="dxa"/>
            <w:tcBorders>
              <w:top w:val="nil"/>
              <w:left w:val="nil"/>
              <w:bottom w:val="single" w:sz="4" w:space="0" w:color="auto"/>
              <w:right w:val="single" w:sz="4" w:space="0" w:color="auto"/>
            </w:tcBorders>
            <w:shd w:val="clear" w:color="auto" w:fill="auto"/>
            <w:vAlign w:val="center"/>
            <w:hideMark/>
          </w:tcPr>
          <w:p w14:paraId="6ABE0F7D" w14:textId="77777777" w:rsidR="00227106" w:rsidRPr="00802248" w:rsidRDefault="00227106" w:rsidP="00227106">
            <w:pPr>
              <w:spacing w:after="0" w:line="240" w:lineRule="auto"/>
              <w:jc w:val="center"/>
              <w:rPr>
                <w:rFonts w:ascii="Times New Roman" w:eastAsia="Times New Roman" w:hAnsi="Times New Roman" w:cs="Times New Roman"/>
                <w:sz w:val="20"/>
              </w:rPr>
            </w:pPr>
            <w:r w:rsidRPr="00802248">
              <w:rPr>
                <w:rFonts w:ascii="Times New Roman" w:eastAsia="Times New Roman" w:hAnsi="Times New Roman" w:cs="Times New Roman"/>
                <w:sz w:val="20"/>
              </w:rPr>
              <w:t>5092</w:t>
            </w:r>
          </w:p>
        </w:tc>
        <w:tc>
          <w:tcPr>
            <w:tcW w:w="1276" w:type="dxa"/>
            <w:tcBorders>
              <w:top w:val="nil"/>
              <w:left w:val="nil"/>
              <w:bottom w:val="single" w:sz="4" w:space="0" w:color="auto"/>
              <w:right w:val="single" w:sz="4" w:space="0" w:color="auto"/>
            </w:tcBorders>
            <w:shd w:val="clear" w:color="auto" w:fill="auto"/>
            <w:vAlign w:val="center"/>
            <w:hideMark/>
          </w:tcPr>
          <w:p w14:paraId="1865288C"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480600</w:t>
            </w:r>
          </w:p>
        </w:tc>
        <w:tc>
          <w:tcPr>
            <w:tcW w:w="1701" w:type="dxa"/>
            <w:tcBorders>
              <w:top w:val="nil"/>
              <w:left w:val="nil"/>
              <w:bottom w:val="single" w:sz="4" w:space="0" w:color="auto"/>
              <w:right w:val="single" w:sz="4" w:space="0" w:color="auto"/>
            </w:tcBorders>
            <w:shd w:val="clear" w:color="auto" w:fill="auto"/>
            <w:vAlign w:val="center"/>
            <w:hideMark/>
          </w:tcPr>
          <w:p w14:paraId="7BD1392E"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1919236</w:t>
            </w:r>
          </w:p>
        </w:tc>
      </w:tr>
      <w:tr w:rsidR="00227106" w:rsidRPr="00802248" w14:paraId="2AA44FD6" w14:textId="77777777" w:rsidTr="00802248">
        <w:trPr>
          <w:trHeight w:val="294"/>
        </w:trPr>
        <w:tc>
          <w:tcPr>
            <w:tcW w:w="529" w:type="dxa"/>
            <w:tcBorders>
              <w:top w:val="nil"/>
              <w:left w:val="single" w:sz="4" w:space="0" w:color="auto"/>
              <w:bottom w:val="single" w:sz="4" w:space="0" w:color="auto"/>
              <w:right w:val="single" w:sz="4" w:space="0" w:color="auto"/>
            </w:tcBorders>
            <w:shd w:val="clear" w:color="auto" w:fill="548DD4" w:themeFill="text2" w:themeFillTint="99"/>
            <w:vAlign w:val="center"/>
            <w:hideMark/>
          </w:tcPr>
          <w:p w14:paraId="18D36C3F" w14:textId="77777777" w:rsidR="00227106" w:rsidRPr="00802248" w:rsidRDefault="00227106" w:rsidP="00227106">
            <w:pPr>
              <w:spacing w:after="0" w:line="240" w:lineRule="auto"/>
              <w:jc w:val="center"/>
              <w:rPr>
                <w:rFonts w:ascii="Times New Roman" w:eastAsia="Times New Roman" w:hAnsi="Times New Roman" w:cs="Times New Roman"/>
                <w:color w:val="000000"/>
                <w:sz w:val="20"/>
              </w:rPr>
            </w:pPr>
            <w:r w:rsidRPr="00802248">
              <w:rPr>
                <w:rFonts w:ascii="Times New Roman" w:eastAsia="Times New Roman" w:hAnsi="Times New Roman" w:cs="Times New Roman"/>
                <w:color w:val="000000"/>
                <w:sz w:val="20"/>
              </w:rPr>
              <w:t> </w:t>
            </w:r>
          </w:p>
        </w:tc>
        <w:tc>
          <w:tcPr>
            <w:tcW w:w="4574" w:type="dxa"/>
            <w:tcBorders>
              <w:top w:val="nil"/>
              <w:left w:val="nil"/>
              <w:bottom w:val="single" w:sz="4" w:space="0" w:color="auto"/>
              <w:right w:val="single" w:sz="4" w:space="0" w:color="auto"/>
            </w:tcBorders>
            <w:shd w:val="clear" w:color="auto" w:fill="548DD4" w:themeFill="text2" w:themeFillTint="99"/>
            <w:vAlign w:val="center"/>
            <w:hideMark/>
          </w:tcPr>
          <w:p w14:paraId="01EC62FD" w14:textId="6EDE059B"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 </w:t>
            </w:r>
            <w:r w:rsidR="008E244D">
              <w:rPr>
                <w:rFonts w:ascii="Times New Roman" w:eastAsia="Times New Roman" w:hAnsi="Times New Roman" w:cs="Times New Roman"/>
                <w:b/>
                <w:bCs/>
                <w:color w:val="000000"/>
                <w:sz w:val="20"/>
              </w:rPr>
              <w:t>Total</w:t>
            </w:r>
          </w:p>
        </w:tc>
        <w:tc>
          <w:tcPr>
            <w:tcW w:w="1418" w:type="dxa"/>
            <w:tcBorders>
              <w:top w:val="nil"/>
              <w:left w:val="nil"/>
              <w:bottom w:val="single" w:sz="4" w:space="0" w:color="auto"/>
              <w:right w:val="single" w:sz="4" w:space="0" w:color="auto"/>
            </w:tcBorders>
            <w:shd w:val="clear" w:color="auto" w:fill="548DD4" w:themeFill="text2" w:themeFillTint="99"/>
            <w:vAlign w:val="center"/>
            <w:hideMark/>
          </w:tcPr>
          <w:p w14:paraId="649E3CEE"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 </w:t>
            </w:r>
          </w:p>
        </w:tc>
        <w:tc>
          <w:tcPr>
            <w:tcW w:w="1276" w:type="dxa"/>
            <w:tcBorders>
              <w:top w:val="nil"/>
              <w:left w:val="nil"/>
              <w:bottom w:val="single" w:sz="4" w:space="0" w:color="auto"/>
              <w:right w:val="single" w:sz="4" w:space="0" w:color="auto"/>
            </w:tcBorders>
            <w:shd w:val="clear" w:color="auto" w:fill="548DD4" w:themeFill="text2" w:themeFillTint="99"/>
            <w:vAlign w:val="center"/>
            <w:hideMark/>
          </w:tcPr>
          <w:p w14:paraId="25945912"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2680381</w:t>
            </w:r>
          </w:p>
        </w:tc>
        <w:tc>
          <w:tcPr>
            <w:tcW w:w="1701" w:type="dxa"/>
            <w:tcBorders>
              <w:top w:val="nil"/>
              <w:left w:val="nil"/>
              <w:bottom w:val="single" w:sz="4" w:space="0" w:color="auto"/>
              <w:right w:val="single" w:sz="4" w:space="0" w:color="auto"/>
            </w:tcBorders>
            <w:shd w:val="clear" w:color="auto" w:fill="548DD4" w:themeFill="text2" w:themeFillTint="99"/>
            <w:vAlign w:val="center"/>
            <w:hideMark/>
          </w:tcPr>
          <w:p w14:paraId="4729D384" w14:textId="77777777" w:rsidR="00227106" w:rsidRPr="00802248" w:rsidRDefault="00227106" w:rsidP="00227106">
            <w:pPr>
              <w:spacing w:after="0" w:line="240" w:lineRule="auto"/>
              <w:jc w:val="center"/>
              <w:rPr>
                <w:rFonts w:ascii="Times New Roman" w:eastAsia="Times New Roman" w:hAnsi="Times New Roman" w:cs="Times New Roman"/>
                <w:b/>
                <w:bCs/>
                <w:color w:val="000000"/>
                <w:sz w:val="20"/>
              </w:rPr>
            </w:pPr>
            <w:r w:rsidRPr="00802248">
              <w:rPr>
                <w:rFonts w:ascii="Times New Roman" w:eastAsia="Times New Roman" w:hAnsi="Times New Roman" w:cs="Times New Roman"/>
                <w:b/>
                <w:bCs/>
                <w:color w:val="000000"/>
                <w:sz w:val="20"/>
              </w:rPr>
              <w:t>10759444</w:t>
            </w:r>
          </w:p>
        </w:tc>
      </w:tr>
    </w:tbl>
    <w:p w14:paraId="1E741221" w14:textId="77777777" w:rsidR="00011AB9" w:rsidRPr="002701C7" w:rsidRDefault="00011AB9" w:rsidP="00CA572E">
      <w:pPr>
        <w:autoSpaceDE w:val="0"/>
        <w:autoSpaceDN w:val="0"/>
        <w:adjustRightInd w:val="0"/>
        <w:jc w:val="both"/>
        <w:rPr>
          <w:b/>
        </w:rPr>
      </w:pPr>
    </w:p>
    <w:p w14:paraId="25A6E36F" w14:textId="0E6FE0E2" w:rsidR="00011AB9" w:rsidRPr="002701C7" w:rsidRDefault="00011AB9" w:rsidP="00011AB9">
      <w:pPr>
        <w:pStyle w:val="ListParagraph"/>
        <w:numPr>
          <w:ilvl w:val="0"/>
          <w:numId w:val="8"/>
        </w:numPr>
        <w:autoSpaceDE w:val="0"/>
        <w:autoSpaceDN w:val="0"/>
        <w:adjustRightInd w:val="0"/>
        <w:jc w:val="both"/>
        <w:rPr>
          <w:b/>
          <w:sz w:val="22"/>
          <w:szCs w:val="22"/>
        </w:rPr>
      </w:pPr>
      <w:r w:rsidRPr="002701C7">
        <w:rPr>
          <w:b/>
          <w:sz w:val="22"/>
          <w:szCs w:val="22"/>
        </w:rPr>
        <w:t>Details of consumers who have availed green energy from DISCOM and revenue collected as green tariff premium for the FY 2024-25 and FY 2025-26 (</w:t>
      </w:r>
      <w:proofErr w:type="spellStart"/>
      <w:r w:rsidRPr="002701C7">
        <w:rPr>
          <w:b/>
          <w:sz w:val="22"/>
          <w:szCs w:val="22"/>
        </w:rPr>
        <w:t>upto</w:t>
      </w:r>
      <w:proofErr w:type="spellEnd"/>
      <w:r w:rsidRPr="002701C7">
        <w:rPr>
          <w:b/>
          <w:sz w:val="22"/>
          <w:szCs w:val="22"/>
        </w:rPr>
        <w:t xml:space="preserve"> Dec-2025).</w:t>
      </w:r>
    </w:p>
    <w:p w14:paraId="7513037B" w14:textId="77777777" w:rsidR="00011AB9" w:rsidRPr="002701C7" w:rsidRDefault="00011AB9" w:rsidP="00011AB9">
      <w:pPr>
        <w:pStyle w:val="ListParagraph"/>
        <w:autoSpaceDE w:val="0"/>
        <w:autoSpaceDN w:val="0"/>
        <w:adjustRightInd w:val="0"/>
        <w:jc w:val="both"/>
        <w:rPr>
          <w:b/>
          <w:sz w:val="22"/>
          <w:szCs w:val="22"/>
        </w:rPr>
      </w:pPr>
    </w:p>
    <w:p w14:paraId="0184B9E1" w14:textId="715E0707" w:rsidR="00CA572E" w:rsidRPr="002701C7" w:rsidRDefault="00CA572E" w:rsidP="008B4ACD">
      <w:pPr>
        <w:pStyle w:val="ListParagraph"/>
        <w:autoSpaceDE w:val="0"/>
        <w:autoSpaceDN w:val="0"/>
        <w:adjustRightInd w:val="0"/>
        <w:jc w:val="both"/>
        <w:rPr>
          <w:rFonts w:cstheme="minorHAnsi"/>
          <w:sz w:val="22"/>
          <w:szCs w:val="22"/>
        </w:rPr>
      </w:pPr>
      <w:r w:rsidRPr="002701C7">
        <w:rPr>
          <w:b/>
          <w:sz w:val="22"/>
          <w:szCs w:val="22"/>
        </w:rPr>
        <w:t>Response</w:t>
      </w:r>
      <w:r w:rsidRPr="002701C7">
        <w:rPr>
          <w:sz w:val="22"/>
          <w:szCs w:val="22"/>
        </w:rPr>
        <w:t xml:space="preserve">: </w:t>
      </w:r>
      <w:r w:rsidR="008B4ACD" w:rsidRPr="002701C7">
        <w:rPr>
          <w:rFonts w:cstheme="minorHAnsi"/>
          <w:sz w:val="22"/>
          <w:szCs w:val="22"/>
        </w:rPr>
        <w:t>Covered under response of Query No.9.</w:t>
      </w:r>
    </w:p>
    <w:p w14:paraId="16F93474" w14:textId="77777777" w:rsidR="008B4ACD" w:rsidRPr="002701C7" w:rsidRDefault="008B4ACD" w:rsidP="008B4ACD">
      <w:pPr>
        <w:pStyle w:val="ListParagraph"/>
        <w:autoSpaceDE w:val="0"/>
        <w:autoSpaceDN w:val="0"/>
        <w:adjustRightInd w:val="0"/>
        <w:jc w:val="both"/>
        <w:rPr>
          <w:rFonts w:cstheme="minorHAnsi"/>
          <w:sz w:val="22"/>
          <w:szCs w:val="22"/>
        </w:rPr>
      </w:pPr>
    </w:p>
    <w:p w14:paraId="5AEA14C8" w14:textId="1EB87CEA" w:rsidR="008C4363" w:rsidRPr="002701C7" w:rsidRDefault="0017096F" w:rsidP="0017096F">
      <w:pPr>
        <w:pStyle w:val="ListParagraph"/>
        <w:numPr>
          <w:ilvl w:val="0"/>
          <w:numId w:val="8"/>
        </w:numPr>
        <w:autoSpaceDE w:val="0"/>
        <w:autoSpaceDN w:val="0"/>
        <w:adjustRightInd w:val="0"/>
        <w:jc w:val="both"/>
        <w:rPr>
          <w:b/>
          <w:sz w:val="22"/>
          <w:szCs w:val="22"/>
        </w:rPr>
      </w:pPr>
      <w:r w:rsidRPr="002701C7">
        <w:rPr>
          <w:b/>
          <w:sz w:val="22"/>
          <w:szCs w:val="22"/>
        </w:rPr>
        <w:t>Details of industries (Name, CD, energy consumption, billed amount and revenue collected) who were given special tariff provision under para 312 of RST Order for FY 2025-26.</w:t>
      </w:r>
    </w:p>
    <w:p w14:paraId="269CF041" w14:textId="77777777" w:rsidR="0017096F" w:rsidRPr="002701C7" w:rsidRDefault="0017096F" w:rsidP="0017096F">
      <w:pPr>
        <w:pStyle w:val="ListParagraph"/>
        <w:autoSpaceDE w:val="0"/>
        <w:autoSpaceDN w:val="0"/>
        <w:adjustRightInd w:val="0"/>
        <w:jc w:val="both"/>
        <w:rPr>
          <w:b/>
          <w:sz w:val="22"/>
          <w:szCs w:val="22"/>
        </w:rPr>
      </w:pPr>
    </w:p>
    <w:p w14:paraId="27C09E9E" w14:textId="57E18437" w:rsidR="00883B20" w:rsidRPr="002701C7" w:rsidRDefault="008C4363" w:rsidP="008B4ACD">
      <w:pPr>
        <w:pStyle w:val="ListParagraph"/>
        <w:autoSpaceDE w:val="0"/>
        <w:autoSpaceDN w:val="0"/>
        <w:adjustRightInd w:val="0"/>
        <w:jc w:val="both"/>
        <w:rPr>
          <w:sz w:val="22"/>
          <w:szCs w:val="22"/>
        </w:rPr>
      </w:pPr>
      <w:r w:rsidRPr="002701C7">
        <w:rPr>
          <w:b/>
          <w:sz w:val="22"/>
          <w:szCs w:val="22"/>
        </w:rPr>
        <w:t>Response</w:t>
      </w:r>
      <w:r w:rsidR="00662C45" w:rsidRPr="002701C7">
        <w:rPr>
          <w:b/>
          <w:sz w:val="22"/>
          <w:szCs w:val="22"/>
        </w:rPr>
        <w:t>:</w:t>
      </w:r>
      <w:r w:rsidR="00084976" w:rsidRPr="002701C7">
        <w:rPr>
          <w:sz w:val="22"/>
          <w:szCs w:val="22"/>
        </w:rPr>
        <w:t xml:space="preserve"> </w:t>
      </w:r>
      <w:r w:rsidR="008B4ACD" w:rsidRPr="002701C7">
        <w:rPr>
          <w:sz w:val="22"/>
          <w:szCs w:val="22"/>
        </w:rPr>
        <w:t>No consumer availing this benefit</w:t>
      </w:r>
      <w:r w:rsidR="008B4ACD" w:rsidRPr="002701C7">
        <w:rPr>
          <w:b/>
          <w:sz w:val="22"/>
          <w:szCs w:val="22"/>
        </w:rPr>
        <w:t xml:space="preserve"> </w:t>
      </w:r>
      <w:r w:rsidR="008B4ACD" w:rsidRPr="002701C7">
        <w:rPr>
          <w:sz w:val="22"/>
          <w:szCs w:val="22"/>
        </w:rPr>
        <w:t>in FY 2025-26 up to Dec-25.</w:t>
      </w:r>
    </w:p>
    <w:p w14:paraId="019A0B86" w14:textId="77777777" w:rsidR="008B4ACD" w:rsidRPr="002701C7" w:rsidRDefault="008B4ACD" w:rsidP="008B4ACD">
      <w:pPr>
        <w:pStyle w:val="ListParagraph"/>
        <w:autoSpaceDE w:val="0"/>
        <w:autoSpaceDN w:val="0"/>
        <w:adjustRightInd w:val="0"/>
        <w:jc w:val="both"/>
        <w:rPr>
          <w:sz w:val="22"/>
          <w:szCs w:val="22"/>
        </w:rPr>
      </w:pPr>
    </w:p>
    <w:p w14:paraId="27CEE9FD" w14:textId="0AF764D4" w:rsidR="00C459A7" w:rsidRPr="002701C7" w:rsidRDefault="0017096F" w:rsidP="0017096F">
      <w:pPr>
        <w:pStyle w:val="ListParagraph"/>
        <w:numPr>
          <w:ilvl w:val="0"/>
          <w:numId w:val="8"/>
        </w:numPr>
        <w:autoSpaceDE w:val="0"/>
        <w:autoSpaceDN w:val="0"/>
        <w:adjustRightInd w:val="0"/>
        <w:jc w:val="both"/>
        <w:rPr>
          <w:b/>
          <w:sz w:val="22"/>
          <w:szCs w:val="22"/>
        </w:rPr>
      </w:pPr>
      <w:r w:rsidRPr="002701C7">
        <w:rPr>
          <w:b/>
          <w:sz w:val="22"/>
          <w:szCs w:val="22"/>
        </w:rPr>
        <w:t>No. of consumers availing e-bill facility in the FY 2024-25 and FY 2025-26.</w:t>
      </w:r>
    </w:p>
    <w:p w14:paraId="05163733" w14:textId="77777777" w:rsidR="008B4ACD" w:rsidRPr="002701C7" w:rsidRDefault="008B4ACD" w:rsidP="0084255B">
      <w:pPr>
        <w:pStyle w:val="ListParagraph"/>
        <w:autoSpaceDE w:val="0"/>
        <w:autoSpaceDN w:val="0"/>
        <w:adjustRightInd w:val="0"/>
        <w:jc w:val="both"/>
        <w:rPr>
          <w:b/>
          <w:sz w:val="22"/>
          <w:szCs w:val="22"/>
        </w:rPr>
      </w:pPr>
    </w:p>
    <w:p w14:paraId="566CFFC2" w14:textId="3D6B128B" w:rsidR="005A2AC6" w:rsidRPr="002701C7" w:rsidRDefault="00C459A7" w:rsidP="008B4ACD">
      <w:pPr>
        <w:pStyle w:val="ListParagraph"/>
        <w:autoSpaceDE w:val="0"/>
        <w:autoSpaceDN w:val="0"/>
        <w:adjustRightInd w:val="0"/>
        <w:jc w:val="both"/>
        <w:rPr>
          <w:sz w:val="22"/>
          <w:szCs w:val="22"/>
        </w:rPr>
      </w:pPr>
      <w:r w:rsidRPr="002701C7">
        <w:rPr>
          <w:b/>
          <w:sz w:val="22"/>
          <w:szCs w:val="22"/>
        </w:rPr>
        <w:t>Response:</w:t>
      </w:r>
      <w:r w:rsidR="005A2AC6" w:rsidRPr="002701C7">
        <w:rPr>
          <w:b/>
          <w:sz w:val="22"/>
          <w:szCs w:val="22"/>
        </w:rPr>
        <w:t xml:space="preserve"> </w:t>
      </w:r>
      <w:r w:rsidR="005A2AC6" w:rsidRPr="002701C7">
        <w:rPr>
          <w:sz w:val="22"/>
          <w:szCs w:val="22"/>
        </w:rPr>
        <w:t>No. of consumers availing e-bill facility in the FY 2024-25 and FY 2025-26 is furnished in the below table:</w:t>
      </w:r>
    </w:p>
    <w:p w14:paraId="4727689D" w14:textId="4DE538E9" w:rsidR="005A2AC6" w:rsidRPr="002701C7" w:rsidRDefault="005A2AC6" w:rsidP="0084255B">
      <w:pPr>
        <w:pStyle w:val="ListParagraph"/>
        <w:autoSpaceDE w:val="0"/>
        <w:autoSpaceDN w:val="0"/>
        <w:adjustRightInd w:val="0"/>
        <w:jc w:val="both"/>
        <w:rPr>
          <w:rFonts w:cstheme="minorHAnsi"/>
          <w:sz w:val="22"/>
          <w:szCs w:val="22"/>
        </w:rPr>
      </w:pPr>
    </w:p>
    <w:tbl>
      <w:tblPr>
        <w:tblW w:w="7938" w:type="dxa"/>
        <w:tblInd w:w="704" w:type="dxa"/>
        <w:tblLook w:val="04A0" w:firstRow="1" w:lastRow="0" w:firstColumn="1" w:lastColumn="0" w:noHBand="0" w:noVBand="1"/>
      </w:tblPr>
      <w:tblGrid>
        <w:gridCol w:w="3906"/>
        <w:gridCol w:w="4032"/>
      </w:tblGrid>
      <w:tr w:rsidR="005A2AC6" w:rsidRPr="002701C7" w14:paraId="6ABD7CE8" w14:textId="77777777" w:rsidTr="00806ED8">
        <w:trPr>
          <w:trHeight w:val="150"/>
        </w:trPr>
        <w:tc>
          <w:tcPr>
            <w:tcW w:w="7938"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vAlign w:val="bottom"/>
            <w:hideMark/>
          </w:tcPr>
          <w:p w14:paraId="3DFB3F70" w14:textId="77777777" w:rsidR="005A2AC6" w:rsidRPr="002701C7" w:rsidRDefault="005A2AC6" w:rsidP="005A2AC6">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No. of Consumers Availing e-bill Facility in the FY 2024-25 &amp; FY 2025-26</w:t>
            </w:r>
          </w:p>
        </w:tc>
      </w:tr>
      <w:tr w:rsidR="005A2AC6" w:rsidRPr="002701C7" w14:paraId="632F47EB" w14:textId="77777777" w:rsidTr="00806ED8">
        <w:trPr>
          <w:trHeight w:val="238"/>
        </w:trPr>
        <w:tc>
          <w:tcPr>
            <w:tcW w:w="3906" w:type="dxa"/>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026DCC97" w14:textId="77777777" w:rsidR="005A2AC6" w:rsidRPr="002701C7" w:rsidRDefault="005A2AC6" w:rsidP="005A2AC6">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Year</w:t>
            </w:r>
          </w:p>
        </w:tc>
        <w:tc>
          <w:tcPr>
            <w:tcW w:w="4032" w:type="dxa"/>
            <w:tcBorders>
              <w:top w:val="nil"/>
              <w:left w:val="nil"/>
              <w:bottom w:val="single" w:sz="4" w:space="0" w:color="auto"/>
              <w:right w:val="single" w:sz="4" w:space="0" w:color="auto"/>
            </w:tcBorders>
            <w:shd w:val="clear" w:color="auto" w:fill="548DD4" w:themeFill="text2" w:themeFillTint="99"/>
            <w:noWrap/>
            <w:vAlign w:val="bottom"/>
            <w:hideMark/>
          </w:tcPr>
          <w:p w14:paraId="494E7D72" w14:textId="77777777" w:rsidR="005A2AC6" w:rsidRPr="002701C7" w:rsidRDefault="005A2AC6" w:rsidP="005A2AC6">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Nos of Consumer</w:t>
            </w:r>
          </w:p>
        </w:tc>
      </w:tr>
      <w:tr w:rsidR="005A2AC6" w:rsidRPr="002701C7" w14:paraId="7C146D19" w14:textId="77777777" w:rsidTr="005A2AC6">
        <w:trPr>
          <w:trHeight w:val="238"/>
        </w:trPr>
        <w:tc>
          <w:tcPr>
            <w:tcW w:w="3906" w:type="dxa"/>
            <w:tcBorders>
              <w:top w:val="nil"/>
              <w:left w:val="single" w:sz="4" w:space="0" w:color="auto"/>
              <w:bottom w:val="single" w:sz="4" w:space="0" w:color="auto"/>
              <w:right w:val="single" w:sz="4" w:space="0" w:color="auto"/>
            </w:tcBorders>
            <w:shd w:val="clear" w:color="auto" w:fill="auto"/>
            <w:noWrap/>
            <w:vAlign w:val="bottom"/>
            <w:hideMark/>
          </w:tcPr>
          <w:p w14:paraId="27E6FA7C" w14:textId="77777777" w:rsidR="005A2AC6" w:rsidRPr="002701C7" w:rsidRDefault="005A2AC6" w:rsidP="005A2AC6">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FY 2024-25</w:t>
            </w:r>
          </w:p>
        </w:tc>
        <w:tc>
          <w:tcPr>
            <w:tcW w:w="4032" w:type="dxa"/>
            <w:tcBorders>
              <w:top w:val="nil"/>
              <w:left w:val="nil"/>
              <w:bottom w:val="single" w:sz="4" w:space="0" w:color="auto"/>
              <w:right w:val="single" w:sz="4" w:space="0" w:color="auto"/>
            </w:tcBorders>
            <w:shd w:val="clear" w:color="auto" w:fill="auto"/>
            <w:noWrap/>
            <w:vAlign w:val="bottom"/>
            <w:hideMark/>
          </w:tcPr>
          <w:p w14:paraId="6324210A" w14:textId="77777777" w:rsidR="005A2AC6" w:rsidRPr="002701C7" w:rsidRDefault="005A2AC6" w:rsidP="005A2AC6">
            <w:pPr>
              <w:spacing w:after="0" w:line="240" w:lineRule="auto"/>
              <w:jc w:val="right"/>
              <w:rPr>
                <w:rFonts w:ascii="Times New Roman" w:eastAsia="Times New Roman" w:hAnsi="Times New Roman" w:cs="Times New Roman"/>
                <w:color w:val="000000"/>
              </w:rPr>
            </w:pPr>
            <w:r w:rsidRPr="002701C7">
              <w:rPr>
                <w:rFonts w:ascii="Times New Roman" w:eastAsia="Times New Roman" w:hAnsi="Times New Roman" w:cs="Times New Roman"/>
                <w:color w:val="000000"/>
              </w:rPr>
              <w:t>2148</w:t>
            </w:r>
          </w:p>
        </w:tc>
      </w:tr>
      <w:tr w:rsidR="005A2AC6" w:rsidRPr="002701C7" w14:paraId="7BE31132" w14:textId="77777777" w:rsidTr="005A2AC6">
        <w:trPr>
          <w:trHeight w:val="238"/>
        </w:trPr>
        <w:tc>
          <w:tcPr>
            <w:tcW w:w="3906" w:type="dxa"/>
            <w:tcBorders>
              <w:top w:val="nil"/>
              <w:left w:val="single" w:sz="4" w:space="0" w:color="auto"/>
              <w:bottom w:val="single" w:sz="4" w:space="0" w:color="auto"/>
              <w:right w:val="single" w:sz="4" w:space="0" w:color="auto"/>
            </w:tcBorders>
            <w:shd w:val="clear" w:color="auto" w:fill="auto"/>
            <w:noWrap/>
            <w:vAlign w:val="bottom"/>
            <w:hideMark/>
          </w:tcPr>
          <w:p w14:paraId="36AA4A93" w14:textId="733BC521" w:rsidR="005A2AC6" w:rsidRPr="002701C7" w:rsidRDefault="005A2AC6" w:rsidP="005A2AC6">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FY 2025-26 up to Dec-25</w:t>
            </w:r>
          </w:p>
        </w:tc>
        <w:tc>
          <w:tcPr>
            <w:tcW w:w="4032" w:type="dxa"/>
            <w:tcBorders>
              <w:top w:val="nil"/>
              <w:left w:val="nil"/>
              <w:bottom w:val="single" w:sz="4" w:space="0" w:color="auto"/>
              <w:right w:val="single" w:sz="4" w:space="0" w:color="auto"/>
            </w:tcBorders>
            <w:shd w:val="clear" w:color="auto" w:fill="auto"/>
            <w:noWrap/>
            <w:vAlign w:val="bottom"/>
            <w:hideMark/>
          </w:tcPr>
          <w:p w14:paraId="3DFBB1DC" w14:textId="77777777" w:rsidR="005A2AC6" w:rsidRPr="002701C7" w:rsidRDefault="005A2AC6" w:rsidP="005A2AC6">
            <w:pPr>
              <w:spacing w:after="0" w:line="240" w:lineRule="auto"/>
              <w:jc w:val="right"/>
              <w:rPr>
                <w:rFonts w:ascii="Times New Roman" w:eastAsia="Times New Roman" w:hAnsi="Times New Roman" w:cs="Times New Roman"/>
                <w:color w:val="000000"/>
              </w:rPr>
            </w:pPr>
            <w:r w:rsidRPr="002701C7">
              <w:rPr>
                <w:rFonts w:ascii="Times New Roman" w:eastAsia="Times New Roman" w:hAnsi="Times New Roman" w:cs="Times New Roman"/>
                <w:color w:val="000000"/>
              </w:rPr>
              <w:t>13016</w:t>
            </w:r>
          </w:p>
        </w:tc>
      </w:tr>
    </w:tbl>
    <w:p w14:paraId="283B6C1B" w14:textId="77777777" w:rsidR="00D75EF2" w:rsidRPr="002701C7" w:rsidRDefault="00D75EF2" w:rsidP="008B4ACD">
      <w:pPr>
        <w:spacing w:before="240"/>
        <w:jc w:val="both"/>
        <w:rPr>
          <w:b/>
        </w:rPr>
      </w:pPr>
    </w:p>
    <w:p w14:paraId="7F5F0535" w14:textId="72A84B9C" w:rsidR="00D75EF2" w:rsidRPr="002701C7" w:rsidRDefault="0017096F" w:rsidP="00143480">
      <w:pPr>
        <w:pStyle w:val="ListParagraph"/>
        <w:numPr>
          <w:ilvl w:val="0"/>
          <w:numId w:val="8"/>
        </w:numPr>
        <w:autoSpaceDE w:val="0"/>
        <w:autoSpaceDN w:val="0"/>
        <w:adjustRightInd w:val="0"/>
        <w:jc w:val="both"/>
        <w:rPr>
          <w:sz w:val="22"/>
          <w:szCs w:val="22"/>
        </w:rPr>
      </w:pPr>
      <w:r w:rsidRPr="002701C7">
        <w:rPr>
          <w:b/>
          <w:sz w:val="22"/>
          <w:szCs w:val="22"/>
        </w:rPr>
        <w:t>The details of component wise actual expenses on Employees cost including Pay, GP, Arrear salary, HR, pension, gratuity, leave and transfer to provident and other funds on monthly basis for FY 2024-25 shall be furnished. Similar details shall also to be furnished for actual payment made for the current FY up to the month of November, 2025.</w:t>
      </w:r>
    </w:p>
    <w:p w14:paraId="7783A5AD" w14:textId="77777777" w:rsidR="00D75EF2" w:rsidRPr="002701C7" w:rsidRDefault="00D75EF2" w:rsidP="00D75EF2">
      <w:pPr>
        <w:pStyle w:val="ListParagraph"/>
        <w:autoSpaceDE w:val="0"/>
        <w:autoSpaceDN w:val="0"/>
        <w:adjustRightInd w:val="0"/>
        <w:jc w:val="both"/>
        <w:rPr>
          <w:sz w:val="22"/>
          <w:szCs w:val="22"/>
        </w:rPr>
      </w:pPr>
    </w:p>
    <w:p w14:paraId="12C76EF1" w14:textId="5FB11355" w:rsidR="003E567E" w:rsidRPr="002701C7" w:rsidRDefault="00D75EF2" w:rsidP="00D75EF2">
      <w:pPr>
        <w:pStyle w:val="ListParagraph"/>
        <w:autoSpaceDE w:val="0"/>
        <w:autoSpaceDN w:val="0"/>
        <w:adjustRightInd w:val="0"/>
        <w:jc w:val="both"/>
        <w:rPr>
          <w:sz w:val="22"/>
          <w:szCs w:val="22"/>
        </w:rPr>
      </w:pPr>
      <w:r w:rsidRPr="002701C7">
        <w:rPr>
          <w:b/>
          <w:sz w:val="22"/>
          <w:szCs w:val="22"/>
        </w:rPr>
        <w:t>Response:</w:t>
      </w:r>
      <w:r w:rsidR="007B1E6C" w:rsidRPr="002701C7">
        <w:rPr>
          <w:b/>
          <w:sz w:val="22"/>
          <w:szCs w:val="22"/>
        </w:rPr>
        <w:t xml:space="preserve"> </w:t>
      </w:r>
      <w:r w:rsidR="003E567E" w:rsidRPr="002701C7">
        <w:rPr>
          <w:sz w:val="22"/>
          <w:szCs w:val="22"/>
        </w:rPr>
        <w:t>Component wise actual expenses on Employees cost month</w:t>
      </w:r>
      <w:r w:rsidR="007B1E6C" w:rsidRPr="002701C7">
        <w:rPr>
          <w:sz w:val="22"/>
          <w:szCs w:val="22"/>
        </w:rPr>
        <w:t xml:space="preserve"> </w:t>
      </w:r>
      <w:r w:rsidR="003E567E" w:rsidRPr="002701C7">
        <w:rPr>
          <w:sz w:val="22"/>
          <w:szCs w:val="22"/>
        </w:rPr>
        <w:t xml:space="preserve">wise </w:t>
      </w:r>
      <w:r w:rsidR="00936DDA" w:rsidRPr="002701C7">
        <w:rPr>
          <w:sz w:val="22"/>
          <w:szCs w:val="22"/>
        </w:rPr>
        <w:t>for FY</w:t>
      </w:r>
      <w:r w:rsidR="003E567E" w:rsidRPr="002701C7">
        <w:rPr>
          <w:sz w:val="22"/>
          <w:szCs w:val="22"/>
        </w:rPr>
        <w:t xml:space="preserve"> 202</w:t>
      </w:r>
      <w:r w:rsidR="00255A55" w:rsidRPr="002701C7">
        <w:rPr>
          <w:sz w:val="22"/>
          <w:szCs w:val="22"/>
        </w:rPr>
        <w:t>4</w:t>
      </w:r>
      <w:r w:rsidR="003E567E" w:rsidRPr="002701C7">
        <w:rPr>
          <w:sz w:val="22"/>
          <w:szCs w:val="22"/>
        </w:rPr>
        <w:t>-2</w:t>
      </w:r>
      <w:r w:rsidR="00255A55" w:rsidRPr="002701C7">
        <w:rPr>
          <w:sz w:val="22"/>
          <w:szCs w:val="22"/>
        </w:rPr>
        <w:t>5</w:t>
      </w:r>
      <w:r w:rsidR="007B1E6C" w:rsidRPr="002701C7">
        <w:rPr>
          <w:sz w:val="22"/>
          <w:szCs w:val="22"/>
        </w:rPr>
        <w:t xml:space="preserve"> and for FY 2</w:t>
      </w:r>
      <w:r w:rsidR="00936DDA" w:rsidRPr="002701C7">
        <w:rPr>
          <w:sz w:val="22"/>
          <w:szCs w:val="22"/>
        </w:rPr>
        <w:t>02</w:t>
      </w:r>
      <w:r w:rsidR="00255A55" w:rsidRPr="002701C7">
        <w:rPr>
          <w:sz w:val="22"/>
          <w:szCs w:val="22"/>
        </w:rPr>
        <w:t>5</w:t>
      </w:r>
      <w:r w:rsidR="007B1E6C" w:rsidRPr="002701C7">
        <w:rPr>
          <w:sz w:val="22"/>
          <w:szCs w:val="22"/>
        </w:rPr>
        <w:t>-2</w:t>
      </w:r>
      <w:r w:rsidR="00255A55" w:rsidRPr="002701C7">
        <w:rPr>
          <w:sz w:val="22"/>
          <w:szCs w:val="22"/>
        </w:rPr>
        <w:t>6</w:t>
      </w:r>
      <w:r w:rsidR="007B1E6C" w:rsidRPr="002701C7">
        <w:rPr>
          <w:sz w:val="22"/>
          <w:szCs w:val="22"/>
        </w:rPr>
        <w:t xml:space="preserve"> up</w:t>
      </w:r>
      <w:r w:rsidR="00936DDA" w:rsidRPr="002701C7">
        <w:rPr>
          <w:sz w:val="22"/>
          <w:szCs w:val="22"/>
        </w:rPr>
        <w:t xml:space="preserve"> </w:t>
      </w:r>
      <w:r w:rsidR="007B1E6C" w:rsidRPr="002701C7">
        <w:rPr>
          <w:sz w:val="22"/>
          <w:szCs w:val="22"/>
        </w:rPr>
        <w:t>to November,</w:t>
      </w:r>
      <w:r w:rsidR="00936DDA" w:rsidRPr="002701C7">
        <w:rPr>
          <w:sz w:val="22"/>
          <w:szCs w:val="22"/>
        </w:rPr>
        <w:t>202</w:t>
      </w:r>
      <w:r w:rsidR="00255A55" w:rsidRPr="002701C7">
        <w:rPr>
          <w:sz w:val="22"/>
          <w:szCs w:val="22"/>
        </w:rPr>
        <w:t>5</w:t>
      </w:r>
      <w:r w:rsidR="00936DDA" w:rsidRPr="002701C7">
        <w:rPr>
          <w:sz w:val="22"/>
          <w:szCs w:val="22"/>
        </w:rPr>
        <w:t xml:space="preserve"> are</w:t>
      </w:r>
      <w:r w:rsidR="003E567E" w:rsidRPr="002701C7">
        <w:rPr>
          <w:sz w:val="22"/>
          <w:szCs w:val="22"/>
        </w:rPr>
        <w:t xml:space="preserve"> furnished in </w:t>
      </w:r>
      <w:r w:rsidR="006E46A1" w:rsidRPr="002701C7">
        <w:rPr>
          <w:sz w:val="22"/>
          <w:szCs w:val="22"/>
        </w:rPr>
        <w:t>the below table:</w:t>
      </w:r>
    </w:p>
    <w:p w14:paraId="273F7B3F" w14:textId="77777777" w:rsidR="00806ED8" w:rsidRPr="002701C7" w:rsidRDefault="00806ED8" w:rsidP="00D75EF2">
      <w:pPr>
        <w:pStyle w:val="ListParagraph"/>
        <w:autoSpaceDE w:val="0"/>
        <w:autoSpaceDN w:val="0"/>
        <w:adjustRightInd w:val="0"/>
        <w:jc w:val="both"/>
        <w:rPr>
          <w:sz w:val="22"/>
          <w:szCs w:val="22"/>
        </w:rPr>
      </w:pPr>
    </w:p>
    <w:p w14:paraId="4967D5D3" w14:textId="3B07E582" w:rsidR="00806ED8" w:rsidRPr="002701C7" w:rsidRDefault="00806ED8" w:rsidP="00806ED8">
      <w:pPr>
        <w:spacing w:after="160" w:line="360" w:lineRule="auto"/>
        <w:ind w:left="426"/>
        <w:jc w:val="center"/>
        <w:rPr>
          <w:rFonts w:ascii="Times New Roman" w:hAnsi="Times New Roman" w:cs="Times New Roman"/>
          <w:b/>
          <w:u w:val="single"/>
        </w:rPr>
      </w:pPr>
      <w:r w:rsidRPr="002701C7">
        <w:rPr>
          <w:rFonts w:ascii="Times New Roman" w:hAnsi="Times New Roman" w:cs="Times New Roman"/>
          <w:b/>
          <w:u w:val="single"/>
        </w:rPr>
        <w:t>Component wise Actual Expenses of Employees Cost for FY 2024-</w:t>
      </w:r>
      <w:proofErr w:type="gramStart"/>
      <w:r w:rsidRPr="002701C7">
        <w:rPr>
          <w:rFonts w:ascii="Times New Roman" w:hAnsi="Times New Roman" w:cs="Times New Roman"/>
          <w:b/>
          <w:u w:val="single"/>
        </w:rPr>
        <w:t>25</w:t>
      </w:r>
      <w:r w:rsidR="00563934" w:rsidRPr="002701C7">
        <w:rPr>
          <w:rFonts w:ascii="Times New Roman" w:hAnsi="Times New Roman" w:cs="Times New Roman"/>
          <w:b/>
        </w:rPr>
        <w:t xml:space="preserve">  (</w:t>
      </w:r>
      <w:proofErr w:type="gramEnd"/>
      <w:r w:rsidRPr="002701C7">
        <w:rPr>
          <w:rFonts w:ascii="Times New Roman" w:hAnsi="Times New Roman" w:cs="Times New Roman"/>
          <w:b/>
        </w:rPr>
        <w:t xml:space="preserve">In Rs. </w:t>
      </w:r>
      <w:proofErr w:type="spellStart"/>
      <w:r w:rsidRPr="002701C7">
        <w:rPr>
          <w:rFonts w:ascii="Times New Roman" w:hAnsi="Times New Roman" w:cs="Times New Roman"/>
          <w:b/>
        </w:rPr>
        <w:t>Crs</w:t>
      </w:r>
      <w:proofErr w:type="spellEnd"/>
      <w:r w:rsidRPr="002701C7">
        <w:rPr>
          <w:rFonts w:ascii="Times New Roman" w:hAnsi="Times New Roman" w:cs="Times New Roman"/>
          <w:b/>
        </w:rPr>
        <w:t>)</w:t>
      </w:r>
    </w:p>
    <w:tbl>
      <w:tblPr>
        <w:tblpPr w:leftFromText="180" w:rightFromText="180" w:vertAnchor="text" w:horzAnchor="margin" w:tblpX="-431" w:tblpY="137"/>
        <w:tblW w:w="10426" w:type="dxa"/>
        <w:tblLayout w:type="fixed"/>
        <w:tblLook w:val="04A0" w:firstRow="1" w:lastRow="0" w:firstColumn="1" w:lastColumn="0" w:noHBand="0" w:noVBand="1"/>
      </w:tblPr>
      <w:tblGrid>
        <w:gridCol w:w="1980"/>
        <w:gridCol w:w="914"/>
        <w:gridCol w:w="636"/>
        <w:gridCol w:w="664"/>
        <w:gridCol w:w="622"/>
        <w:gridCol w:w="586"/>
        <w:gridCol w:w="643"/>
        <w:gridCol w:w="615"/>
        <w:gridCol w:w="615"/>
        <w:gridCol w:w="636"/>
        <w:gridCol w:w="621"/>
        <w:gridCol w:w="615"/>
        <w:gridCol w:w="621"/>
        <w:gridCol w:w="658"/>
      </w:tblGrid>
      <w:tr w:rsidR="00806ED8" w:rsidRPr="00417E33" w14:paraId="5DC90C3D" w14:textId="77777777" w:rsidTr="00574058">
        <w:trPr>
          <w:trHeight w:val="316"/>
        </w:trPr>
        <w:tc>
          <w:tcPr>
            <w:tcW w:w="1980"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56B7B31E"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Particulars</w:t>
            </w:r>
          </w:p>
        </w:tc>
        <w:tc>
          <w:tcPr>
            <w:tcW w:w="914"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605F7158"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Total</w:t>
            </w:r>
          </w:p>
        </w:tc>
        <w:tc>
          <w:tcPr>
            <w:tcW w:w="63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88C28F1"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Apr-24</w:t>
            </w:r>
          </w:p>
        </w:tc>
        <w:tc>
          <w:tcPr>
            <w:tcW w:w="664"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40B7593"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May-24</w:t>
            </w:r>
          </w:p>
        </w:tc>
        <w:tc>
          <w:tcPr>
            <w:tcW w:w="622"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06AA61F2"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Jun-24</w:t>
            </w:r>
          </w:p>
        </w:tc>
        <w:tc>
          <w:tcPr>
            <w:tcW w:w="58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17C36B6"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Jul-24</w:t>
            </w:r>
          </w:p>
        </w:tc>
        <w:tc>
          <w:tcPr>
            <w:tcW w:w="643"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54BCDFE"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Aug-24</w:t>
            </w:r>
          </w:p>
        </w:tc>
        <w:tc>
          <w:tcPr>
            <w:tcW w:w="615"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682A55FF"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Sep-24</w:t>
            </w:r>
          </w:p>
        </w:tc>
        <w:tc>
          <w:tcPr>
            <w:tcW w:w="615"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3B3217D7"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Oct-24</w:t>
            </w:r>
          </w:p>
        </w:tc>
        <w:tc>
          <w:tcPr>
            <w:tcW w:w="63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0BC964C8"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Nov-24</w:t>
            </w:r>
          </w:p>
        </w:tc>
        <w:tc>
          <w:tcPr>
            <w:tcW w:w="62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82BFFAF"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Dec-24</w:t>
            </w:r>
          </w:p>
        </w:tc>
        <w:tc>
          <w:tcPr>
            <w:tcW w:w="615"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AFCAACC"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Jan-25</w:t>
            </w:r>
          </w:p>
        </w:tc>
        <w:tc>
          <w:tcPr>
            <w:tcW w:w="62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A31463A"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Feb-25</w:t>
            </w:r>
          </w:p>
        </w:tc>
        <w:tc>
          <w:tcPr>
            <w:tcW w:w="658"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3F5FEB0C" w14:textId="77777777" w:rsidR="00806ED8" w:rsidRPr="00574058" w:rsidRDefault="00806ED8" w:rsidP="00574058">
            <w:pPr>
              <w:spacing w:after="0" w:line="240" w:lineRule="auto"/>
              <w:jc w:val="center"/>
              <w:rPr>
                <w:rFonts w:ascii="Times New Roman" w:eastAsia="Times New Roman" w:hAnsi="Times New Roman" w:cs="Times New Roman"/>
                <w:b/>
                <w:bCs/>
                <w:sz w:val="16"/>
                <w:szCs w:val="16"/>
              </w:rPr>
            </w:pPr>
            <w:r w:rsidRPr="00574058">
              <w:rPr>
                <w:rFonts w:ascii="Times New Roman" w:eastAsia="Times New Roman" w:hAnsi="Times New Roman" w:cs="Times New Roman"/>
                <w:b/>
                <w:bCs/>
                <w:sz w:val="16"/>
                <w:szCs w:val="16"/>
              </w:rPr>
              <w:t>Mar-25</w:t>
            </w:r>
          </w:p>
        </w:tc>
      </w:tr>
      <w:tr w:rsidR="00806ED8" w:rsidRPr="00417E33" w14:paraId="4446BC3D"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04E77B0C" w14:textId="77777777" w:rsidR="00806ED8" w:rsidRPr="00417E33" w:rsidRDefault="00806ED8" w:rsidP="00574058">
            <w:pPr>
              <w:spacing w:after="0" w:line="240" w:lineRule="auto"/>
              <w:rPr>
                <w:rFonts w:ascii="Times New Roman" w:eastAsia="Times New Roman" w:hAnsi="Times New Roman" w:cs="Times New Roman"/>
                <w:b/>
                <w:bCs/>
                <w:sz w:val="16"/>
              </w:rPr>
            </w:pPr>
            <w:r w:rsidRPr="00417E33">
              <w:rPr>
                <w:rFonts w:ascii="Times New Roman" w:eastAsia="Times New Roman" w:hAnsi="Times New Roman" w:cs="Times New Roman"/>
                <w:b/>
                <w:bCs/>
                <w:sz w:val="16"/>
              </w:rPr>
              <w:t>A. CTC - New</w:t>
            </w:r>
          </w:p>
        </w:tc>
        <w:tc>
          <w:tcPr>
            <w:tcW w:w="914" w:type="dxa"/>
            <w:tcBorders>
              <w:top w:val="nil"/>
              <w:left w:val="nil"/>
              <w:bottom w:val="single" w:sz="4" w:space="0" w:color="auto"/>
              <w:right w:val="single" w:sz="4" w:space="0" w:color="auto"/>
            </w:tcBorders>
            <w:shd w:val="clear" w:color="auto" w:fill="auto"/>
            <w:noWrap/>
            <w:vAlign w:val="bottom"/>
            <w:hideMark/>
          </w:tcPr>
          <w:p w14:paraId="3F682AA4"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141</w:t>
            </w:r>
          </w:p>
        </w:tc>
        <w:tc>
          <w:tcPr>
            <w:tcW w:w="636" w:type="dxa"/>
            <w:tcBorders>
              <w:top w:val="nil"/>
              <w:left w:val="nil"/>
              <w:bottom w:val="single" w:sz="4" w:space="0" w:color="auto"/>
              <w:right w:val="single" w:sz="4" w:space="0" w:color="auto"/>
            </w:tcBorders>
            <w:shd w:val="clear" w:color="auto" w:fill="auto"/>
            <w:noWrap/>
            <w:vAlign w:val="bottom"/>
            <w:hideMark/>
          </w:tcPr>
          <w:p w14:paraId="1A38A0A9"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11</w:t>
            </w:r>
          </w:p>
        </w:tc>
        <w:tc>
          <w:tcPr>
            <w:tcW w:w="664" w:type="dxa"/>
            <w:tcBorders>
              <w:top w:val="nil"/>
              <w:left w:val="nil"/>
              <w:bottom w:val="single" w:sz="4" w:space="0" w:color="auto"/>
              <w:right w:val="single" w:sz="4" w:space="0" w:color="auto"/>
            </w:tcBorders>
            <w:shd w:val="clear" w:color="auto" w:fill="auto"/>
            <w:noWrap/>
            <w:vAlign w:val="bottom"/>
            <w:hideMark/>
          </w:tcPr>
          <w:p w14:paraId="09782706"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11</w:t>
            </w:r>
          </w:p>
        </w:tc>
        <w:tc>
          <w:tcPr>
            <w:tcW w:w="622" w:type="dxa"/>
            <w:tcBorders>
              <w:top w:val="nil"/>
              <w:left w:val="nil"/>
              <w:bottom w:val="single" w:sz="4" w:space="0" w:color="auto"/>
              <w:right w:val="single" w:sz="4" w:space="0" w:color="auto"/>
            </w:tcBorders>
            <w:shd w:val="clear" w:color="auto" w:fill="auto"/>
            <w:noWrap/>
            <w:vAlign w:val="bottom"/>
            <w:hideMark/>
          </w:tcPr>
          <w:p w14:paraId="617DCA6C"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10</w:t>
            </w:r>
          </w:p>
        </w:tc>
        <w:tc>
          <w:tcPr>
            <w:tcW w:w="586" w:type="dxa"/>
            <w:tcBorders>
              <w:top w:val="nil"/>
              <w:left w:val="nil"/>
              <w:bottom w:val="single" w:sz="4" w:space="0" w:color="auto"/>
              <w:right w:val="single" w:sz="4" w:space="0" w:color="auto"/>
            </w:tcBorders>
            <w:shd w:val="clear" w:color="auto" w:fill="auto"/>
            <w:noWrap/>
            <w:vAlign w:val="bottom"/>
            <w:hideMark/>
          </w:tcPr>
          <w:p w14:paraId="31CB88BF"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12</w:t>
            </w:r>
          </w:p>
        </w:tc>
        <w:tc>
          <w:tcPr>
            <w:tcW w:w="643" w:type="dxa"/>
            <w:tcBorders>
              <w:top w:val="nil"/>
              <w:left w:val="nil"/>
              <w:bottom w:val="single" w:sz="4" w:space="0" w:color="auto"/>
              <w:right w:val="single" w:sz="4" w:space="0" w:color="auto"/>
            </w:tcBorders>
            <w:shd w:val="clear" w:color="auto" w:fill="auto"/>
            <w:noWrap/>
            <w:vAlign w:val="bottom"/>
            <w:hideMark/>
          </w:tcPr>
          <w:p w14:paraId="6849D65C"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8</w:t>
            </w:r>
          </w:p>
        </w:tc>
        <w:tc>
          <w:tcPr>
            <w:tcW w:w="615" w:type="dxa"/>
            <w:tcBorders>
              <w:top w:val="nil"/>
              <w:left w:val="nil"/>
              <w:bottom w:val="single" w:sz="4" w:space="0" w:color="auto"/>
              <w:right w:val="single" w:sz="4" w:space="0" w:color="auto"/>
            </w:tcBorders>
            <w:shd w:val="clear" w:color="auto" w:fill="auto"/>
            <w:noWrap/>
            <w:vAlign w:val="bottom"/>
            <w:hideMark/>
          </w:tcPr>
          <w:p w14:paraId="73B1727E"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12</w:t>
            </w:r>
          </w:p>
        </w:tc>
        <w:tc>
          <w:tcPr>
            <w:tcW w:w="615" w:type="dxa"/>
            <w:tcBorders>
              <w:top w:val="nil"/>
              <w:left w:val="nil"/>
              <w:bottom w:val="single" w:sz="4" w:space="0" w:color="auto"/>
              <w:right w:val="single" w:sz="4" w:space="0" w:color="auto"/>
            </w:tcBorders>
            <w:shd w:val="clear" w:color="auto" w:fill="auto"/>
            <w:noWrap/>
            <w:vAlign w:val="bottom"/>
            <w:hideMark/>
          </w:tcPr>
          <w:p w14:paraId="79823B43"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13</w:t>
            </w:r>
          </w:p>
        </w:tc>
        <w:tc>
          <w:tcPr>
            <w:tcW w:w="636" w:type="dxa"/>
            <w:tcBorders>
              <w:top w:val="nil"/>
              <w:left w:val="nil"/>
              <w:bottom w:val="single" w:sz="4" w:space="0" w:color="auto"/>
              <w:right w:val="single" w:sz="4" w:space="0" w:color="auto"/>
            </w:tcBorders>
            <w:shd w:val="clear" w:color="auto" w:fill="auto"/>
            <w:noWrap/>
            <w:vAlign w:val="bottom"/>
            <w:hideMark/>
          </w:tcPr>
          <w:p w14:paraId="14288456"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12</w:t>
            </w:r>
          </w:p>
        </w:tc>
        <w:tc>
          <w:tcPr>
            <w:tcW w:w="621" w:type="dxa"/>
            <w:tcBorders>
              <w:top w:val="nil"/>
              <w:left w:val="nil"/>
              <w:bottom w:val="single" w:sz="4" w:space="0" w:color="auto"/>
              <w:right w:val="single" w:sz="4" w:space="0" w:color="auto"/>
            </w:tcBorders>
            <w:shd w:val="clear" w:color="auto" w:fill="auto"/>
            <w:noWrap/>
            <w:vAlign w:val="bottom"/>
            <w:hideMark/>
          </w:tcPr>
          <w:p w14:paraId="7169889E"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12</w:t>
            </w:r>
          </w:p>
        </w:tc>
        <w:tc>
          <w:tcPr>
            <w:tcW w:w="615" w:type="dxa"/>
            <w:tcBorders>
              <w:top w:val="nil"/>
              <w:left w:val="nil"/>
              <w:bottom w:val="single" w:sz="4" w:space="0" w:color="auto"/>
              <w:right w:val="single" w:sz="4" w:space="0" w:color="auto"/>
            </w:tcBorders>
            <w:shd w:val="clear" w:color="auto" w:fill="auto"/>
            <w:noWrap/>
            <w:vAlign w:val="bottom"/>
            <w:hideMark/>
          </w:tcPr>
          <w:p w14:paraId="78AB0A22"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12</w:t>
            </w:r>
          </w:p>
        </w:tc>
        <w:tc>
          <w:tcPr>
            <w:tcW w:w="621" w:type="dxa"/>
            <w:tcBorders>
              <w:top w:val="nil"/>
              <w:left w:val="nil"/>
              <w:bottom w:val="single" w:sz="4" w:space="0" w:color="auto"/>
              <w:right w:val="single" w:sz="4" w:space="0" w:color="auto"/>
            </w:tcBorders>
            <w:shd w:val="clear" w:color="auto" w:fill="auto"/>
            <w:noWrap/>
            <w:vAlign w:val="bottom"/>
            <w:hideMark/>
          </w:tcPr>
          <w:p w14:paraId="54B0BA8E"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13</w:t>
            </w:r>
          </w:p>
        </w:tc>
        <w:tc>
          <w:tcPr>
            <w:tcW w:w="658" w:type="dxa"/>
            <w:tcBorders>
              <w:top w:val="nil"/>
              <w:left w:val="nil"/>
              <w:bottom w:val="single" w:sz="4" w:space="0" w:color="auto"/>
              <w:right w:val="single" w:sz="4" w:space="0" w:color="auto"/>
            </w:tcBorders>
            <w:shd w:val="clear" w:color="auto" w:fill="auto"/>
            <w:noWrap/>
            <w:vAlign w:val="bottom"/>
            <w:hideMark/>
          </w:tcPr>
          <w:p w14:paraId="1AF1AB56"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16</w:t>
            </w:r>
          </w:p>
        </w:tc>
      </w:tr>
      <w:tr w:rsidR="00806ED8" w:rsidRPr="00417E33" w14:paraId="5C6C4B79" w14:textId="77777777" w:rsidTr="00574058">
        <w:trPr>
          <w:trHeight w:val="156"/>
        </w:trPr>
        <w:tc>
          <w:tcPr>
            <w:tcW w:w="1980" w:type="dxa"/>
            <w:tcBorders>
              <w:top w:val="nil"/>
              <w:left w:val="single" w:sz="4" w:space="0" w:color="auto"/>
              <w:bottom w:val="single" w:sz="4" w:space="0" w:color="auto"/>
              <w:right w:val="single" w:sz="4" w:space="0" w:color="auto"/>
            </w:tcBorders>
            <w:shd w:val="clear" w:color="auto" w:fill="auto"/>
            <w:noWrap/>
            <w:hideMark/>
          </w:tcPr>
          <w:p w14:paraId="68B03A43" w14:textId="77777777" w:rsidR="00806ED8" w:rsidRPr="00417E33" w:rsidRDefault="00806ED8" w:rsidP="00574058">
            <w:pPr>
              <w:spacing w:after="0" w:line="240" w:lineRule="auto"/>
              <w:rPr>
                <w:rFonts w:ascii="Times New Roman" w:eastAsia="Times New Roman" w:hAnsi="Times New Roman" w:cs="Times New Roman"/>
                <w:b/>
                <w:bCs/>
                <w:sz w:val="16"/>
              </w:rPr>
            </w:pPr>
          </w:p>
        </w:tc>
        <w:tc>
          <w:tcPr>
            <w:tcW w:w="914" w:type="dxa"/>
            <w:tcBorders>
              <w:top w:val="nil"/>
              <w:left w:val="nil"/>
              <w:bottom w:val="single" w:sz="4" w:space="0" w:color="auto"/>
              <w:right w:val="single" w:sz="4" w:space="0" w:color="auto"/>
            </w:tcBorders>
            <w:shd w:val="clear" w:color="auto" w:fill="auto"/>
            <w:noWrap/>
            <w:vAlign w:val="bottom"/>
            <w:hideMark/>
          </w:tcPr>
          <w:p w14:paraId="4BB80ED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6F1DC9D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64" w:type="dxa"/>
            <w:tcBorders>
              <w:top w:val="nil"/>
              <w:left w:val="nil"/>
              <w:bottom w:val="single" w:sz="4" w:space="0" w:color="auto"/>
              <w:right w:val="single" w:sz="4" w:space="0" w:color="auto"/>
            </w:tcBorders>
            <w:shd w:val="clear" w:color="auto" w:fill="auto"/>
            <w:noWrap/>
            <w:vAlign w:val="bottom"/>
            <w:hideMark/>
          </w:tcPr>
          <w:p w14:paraId="64D4E30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2" w:type="dxa"/>
            <w:tcBorders>
              <w:top w:val="nil"/>
              <w:left w:val="nil"/>
              <w:bottom w:val="single" w:sz="4" w:space="0" w:color="auto"/>
              <w:right w:val="single" w:sz="4" w:space="0" w:color="auto"/>
            </w:tcBorders>
            <w:shd w:val="clear" w:color="auto" w:fill="auto"/>
            <w:noWrap/>
            <w:vAlign w:val="bottom"/>
            <w:hideMark/>
          </w:tcPr>
          <w:p w14:paraId="56160D5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586" w:type="dxa"/>
            <w:tcBorders>
              <w:top w:val="nil"/>
              <w:left w:val="nil"/>
              <w:bottom w:val="single" w:sz="4" w:space="0" w:color="auto"/>
              <w:right w:val="single" w:sz="4" w:space="0" w:color="auto"/>
            </w:tcBorders>
            <w:shd w:val="clear" w:color="auto" w:fill="auto"/>
            <w:noWrap/>
            <w:vAlign w:val="bottom"/>
            <w:hideMark/>
          </w:tcPr>
          <w:p w14:paraId="270B546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43" w:type="dxa"/>
            <w:tcBorders>
              <w:top w:val="nil"/>
              <w:left w:val="nil"/>
              <w:bottom w:val="single" w:sz="4" w:space="0" w:color="auto"/>
              <w:right w:val="single" w:sz="4" w:space="0" w:color="auto"/>
            </w:tcBorders>
            <w:shd w:val="clear" w:color="auto" w:fill="auto"/>
            <w:noWrap/>
            <w:vAlign w:val="bottom"/>
            <w:hideMark/>
          </w:tcPr>
          <w:p w14:paraId="78B1759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4AF905F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4E667B9E"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4CA140A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613A21D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0E31AA93"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22697EF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58" w:type="dxa"/>
            <w:tcBorders>
              <w:top w:val="nil"/>
              <w:left w:val="nil"/>
              <w:bottom w:val="single" w:sz="4" w:space="0" w:color="auto"/>
              <w:right w:val="single" w:sz="4" w:space="0" w:color="auto"/>
            </w:tcBorders>
            <w:shd w:val="clear" w:color="auto" w:fill="auto"/>
            <w:noWrap/>
            <w:vAlign w:val="bottom"/>
            <w:hideMark/>
          </w:tcPr>
          <w:p w14:paraId="443911C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r>
      <w:tr w:rsidR="00806ED8" w:rsidRPr="00417E33" w14:paraId="32113124"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419839AC" w14:textId="2FA89F89" w:rsidR="00806ED8" w:rsidRPr="00417E33" w:rsidRDefault="00806ED8" w:rsidP="00574058">
            <w:pPr>
              <w:spacing w:after="0" w:line="240" w:lineRule="auto"/>
              <w:rPr>
                <w:rFonts w:ascii="Times New Roman" w:eastAsia="Times New Roman" w:hAnsi="Times New Roman" w:cs="Times New Roman"/>
                <w:b/>
                <w:bCs/>
                <w:sz w:val="16"/>
              </w:rPr>
            </w:pPr>
            <w:r w:rsidRPr="00417E33">
              <w:rPr>
                <w:rFonts w:ascii="Times New Roman" w:eastAsia="Times New Roman" w:hAnsi="Times New Roman" w:cs="Times New Roman"/>
                <w:b/>
                <w:bCs/>
                <w:sz w:val="16"/>
              </w:rPr>
              <w:t>B. N</w:t>
            </w:r>
            <w:r w:rsidR="00574058">
              <w:rPr>
                <w:rFonts w:ascii="Times New Roman" w:eastAsia="Times New Roman" w:hAnsi="Times New Roman" w:cs="Times New Roman"/>
                <w:b/>
                <w:bCs/>
                <w:sz w:val="16"/>
              </w:rPr>
              <w:t>ESCO</w:t>
            </w:r>
            <w:r w:rsidRPr="00417E33">
              <w:rPr>
                <w:rFonts w:ascii="Times New Roman" w:eastAsia="Times New Roman" w:hAnsi="Times New Roman" w:cs="Times New Roman"/>
                <w:b/>
                <w:bCs/>
                <w:sz w:val="16"/>
              </w:rPr>
              <w:t xml:space="preserve"> - Old</w:t>
            </w:r>
          </w:p>
        </w:tc>
        <w:tc>
          <w:tcPr>
            <w:tcW w:w="914" w:type="dxa"/>
            <w:tcBorders>
              <w:top w:val="nil"/>
              <w:left w:val="nil"/>
              <w:bottom w:val="single" w:sz="4" w:space="0" w:color="auto"/>
              <w:right w:val="single" w:sz="4" w:space="0" w:color="auto"/>
            </w:tcBorders>
            <w:shd w:val="clear" w:color="auto" w:fill="auto"/>
            <w:noWrap/>
            <w:vAlign w:val="bottom"/>
            <w:hideMark/>
          </w:tcPr>
          <w:p w14:paraId="07E957B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328</w:t>
            </w:r>
          </w:p>
        </w:tc>
        <w:tc>
          <w:tcPr>
            <w:tcW w:w="636" w:type="dxa"/>
            <w:tcBorders>
              <w:top w:val="nil"/>
              <w:left w:val="nil"/>
              <w:bottom w:val="single" w:sz="4" w:space="0" w:color="auto"/>
              <w:right w:val="single" w:sz="4" w:space="0" w:color="auto"/>
            </w:tcBorders>
            <w:shd w:val="clear" w:color="auto" w:fill="auto"/>
            <w:noWrap/>
            <w:vAlign w:val="bottom"/>
            <w:hideMark/>
          </w:tcPr>
          <w:p w14:paraId="1DD71EB0"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25</w:t>
            </w:r>
          </w:p>
        </w:tc>
        <w:tc>
          <w:tcPr>
            <w:tcW w:w="664" w:type="dxa"/>
            <w:tcBorders>
              <w:top w:val="nil"/>
              <w:left w:val="nil"/>
              <w:bottom w:val="single" w:sz="4" w:space="0" w:color="auto"/>
              <w:right w:val="single" w:sz="4" w:space="0" w:color="auto"/>
            </w:tcBorders>
            <w:shd w:val="clear" w:color="auto" w:fill="auto"/>
            <w:noWrap/>
            <w:vAlign w:val="bottom"/>
            <w:hideMark/>
          </w:tcPr>
          <w:p w14:paraId="60C10E8B"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26</w:t>
            </w:r>
          </w:p>
        </w:tc>
        <w:tc>
          <w:tcPr>
            <w:tcW w:w="622" w:type="dxa"/>
            <w:tcBorders>
              <w:top w:val="nil"/>
              <w:left w:val="nil"/>
              <w:bottom w:val="single" w:sz="4" w:space="0" w:color="auto"/>
              <w:right w:val="single" w:sz="4" w:space="0" w:color="auto"/>
            </w:tcBorders>
            <w:shd w:val="clear" w:color="auto" w:fill="auto"/>
            <w:noWrap/>
            <w:vAlign w:val="bottom"/>
            <w:hideMark/>
          </w:tcPr>
          <w:p w14:paraId="6957C4B5"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28</w:t>
            </w:r>
          </w:p>
        </w:tc>
        <w:tc>
          <w:tcPr>
            <w:tcW w:w="586" w:type="dxa"/>
            <w:tcBorders>
              <w:top w:val="nil"/>
              <w:left w:val="nil"/>
              <w:bottom w:val="single" w:sz="4" w:space="0" w:color="auto"/>
              <w:right w:val="single" w:sz="4" w:space="0" w:color="auto"/>
            </w:tcBorders>
            <w:shd w:val="clear" w:color="auto" w:fill="auto"/>
            <w:noWrap/>
            <w:vAlign w:val="bottom"/>
            <w:hideMark/>
          </w:tcPr>
          <w:p w14:paraId="67224844"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27</w:t>
            </w:r>
          </w:p>
        </w:tc>
        <w:tc>
          <w:tcPr>
            <w:tcW w:w="643" w:type="dxa"/>
            <w:tcBorders>
              <w:top w:val="nil"/>
              <w:left w:val="nil"/>
              <w:bottom w:val="single" w:sz="4" w:space="0" w:color="auto"/>
              <w:right w:val="single" w:sz="4" w:space="0" w:color="auto"/>
            </w:tcBorders>
            <w:shd w:val="clear" w:color="auto" w:fill="auto"/>
            <w:noWrap/>
            <w:vAlign w:val="bottom"/>
            <w:hideMark/>
          </w:tcPr>
          <w:p w14:paraId="293B43D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25</w:t>
            </w:r>
          </w:p>
        </w:tc>
        <w:tc>
          <w:tcPr>
            <w:tcW w:w="615" w:type="dxa"/>
            <w:tcBorders>
              <w:top w:val="nil"/>
              <w:left w:val="nil"/>
              <w:bottom w:val="single" w:sz="4" w:space="0" w:color="auto"/>
              <w:right w:val="single" w:sz="4" w:space="0" w:color="auto"/>
            </w:tcBorders>
            <w:shd w:val="clear" w:color="auto" w:fill="auto"/>
            <w:noWrap/>
            <w:vAlign w:val="bottom"/>
            <w:hideMark/>
          </w:tcPr>
          <w:p w14:paraId="61A6D24B"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25</w:t>
            </w:r>
          </w:p>
        </w:tc>
        <w:tc>
          <w:tcPr>
            <w:tcW w:w="615" w:type="dxa"/>
            <w:tcBorders>
              <w:top w:val="nil"/>
              <w:left w:val="nil"/>
              <w:bottom w:val="single" w:sz="4" w:space="0" w:color="auto"/>
              <w:right w:val="single" w:sz="4" w:space="0" w:color="auto"/>
            </w:tcBorders>
            <w:shd w:val="clear" w:color="auto" w:fill="auto"/>
            <w:noWrap/>
            <w:vAlign w:val="bottom"/>
            <w:hideMark/>
          </w:tcPr>
          <w:p w14:paraId="57DE67C1"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26</w:t>
            </w:r>
          </w:p>
        </w:tc>
        <w:tc>
          <w:tcPr>
            <w:tcW w:w="636" w:type="dxa"/>
            <w:tcBorders>
              <w:top w:val="nil"/>
              <w:left w:val="nil"/>
              <w:bottom w:val="single" w:sz="4" w:space="0" w:color="auto"/>
              <w:right w:val="single" w:sz="4" w:space="0" w:color="auto"/>
            </w:tcBorders>
            <w:shd w:val="clear" w:color="auto" w:fill="auto"/>
            <w:noWrap/>
            <w:vAlign w:val="bottom"/>
            <w:hideMark/>
          </w:tcPr>
          <w:p w14:paraId="0A3F2F2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26</w:t>
            </w:r>
          </w:p>
        </w:tc>
        <w:tc>
          <w:tcPr>
            <w:tcW w:w="621" w:type="dxa"/>
            <w:tcBorders>
              <w:top w:val="nil"/>
              <w:left w:val="nil"/>
              <w:bottom w:val="single" w:sz="4" w:space="0" w:color="auto"/>
              <w:right w:val="single" w:sz="4" w:space="0" w:color="auto"/>
            </w:tcBorders>
            <w:shd w:val="clear" w:color="auto" w:fill="auto"/>
            <w:noWrap/>
            <w:vAlign w:val="bottom"/>
            <w:hideMark/>
          </w:tcPr>
          <w:p w14:paraId="3500D56B"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25</w:t>
            </w:r>
          </w:p>
        </w:tc>
        <w:tc>
          <w:tcPr>
            <w:tcW w:w="615" w:type="dxa"/>
            <w:tcBorders>
              <w:top w:val="nil"/>
              <w:left w:val="nil"/>
              <w:bottom w:val="single" w:sz="4" w:space="0" w:color="auto"/>
              <w:right w:val="single" w:sz="4" w:space="0" w:color="auto"/>
            </w:tcBorders>
            <w:shd w:val="clear" w:color="auto" w:fill="auto"/>
            <w:noWrap/>
            <w:vAlign w:val="bottom"/>
            <w:hideMark/>
          </w:tcPr>
          <w:p w14:paraId="7C083313"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26</w:t>
            </w:r>
          </w:p>
        </w:tc>
        <w:tc>
          <w:tcPr>
            <w:tcW w:w="621" w:type="dxa"/>
            <w:tcBorders>
              <w:top w:val="nil"/>
              <w:left w:val="nil"/>
              <w:bottom w:val="single" w:sz="4" w:space="0" w:color="auto"/>
              <w:right w:val="single" w:sz="4" w:space="0" w:color="auto"/>
            </w:tcBorders>
            <w:shd w:val="clear" w:color="auto" w:fill="auto"/>
            <w:noWrap/>
            <w:vAlign w:val="bottom"/>
            <w:hideMark/>
          </w:tcPr>
          <w:p w14:paraId="619C4B7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26</w:t>
            </w:r>
          </w:p>
        </w:tc>
        <w:tc>
          <w:tcPr>
            <w:tcW w:w="658" w:type="dxa"/>
            <w:tcBorders>
              <w:top w:val="nil"/>
              <w:left w:val="nil"/>
              <w:bottom w:val="single" w:sz="4" w:space="0" w:color="auto"/>
              <w:right w:val="single" w:sz="4" w:space="0" w:color="auto"/>
            </w:tcBorders>
            <w:shd w:val="clear" w:color="auto" w:fill="auto"/>
            <w:noWrap/>
            <w:vAlign w:val="bottom"/>
            <w:hideMark/>
          </w:tcPr>
          <w:p w14:paraId="4409410C"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43</w:t>
            </w:r>
          </w:p>
        </w:tc>
      </w:tr>
      <w:tr w:rsidR="00806ED8" w:rsidRPr="00417E33" w14:paraId="781CC8CB"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58970C5E" w14:textId="4AC9EAAF"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Basic</w:t>
            </w:r>
          </w:p>
        </w:tc>
        <w:tc>
          <w:tcPr>
            <w:tcW w:w="914" w:type="dxa"/>
            <w:tcBorders>
              <w:top w:val="nil"/>
              <w:left w:val="nil"/>
              <w:bottom w:val="single" w:sz="4" w:space="0" w:color="auto"/>
              <w:right w:val="single" w:sz="4" w:space="0" w:color="auto"/>
            </w:tcBorders>
            <w:shd w:val="clear" w:color="auto" w:fill="auto"/>
            <w:noWrap/>
            <w:vAlign w:val="bottom"/>
            <w:hideMark/>
          </w:tcPr>
          <w:p w14:paraId="35C24745"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99</w:t>
            </w:r>
          </w:p>
        </w:tc>
        <w:tc>
          <w:tcPr>
            <w:tcW w:w="636" w:type="dxa"/>
            <w:tcBorders>
              <w:top w:val="nil"/>
              <w:left w:val="nil"/>
              <w:bottom w:val="single" w:sz="4" w:space="0" w:color="auto"/>
              <w:right w:val="single" w:sz="4" w:space="0" w:color="auto"/>
            </w:tcBorders>
            <w:shd w:val="clear" w:color="auto" w:fill="auto"/>
            <w:noWrap/>
            <w:vAlign w:val="bottom"/>
            <w:hideMark/>
          </w:tcPr>
          <w:p w14:paraId="7934E2B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64" w:type="dxa"/>
            <w:tcBorders>
              <w:top w:val="nil"/>
              <w:left w:val="nil"/>
              <w:bottom w:val="single" w:sz="4" w:space="0" w:color="auto"/>
              <w:right w:val="single" w:sz="4" w:space="0" w:color="auto"/>
            </w:tcBorders>
            <w:shd w:val="clear" w:color="auto" w:fill="auto"/>
            <w:noWrap/>
            <w:vAlign w:val="bottom"/>
            <w:hideMark/>
          </w:tcPr>
          <w:p w14:paraId="7CEAF06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22" w:type="dxa"/>
            <w:tcBorders>
              <w:top w:val="nil"/>
              <w:left w:val="nil"/>
              <w:bottom w:val="single" w:sz="4" w:space="0" w:color="auto"/>
              <w:right w:val="single" w:sz="4" w:space="0" w:color="auto"/>
            </w:tcBorders>
            <w:shd w:val="clear" w:color="auto" w:fill="auto"/>
            <w:noWrap/>
            <w:vAlign w:val="bottom"/>
            <w:hideMark/>
          </w:tcPr>
          <w:p w14:paraId="5C15A2E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586" w:type="dxa"/>
            <w:tcBorders>
              <w:top w:val="nil"/>
              <w:left w:val="nil"/>
              <w:bottom w:val="single" w:sz="4" w:space="0" w:color="auto"/>
              <w:right w:val="single" w:sz="4" w:space="0" w:color="auto"/>
            </w:tcBorders>
            <w:shd w:val="clear" w:color="auto" w:fill="auto"/>
            <w:noWrap/>
            <w:vAlign w:val="bottom"/>
            <w:hideMark/>
          </w:tcPr>
          <w:p w14:paraId="4517E2D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43" w:type="dxa"/>
            <w:tcBorders>
              <w:top w:val="nil"/>
              <w:left w:val="nil"/>
              <w:bottom w:val="single" w:sz="4" w:space="0" w:color="auto"/>
              <w:right w:val="single" w:sz="4" w:space="0" w:color="auto"/>
            </w:tcBorders>
            <w:shd w:val="clear" w:color="auto" w:fill="auto"/>
            <w:noWrap/>
            <w:vAlign w:val="bottom"/>
            <w:hideMark/>
          </w:tcPr>
          <w:p w14:paraId="406556C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15" w:type="dxa"/>
            <w:tcBorders>
              <w:top w:val="nil"/>
              <w:left w:val="nil"/>
              <w:bottom w:val="single" w:sz="4" w:space="0" w:color="auto"/>
              <w:right w:val="single" w:sz="4" w:space="0" w:color="auto"/>
            </w:tcBorders>
            <w:shd w:val="clear" w:color="auto" w:fill="auto"/>
            <w:noWrap/>
            <w:vAlign w:val="bottom"/>
            <w:hideMark/>
          </w:tcPr>
          <w:p w14:paraId="0ABEC48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15" w:type="dxa"/>
            <w:tcBorders>
              <w:top w:val="nil"/>
              <w:left w:val="nil"/>
              <w:bottom w:val="single" w:sz="4" w:space="0" w:color="auto"/>
              <w:right w:val="single" w:sz="4" w:space="0" w:color="auto"/>
            </w:tcBorders>
            <w:shd w:val="clear" w:color="auto" w:fill="auto"/>
            <w:noWrap/>
            <w:vAlign w:val="bottom"/>
            <w:hideMark/>
          </w:tcPr>
          <w:p w14:paraId="5385ECF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53DFD67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21" w:type="dxa"/>
            <w:tcBorders>
              <w:top w:val="nil"/>
              <w:left w:val="nil"/>
              <w:bottom w:val="single" w:sz="4" w:space="0" w:color="auto"/>
              <w:right w:val="single" w:sz="4" w:space="0" w:color="auto"/>
            </w:tcBorders>
            <w:shd w:val="clear" w:color="auto" w:fill="auto"/>
            <w:noWrap/>
            <w:vAlign w:val="bottom"/>
            <w:hideMark/>
          </w:tcPr>
          <w:p w14:paraId="4D33187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15" w:type="dxa"/>
            <w:tcBorders>
              <w:top w:val="nil"/>
              <w:left w:val="nil"/>
              <w:bottom w:val="single" w:sz="4" w:space="0" w:color="auto"/>
              <w:right w:val="single" w:sz="4" w:space="0" w:color="auto"/>
            </w:tcBorders>
            <w:shd w:val="clear" w:color="auto" w:fill="auto"/>
            <w:noWrap/>
            <w:vAlign w:val="bottom"/>
            <w:hideMark/>
          </w:tcPr>
          <w:p w14:paraId="3C3ECF3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21" w:type="dxa"/>
            <w:tcBorders>
              <w:top w:val="nil"/>
              <w:left w:val="nil"/>
              <w:bottom w:val="single" w:sz="4" w:space="0" w:color="auto"/>
              <w:right w:val="single" w:sz="4" w:space="0" w:color="auto"/>
            </w:tcBorders>
            <w:shd w:val="clear" w:color="auto" w:fill="auto"/>
            <w:noWrap/>
            <w:vAlign w:val="bottom"/>
            <w:hideMark/>
          </w:tcPr>
          <w:p w14:paraId="50A07B7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c>
          <w:tcPr>
            <w:tcW w:w="658" w:type="dxa"/>
            <w:tcBorders>
              <w:top w:val="nil"/>
              <w:left w:val="nil"/>
              <w:bottom w:val="single" w:sz="4" w:space="0" w:color="auto"/>
              <w:right w:val="single" w:sz="4" w:space="0" w:color="auto"/>
            </w:tcBorders>
            <w:shd w:val="clear" w:color="auto" w:fill="auto"/>
            <w:noWrap/>
            <w:vAlign w:val="bottom"/>
            <w:hideMark/>
          </w:tcPr>
          <w:p w14:paraId="37ACB80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8</w:t>
            </w:r>
          </w:p>
        </w:tc>
      </w:tr>
      <w:tr w:rsidR="00806ED8" w:rsidRPr="00417E33" w14:paraId="364D0694"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0350154D" w14:textId="258AF3C2"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DA</w:t>
            </w:r>
          </w:p>
        </w:tc>
        <w:tc>
          <w:tcPr>
            <w:tcW w:w="914" w:type="dxa"/>
            <w:tcBorders>
              <w:top w:val="nil"/>
              <w:left w:val="nil"/>
              <w:bottom w:val="single" w:sz="4" w:space="0" w:color="auto"/>
              <w:right w:val="single" w:sz="4" w:space="0" w:color="auto"/>
            </w:tcBorders>
            <w:shd w:val="clear" w:color="auto" w:fill="auto"/>
            <w:noWrap/>
            <w:vAlign w:val="bottom"/>
            <w:hideMark/>
          </w:tcPr>
          <w:p w14:paraId="324DE0B3"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51</w:t>
            </w:r>
          </w:p>
        </w:tc>
        <w:tc>
          <w:tcPr>
            <w:tcW w:w="636" w:type="dxa"/>
            <w:tcBorders>
              <w:top w:val="nil"/>
              <w:left w:val="nil"/>
              <w:bottom w:val="single" w:sz="4" w:space="0" w:color="auto"/>
              <w:right w:val="single" w:sz="4" w:space="0" w:color="auto"/>
            </w:tcBorders>
            <w:shd w:val="clear" w:color="auto" w:fill="auto"/>
            <w:noWrap/>
            <w:vAlign w:val="bottom"/>
            <w:hideMark/>
          </w:tcPr>
          <w:p w14:paraId="70B1EF9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64" w:type="dxa"/>
            <w:tcBorders>
              <w:top w:val="nil"/>
              <w:left w:val="nil"/>
              <w:bottom w:val="single" w:sz="4" w:space="0" w:color="auto"/>
              <w:right w:val="single" w:sz="4" w:space="0" w:color="auto"/>
            </w:tcBorders>
            <w:shd w:val="clear" w:color="auto" w:fill="auto"/>
            <w:noWrap/>
            <w:vAlign w:val="bottom"/>
            <w:hideMark/>
          </w:tcPr>
          <w:p w14:paraId="75409BE3"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22" w:type="dxa"/>
            <w:tcBorders>
              <w:top w:val="nil"/>
              <w:left w:val="nil"/>
              <w:bottom w:val="single" w:sz="4" w:space="0" w:color="auto"/>
              <w:right w:val="single" w:sz="4" w:space="0" w:color="auto"/>
            </w:tcBorders>
            <w:shd w:val="clear" w:color="auto" w:fill="auto"/>
            <w:noWrap/>
            <w:vAlign w:val="bottom"/>
            <w:hideMark/>
          </w:tcPr>
          <w:p w14:paraId="4AA94A6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586" w:type="dxa"/>
            <w:tcBorders>
              <w:top w:val="nil"/>
              <w:left w:val="nil"/>
              <w:bottom w:val="single" w:sz="4" w:space="0" w:color="auto"/>
              <w:right w:val="single" w:sz="4" w:space="0" w:color="auto"/>
            </w:tcBorders>
            <w:shd w:val="clear" w:color="auto" w:fill="auto"/>
            <w:noWrap/>
            <w:vAlign w:val="bottom"/>
            <w:hideMark/>
          </w:tcPr>
          <w:p w14:paraId="5B9728E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43" w:type="dxa"/>
            <w:tcBorders>
              <w:top w:val="nil"/>
              <w:left w:val="nil"/>
              <w:bottom w:val="single" w:sz="4" w:space="0" w:color="auto"/>
              <w:right w:val="single" w:sz="4" w:space="0" w:color="auto"/>
            </w:tcBorders>
            <w:shd w:val="clear" w:color="auto" w:fill="auto"/>
            <w:noWrap/>
            <w:vAlign w:val="bottom"/>
            <w:hideMark/>
          </w:tcPr>
          <w:p w14:paraId="5109129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15" w:type="dxa"/>
            <w:tcBorders>
              <w:top w:val="nil"/>
              <w:left w:val="nil"/>
              <w:bottom w:val="single" w:sz="4" w:space="0" w:color="auto"/>
              <w:right w:val="single" w:sz="4" w:space="0" w:color="auto"/>
            </w:tcBorders>
            <w:shd w:val="clear" w:color="auto" w:fill="auto"/>
            <w:noWrap/>
            <w:vAlign w:val="bottom"/>
            <w:hideMark/>
          </w:tcPr>
          <w:p w14:paraId="641A06B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15" w:type="dxa"/>
            <w:tcBorders>
              <w:top w:val="nil"/>
              <w:left w:val="nil"/>
              <w:bottom w:val="single" w:sz="4" w:space="0" w:color="auto"/>
              <w:right w:val="single" w:sz="4" w:space="0" w:color="auto"/>
            </w:tcBorders>
            <w:shd w:val="clear" w:color="auto" w:fill="auto"/>
            <w:noWrap/>
            <w:vAlign w:val="bottom"/>
            <w:hideMark/>
          </w:tcPr>
          <w:p w14:paraId="557F68C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5</w:t>
            </w:r>
          </w:p>
        </w:tc>
        <w:tc>
          <w:tcPr>
            <w:tcW w:w="636" w:type="dxa"/>
            <w:tcBorders>
              <w:top w:val="nil"/>
              <w:left w:val="nil"/>
              <w:bottom w:val="single" w:sz="4" w:space="0" w:color="auto"/>
              <w:right w:val="single" w:sz="4" w:space="0" w:color="auto"/>
            </w:tcBorders>
            <w:shd w:val="clear" w:color="auto" w:fill="auto"/>
            <w:noWrap/>
            <w:vAlign w:val="bottom"/>
            <w:hideMark/>
          </w:tcPr>
          <w:p w14:paraId="13E26D49"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21" w:type="dxa"/>
            <w:tcBorders>
              <w:top w:val="nil"/>
              <w:left w:val="nil"/>
              <w:bottom w:val="single" w:sz="4" w:space="0" w:color="auto"/>
              <w:right w:val="single" w:sz="4" w:space="0" w:color="auto"/>
            </w:tcBorders>
            <w:shd w:val="clear" w:color="auto" w:fill="auto"/>
            <w:noWrap/>
            <w:vAlign w:val="bottom"/>
            <w:hideMark/>
          </w:tcPr>
          <w:p w14:paraId="708753B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15" w:type="dxa"/>
            <w:tcBorders>
              <w:top w:val="nil"/>
              <w:left w:val="nil"/>
              <w:bottom w:val="single" w:sz="4" w:space="0" w:color="auto"/>
              <w:right w:val="single" w:sz="4" w:space="0" w:color="auto"/>
            </w:tcBorders>
            <w:shd w:val="clear" w:color="auto" w:fill="auto"/>
            <w:noWrap/>
            <w:vAlign w:val="bottom"/>
            <w:hideMark/>
          </w:tcPr>
          <w:p w14:paraId="12A2CD2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21" w:type="dxa"/>
            <w:tcBorders>
              <w:top w:val="nil"/>
              <w:left w:val="nil"/>
              <w:bottom w:val="single" w:sz="4" w:space="0" w:color="auto"/>
              <w:right w:val="single" w:sz="4" w:space="0" w:color="auto"/>
            </w:tcBorders>
            <w:shd w:val="clear" w:color="auto" w:fill="auto"/>
            <w:noWrap/>
            <w:vAlign w:val="bottom"/>
            <w:hideMark/>
          </w:tcPr>
          <w:p w14:paraId="0AA4090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c>
          <w:tcPr>
            <w:tcW w:w="658" w:type="dxa"/>
            <w:tcBorders>
              <w:top w:val="nil"/>
              <w:left w:val="nil"/>
              <w:bottom w:val="single" w:sz="4" w:space="0" w:color="auto"/>
              <w:right w:val="single" w:sz="4" w:space="0" w:color="auto"/>
            </w:tcBorders>
            <w:shd w:val="clear" w:color="auto" w:fill="auto"/>
            <w:noWrap/>
            <w:vAlign w:val="bottom"/>
            <w:hideMark/>
          </w:tcPr>
          <w:p w14:paraId="51FB71E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4</w:t>
            </w:r>
          </w:p>
        </w:tc>
      </w:tr>
      <w:tr w:rsidR="00806ED8" w:rsidRPr="00417E33" w14:paraId="4B4D53E7"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440231EF" w14:textId="0DBEE8E7"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HRA</w:t>
            </w:r>
          </w:p>
        </w:tc>
        <w:tc>
          <w:tcPr>
            <w:tcW w:w="914" w:type="dxa"/>
            <w:tcBorders>
              <w:top w:val="nil"/>
              <w:left w:val="nil"/>
              <w:bottom w:val="single" w:sz="4" w:space="0" w:color="auto"/>
              <w:right w:val="single" w:sz="4" w:space="0" w:color="auto"/>
            </w:tcBorders>
            <w:shd w:val="clear" w:color="auto" w:fill="auto"/>
            <w:noWrap/>
            <w:vAlign w:val="bottom"/>
            <w:hideMark/>
          </w:tcPr>
          <w:p w14:paraId="23427352"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18</w:t>
            </w:r>
          </w:p>
        </w:tc>
        <w:tc>
          <w:tcPr>
            <w:tcW w:w="636" w:type="dxa"/>
            <w:tcBorders>
              <w:top w:val="nil"/>
              <w:left w:val="nil"/>
              <w:bottom w:val="single" w:sz="4" w:space="0" w:color="auto"/>
              <w:right w:val="single" w:sz="4" w:space="0" w:color="auto"/>
            </w:tcBorders>
            <w:shd w:val="clear" w:color="auto" w:fill="auto"/>
            <w:noWrap/>
            <w:vAlign w:val="bottom"/>
            <w:hideMark/>
          </w:tcPr>
          <w:p w14:paraId="474ECDEE"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64" w:type="dxa"/>
            <w:tcBorders>
              <w:top w:val="nil"/>
              <w:left w:val="nil"/>
              <w:bottom w:val="single" w:sz="4" w:space="0" w:color="auto"/>
              <w:right w:val="single" w:sz="4" w:space="0" w:color="auto"/>
            </w:tcBorders>
            <w:shd w:val="clear" w:color="auto" w:fill="auto"/>
            <w:noWrap/>
            <w:vAlign w:val="bottom"/>
            <w:hideMark/>
          </w:tcPr>
          <w:p w14:paraId="353F05B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2" w:type="dxa"/>
            <w:tcBorders>
              <w:top w:val="nil"/>
              <w:left w:val="nil"/>
              <w:bottom w:val="single" w:sz="4" w:space="0" w:color="auto"/>
              <w:right w:val="single" w:sz="4" w:space="0" w:color="auto"/>
            </w:tcBorders>
            <w:shd w:val="clear" w:color="auto" w:fill="auto"/>
            <w:noWrap/>
            <w:vAlign w:val="bottom"/>
            <w:hideMark/>
          </w:tcPr>
          <w:p w14:paraId="4DCA3629"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586" w:type="dxa"/>
            <w:tcBorders>
              <w:top w:val="nil"/>
              <w:left w:val="nil"/>
              <w:bottom w:val="single" w:sz="4" w:space="0" w:color="auto"/>
              <w:right w:val="single" w:sz="4" w:space="0" w:color="auto"/>
            </w:tcBorders>
            <w:shd w:val="clear" w:color="auto" w:fill="auto"/>
            <w:noWrap/>
            <w:vAlign w:val="bottom"/>
            <w:hideMark/>
          </w:tcPr>
          <w:p w14:paraId="618C9B1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43" w:type="dxa"/>
            <w:tcBorders>
              <w:top w:val="nil"/>
              <w:left w:val="nil"/>
              <w:bottom w:val="single" w:sz="4" w:space="0" w:color="auto"/>
              <w:right w:val="single" w:sz="4" w:space="0" w:color="auto"/>
            </w:tcBorders>
            <w:shd w:val="clear" w:color="auto" w:fill="auto"/>
            <w:noWrap/>
            <w:vAlign w:val="bottom"/>
            <w:hideMark/>
          </w:tcPr>
          <w:p w14:paraId="6A266CD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15" w:type="dxa"/>
            <w:tcBorders>
              <w:top w:val="nil"/>
              <w:left w:val="nil"/>
              <w:bottom w:val="single" w:sz="4" w:space="0" w:color="auto"/>
              <w:right w:val="single" w:sz="4" w:space="0" w:color="auto"/>
            </w:tcBorders>
            <w:shd w:val="clear" w:color="auto" w:fill="auto"/>
            <w:noWrap/>
            <w:vAlign w:val="bottom"/>
            <w:hideMark/>
          </w:tcPr>
          <w:p w14:paraId="5F294EE3"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15" w:type="dxa"/>
            <w:tcBorders>
              <w:top w:val="nil"/>
              <w:left w:val="nil"/>
              <w:bottom w:val="single" w:sz="4" w:space="0" w:color="auto"/>
              <w:right w:val="single" w:sz="4" w:space="0" w:color="auto"/>
            </w:tcBorders>
            <w:shd w:val="clear" w:color="auto" w:fill="auto"/>
            <w:noWrap/>
            <w:vAlign w:val="bottom"/>
            <w:hideMark/>
          </w:tcPr>
          <w:p w14:paraId="4EC446D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36" w:type="dxa"/>
            <w:tcBorders>
              <w:top w:val="nil"/>
              <w:left w:val="nil"/>
              <w:bottom w:val="single" w:sz="4" w:space="0" w:color="auto"/>
              <w:right w:val="single" w:sz="4" w:space="0" w:color="auto"/>
            </w:tcBorders>
            <w:shd w:val="clear" w:color="auto" w:fill="auto"/>
            <w:noWrap/>
            <w:vAlign w:val="bottom"/>
            <w:hideMark/>
          </w:tcPr>
          <w:p w14:paraId="5ADD661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21" w:type="dxa"/>
            <w:tcBorders>
              <w:top w:val="nil"/>
              <w:left w:val="nil"/>
              <w:bottom w:val="single" w:sz="4" w:space="0" w:color="auto"/>
              <w:right w:val="single" w:sz="4" w:space="0" w:color="auto"/>
            </w:tcBorders>
            <w:shd w:val="clear" w:color="auto" w:fill="auto"/>
            <w:noWrap/>
            <w:vAlign w:val="bottom"/>
            <w:hideMark/>
          </w:tcPr>
          <w:p w14:paraId="7AA15F1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15" w:type="dxa"/>
            <w:tcBorders>
              <w:top w:val="nil"/>
              <w:left w:val="nil"/>
              <w:bottom w:val="single" w:sz="4" w:space="0" w:color="auto"/>
              <w:right w:val="single" w:sz="4" w:space="0" w:color="auto"/>
            </w:tcBorders>
            <w:shd w:val="clear" w:color="auto" w:fill="auto"/>
            <w:noWrap/>
            <w:vAlign w:val="bottom"/>
            <w:hideMark/>
          </w:tcPr>
          <w:p w14:paraId="1BCA933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21" w:type="dxa"/>
            <w:tcBorders>
              <w:top w:val="nil"/>
              <w:left w:val="nil"/>
              <w:bottom w:val="single" w:sz="4" w:space="0" w:color="auto"/>
              <w:right w:val="single" w:sz="4" w:space="0" w:color="auto"/>
            </w:tcBorders>
            <w:shd w:val="clear" w:color="auto" w:fill="auto"/>
            <w:noWrap/>
            <w:vAlign w:val="bottom"/>
            <w:hideMark/>
          </w:tcPr>
          <w:p w14:paraId="457E309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58" w:type="dxa"/>
            <w:tcBorders>
              <w:top w:val="nil"/>
              <w:left w:val="nil"/>
              <w:bottom w:val="single" w:sz="4" w:space="0" w:color="auto"/>
              <w:right w:val="single" w:sz="4" w:space="0" w:color="auto"/>
            </w:tcBorders>
            <w:shd w:val="clear" w:color="auto" w:fill="auto"/>
            <w:noWrap/>
            <w:vAlign w:val="bottom"/>
            <w:hideMark/>
          </w:tcPr>
          <w:p w14:paraId="151B16F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r>
      <w:tr w:rsidR="00806ED8" w:rsidRPr="00417E33" w14:paraId="71A39E8A"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7098B203" w14:textId="5913801B"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lastRenderedPageBreak/>
              <w:t>Medical</w:t>
            </w:r>
          </w:p>
        </w:tc>
        <w:tc>
          <w:tcPr>
            <w:tcW w:w="914" w:type="dxa"/>
            <w:tcBorders>
              <w:top w:val="nil"/>
              <w:left w:val="nil"/>
              <w:bottom w:val="single" w:sz="4" w:space="0" w:color="auto"/>
              <w:right w:val="single" w:sz="4" w:space="0" w:color="auto"/>
            </w:tcBorders>
            <w:shd w:val="clear" w:color="auto" w:fill="auto"/>
            <w:noWrap/>
            <w:vAlign w:val="bottom"/>
            <w:hideMark/>
          </w:tcPr>
          <w:p w14:paraId="2CF208E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5</w:t>
            </w:r>
          </w:p>
        </w:tc>
        <w:tc>
          <w:tcPr>
            <w:tcW w:w="636" w:type="dxa"/>
            <w:tcBorders>
              <w:top w:val="nil"/>
              <w:left w:val="nil"/>
              <w:bottom w:val="single" w:sz="4" w:space="0" w:color="auto"/>
              <w:right w:val="single" w:sz="4" w:space="0" w:color="auto"/>
            </w:tcBorders>
            <w:shd w:val="clear" w:color="auto" w:fill="auto"/>
            <w:noWrap/>
            <w:vAlign w:val="bottom"/>
            <w:hideMark/>
          </w:tcPr>
          <w:p w14:paraId="5C4CBB2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64" w:type="dxa"/>
            <w:tcBorders>
              <w:top w:val="nil"/>
              <w:left w:val="nil"/>
              <w:bottom w:val="single" w:sz="4" w:space="0" w:color="auto"/>
              <w:right w:val="single" w:sz="4" w:space="0" w:color="auto"/>
            </w:tcBorders>
            <w:shd w:val="clear" w:color="auto" w:fill="auto"/>
            <w:noWrap/>
            <w:vAlign w:val="bottom"/>
            <w:hideMark/>
          </w:tcPr>
          <w:p w14:paraId="06B5496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2" w:type="dxa"/>
            <w:tcBorders>
              <w:top w:val="nil"/>
              <w:left w:val="nil"/>
              <w:bottom w:val="single" w:sz="4" w:space="0" w:color="auto"/>
              <w:right w:val="single" w:sz="4" w:space="0" w:color="auto"/>
            </w:tcBorders>
            <w:shd w:val="clear" w:color="auto" w:fill="auto"/>
            <w:noWrap/>
            <w:vAlign w:val="bottom"/>
            <w:hideMark/>
          </w:tcPr>
          <w:p w14:paraId="73CC98CD"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586" w:type="dxa"/>
            <w:tcBorders>
              <w:top w:val="nil"/>
              <w:left w:val="nil"/>
              <w:bottom w:val="single" w:sz="4" w:space="0" w:color="auto"/>
              <w:right w:val="single" w:sz="4" w:space="0" w:color="auto"/>
            </w:tcBorders>
            <w:shd w:val="clear" w:color="auto" w:fill="auto"/>
            <w:noWrap/>
            <w:vAlign w:val="bottom"/>
            <w:hideMark/>
          </w:tcPr>
          <w:p w14:paraId="0B0EE1C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43" w:type="dxa"/>
            <w:tcBorders>
              <w:top w:val="nil"/>
              <w:left w:val="nil"/>
              <w:bottom w:val="single" w:sz="4" w:space="0" w:color="auto"/>
              <w:right w:val="single" w:sz="4" w:space="0" w:color="auto"/>
            </w:tcBorders>
            <w:shd w:val="clear" w:color="auto" w:fill="auto"/>
            <w:noWrap/>
            <w:vAlign w:val="bottom"/>
            <w:hideMark/>
          </w:tcPr>
          <w:p w14:paraId="54F7E84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4595ED7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23C3BEA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36" w:type="dxa"/>
            <w:tcBorders>
              <w:top w:val="nil"/>
              <w:left w:val="nil"/>
              <w:bottom w:val="single" w:sz="4" w:space="0" w:color="auto"/>
              <w:right w:val="single" w:sz="4" w:space="0" w:color="auto"/>
            </w:tcBorders>
            <w:shd w:val="clear" w:color="auto" w:fill="auto"/>
            <w:noWrap/>
            <w:vAlign w:val="bottom"/>
            <w:hideMark/>
          </w:tcPr>
          <w:p w14:paraId="2774FC8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1" w:type="dxa"/>
            <w:tcBorders>
              <w:top w:val="nil"/>
              <w:left w:val="nil"/>
              <w:bottom w:val="single" w:sz="4" w:space="0" w:color="auto"/>
              <w:right w:val="single" w:sz="4" w:space="0" w:color="auto"/>
            </w:tcBorders>
            <w:shd w:val="clear" w:color="auto" w:fill="auto"/>
            <w:noWrap/>
            <w:vAlign w:val="bottom"/>
            <w:hideMark/>
          </w:tcPr>
          <w:p w14:paraId="4E07CEC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1C94BA6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1" w:type="dxa"/>
            <w:tcBorders>
              <w:top w:val="nil"/>
              <w:left w:val="nil"/>
              <w:bottom w:val="single" w:sz="4" w:space="0" w:color="auto"/>
              <w:right w:val="single" w:sz="4" w:space="0" w:color="auto"/>
            </w:tcBorders>
            <w:shd w:val="clear" w:color="auto" w:fill="auto"/>
            <w:noWrap/>
            <w:vAlign w:val="bottom"/>
            <w:hideMark/>
          </w:tcPr>
          <w:p w14:paraId="10BFE2E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58" w:type="dxa"/>
            <w:tcBorders>
              <w:top w:val="nil"/>
              <w:left w:val="nil"/>
              <w:bottom w:val="single" w:sz="4" w:space="0" w:color="auto"/>
              <w:right w:val="single" w:sz="4" w:space="0" w:color="auto"/>
            </w:tcBorders>
            <w:shd w:val="clear" w:color="auto" w:fill="auto"/>
            <w:noWrap/>
            <w:vAlign w:val="bottom"/>
            <w:hideMark/>
          </w:tcPr>
          <w:p w14:paraId="2C70777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r>
      <w:tr w:rsidR="00806ED8" w:rsidRPr="00417E33" w14:paraId="5C66C0A1"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2D060893" w14:textId="4C3DF320"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Terminal</w:t>
            </w:r>
          </w:p>
        </w:tc>
        <w:tc>
          <w:tcPr>
            <w:tcW w:w="914" w:type="dxa"/>
            <w:tcBorders>
              <w:top w:val="nil"/>
              <w:left w:val="nil"/>
              <w:bottom w:val="single" w:sz="4" w:space="0" w:color="auto"/>
              <w:right w:val="single" w:sz="4" w:space="0" w:color="auto"/>
            </w:tcBorders>
            <w:shd w:val="clear" w:color="auto" w:fill="auto"/>
            <w:noWrap/>
            <w:vAlign w:val="bottom"/>
            <w:hideMark/>
          </w:tcPr>
          <w:p w14:paraId="5B83AD5E"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115</w:t>
            </w:r>
          </w:p>
        </w:tc>
        <w:tc>
          <w:tcPr>
            <w:tcW w:w="636" w:type="dxa"/>
            <w:tcBorders>
              <w:top w:val="nil"/>
              <w:left w:val="nil"/>
              <w:bottom w:val="single" w:sz="4" w:space="0" w:color="auto"/>
              <w:right w:val="single" w:sz="4" w:space="0" w:color="auto"/>
            </w:tcBorders>
            <w:shd w:val="clear" w:color="auto" w:fill="auto"/>
            <w:noWrap/>
            <w:vAlign w:val="bottom"/>
            <w:hideMark/>
          </w:tcPr>
          <w:p w14:paraId="659ED14D"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10</w:t>
            </w:r>
          </w:p>
        </w:tc>
        <w:tc>
          <w:tcPr>
            <w:tcW w:w="664" w:type="dxa"/>
            <w:tcBorders>
              <w:top w:val="nil"/>
              <w:left w:val="nil"/>
              <w:bottom w:val="single" w:sz="4" w:space="0" w:color="auto"/>
              <w:right w:val="single" w:sz="4" w:space="0" w:color="auto"/>
            </w:tcBorders>
            <w:shd w:val="clear" w:color="auto" w:fill="auto"/>
            <w:noWrap/>
            <w:vAlign w:val="bottom"/>
            <w:hideMark/>
          </w:tcPr>
          <w:p w14:paraId="18D0753B"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11</w:t>
            </w:r>
          </w:p>
        </w:tc>
        <w:tc>
          <w:tcPr>
            <w:tcW w:w="622" w:type="dxa"/>
            <w:tcBorders>
              <w:top w:val="nil"/>
              <w:left w:val="nil"/>
              <w:bottom w:val="single" w:sz="4" w:space="0" w:color="auto"/>
              <w:right w:val="single" w:sz="4" w:space="0" w:color="auto"/>
            </w:tcBorders>
            <w:shd w:val="clear" w:color="auto" w:fill="auto"/>
            <w:noWrap/>
            <w:vAlign w:val="bottom"/>
            <w:hideMark/>
          </w:tcPr>
          <w:p w14:paraId="102E0E63"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10</w:t>
            </w:r>
          </w:p>
        </w:tc>
        <w:tc>
          <w:tcPr>
            <w:tcW w:w="586" w:type="dxa"/>
            <w:tcBorders>
              <w:top w:val="nil"/>
              <w:left w:val="nil"/>
              <w:bottom w:val="single" w:sz="4" w:space="0" w:color="auto"/>
              <w:right w:val="single" w:sz="4" w:space="0" w:color="auto"/>
            </w:tcBorders>
            <w:shd w:val="clear" w:color="auto" w:fill="auto"/>
            <w:noWrap/>
            <w:vAlign w:val="bottom"/>
            <w:hideMark/>
          </w:tcPr>
          <w:p w14:paraId="51EA970C"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43" w:type="dxa"/>
            <w:tcBorders>
              <w:top w:val="nil"/>
              <w:left w:val="nil"/>
              <w:bottom w:val="single" w:sz="4" w:space="0" w:color="auto"/>
              <w:right w:val="single" w:sz="4" w:space="0" w:color="auto"/>
            </w:tcBorders>
            <w:shd w:val="clear" w:color="auto" w:fill="auto"/>
            <w:noWrap/>
            <w:vAlign w:val="bottom"/>
            <w:hideMark/>
          </w:tcPr>
          <w:p w14:paraId="2FB19235"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15" w:type="dxa"/>
            <w:tcBorders>
              <w:top w:val="nil"/>
              <w:left w:val="nil"/>
              <w:bottom w:val="single" w:sz="4" w:space="0" w:color="auto"/>
              <w:right w:val="single" w:sz="4" w:space="0" w:color="auto"/>
            </w:tcBorders>
            <w:shd w:val="clear" w:color="auto" w:fill="auto"/>
            <w:noWrap/>
            <w:vAlign w:val="bottom"/>
            <w:hideMark/>
          </w:tcPr>
          <w:p w14:paraId="4A42D5D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10</w:t>
            </w:r>
          </w:p>
        </w:tc>
        <w:tc>
          <w:tcPr>
            <w:tcW w:w="615" w:type="dxa"/>
            <w:tcBorders>
              <w:top w:val="nil"/>
              <w:left w:val="nil"/>
              <w:bottom w:val="single" w:sz="4" w:space="0" w:color="auto"/>
              <w:right w:val="single" w:sz="4" w:space="0" w:color="auto"/>
            </w:tcBorders>
            <w:shd w:val="clear" w:color="auto" w:fill="auto"/>
            <w:noWrap/>
            <w:vAlign w:val="bottom"/>
            <w:hideMark/>
          </w:tcPr>
          <w:p w14:paraId="01128A1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36" w:type="dxa"/>
            <w:tcBorders>
              <w:top w:val="nil"/>
              <w:left w:val="nil"/>
              <w:bottom w:val="single" w:sz="4" w:space="0" w:color="auto"/>
              <w:right w:val="single" w:sz="4" w:space="0" w:color="auto"/>
            </w:tcBorders>
            <w:shd w:val="clear" w:color="auto" w:fill="auto"/>
            <w:noWrap/>
            <w:vAlign w:val="bottom"/>
            <w:hideMark/>
          </w:tcPr>
          <w:p w14:paraId="3F48B7A0"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21" w:type="dxa"/>
            <w:tcBorders>
              <w:top w:val="nil"/>
              <w:left w:val="nil"/>
              <w:bottom w:val="single" w:sz="4" w:space="0" w:color="auto"/>
              <w:right w:val="single" w:sz="4" w:space="0" w:color="auto"/>
            </w:tcBorders>
            <w:shd w:val="clear" w:color="auto" w:fill="auto"/>
            <w:noWrap/>
            <w:vAlign w:val="bottom"/>
            <w:hideMark/>
          </w:tcPr>
          <w:p w14:paraId="63B94719"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15" w:type="dxa"/>
            <w:tcBorders>
              <w:top w:val="nil"/>
              <w:left w:val="nil"/>
              <w:bottom w:val="single" w:sz="4" w:space="0" w:color="auto"/>
              <w:right w:val="single" w:sz="4" w:space="0" w:color="auto"/>
            </w:tcBorders>
            <w:shd w:val="clear" w:color="auto" w:fill="auto"/>
            <w:noWrap/>
            <w:vAlign w:val="bottom"/>
            <w:hideMark/>
          </w:tcPr>
          <w:p w14:paraId="55E96472"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21" w:type="dxa"/>
            <w:tcBorders>
              <w:top w:val="nil"/>
              <w:left w:val="nil"/>
              <w:bottom w:val="single" w:sz="4" w:space="0" w:color="auto"/>
              <w:right w:val="single" w:sz="4" w:space="0" w:color="auto"/>
            </w:tcBorders>
            <w:shd w:val="clear" w:color="auto" w:fill="auto"/>
            <w:noWrap/>
            <w:vAlign w:val="bottom"/>
            <w:hideMark/>
          </w:tcPr>
          <w:p w14:paraId="75BF457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c>
          <w:tcPr>
            <w:tcW w:w="658" w:type="dxa"/>
            <w:tcBorders>
              <w:top w:val="nil"/>
              <w:left w:val="nil"/>
              <w:bottom w:val="single" w:sz="4" w:space="0" w:color="auto"/>
              <w:right w:val="single" w:sz="4" w:space="0" w:color="auto"/>
            </w:tcBorders>
            <w:shd w:val="clear" w:color="auto" w:fill="auto"/>
            <w:noWrap/>
            <w:vAlign w:val="bottom"/>
            <w:hideMark/>
          </w:tcPr>
          <w:p w14:paraId="45DA226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9</w:t>
            </w:r>
          </w:p>
        </w:tc>
      </w:tr>
      <w:tr w:rsidR="00806ED8" w:rsidRPr="00417E33" w14:paraId="2CDDB282"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6CF8B9F3" w14:textId="77777777" w:rsidR="00806ED8" w:rsidRPr="00417E33" w:rsidRDefault="00806ED8" w:rsidP="00574058">
            <w:pPr>
              <w:spacing w:after="0" w:line="240" w:lineRule="auto"/>
              <w:outlineLvl w:val="0"/>
              <w:rPr>
                <w:rFonts w:ascii="Times New Roman" w:eastAsia="Times New Roman" w:hAnsi="Times New Roman" w:cs="Times New Roman"/>
                <w:sz w:val="16"/>
              </w:rPr>
            </w:pPr>
            <w:r w:rsidRPr="00417E33">
              <w:rPr>
                <w:rFonts w:ascii="Times New Roman" w:eastAsia="Times New Roman" w:hAnsi="Times New Roman" w:cs="Times New Roman"/>
                <w:sz w:val="16"/>
              </w:rPr>
              <w:t>Pension</w:t>
            </w:r>
          </w:p>
        </w:tc>
        <w:tc>
          <w:tcPr>
            <w:tcW w:w="914" w:type="dxa"/>
            <w:tcBorders>
              <w:top w:val="nil"/>
              <w:left w:val="nil"/>
              <w:bottom w:val="single" w:sz="4" w:space="0" w:color="auto"/>
              <w:right w:val="single" w:sz="4" w:space="0" w:color="auto"/>
            </w:tcBorders>
            <w:shd w:val="clear" w:color="auto" w:fill="auto"/>
            <w:noWrap/>
            <w:vAlign w:val="bottom"/>
            <w:hideMark/>
          </w:tcPr>
          <w:p w14:paraId="1D029AD6" w14:textId="77777777" w:rsidR="00806ED8" w:rsidRPr="00417E33" w:rsidRDefault="00806ED8" w:rsidP="00574058">
            <w:pPr>
              <w:spacing w:after="0" w:line="240" w:lineRule="auto"/>
              <w:jc w:val="center"/>
              <w:outlineLvl w:val="0"/>
              <w:rPr>
                <w:rFonts w:ascii="Times New Roman" w:eastAsia="Times New Roman" w:hAnsi="Times New Roman" w:cs="Times New Roman"/>
                <w:b/>
                <w:bCs/>
                <w:sz w:val="16"/>
              </w:rPr>
            </w:pPr>
            <w:r w:rsidRPr="00417E33">
              <w:rPr>
                <w:rFonts w:ascii="Times New Roman" w:eastAsia="Times New Roman" w:hAnsi="Times New Roman" w:cs="Times New Roman"/>
                <w:b/>
                <w:bCs/>
                <w:sz w:val="16"/>
              </w:rPr>
              <w:t>106</w:t>
            </w:r>
          </w:p>
        </w:tc>
        <w:tc>
          <w:tcPr>
            <w:tcW w:w="636" w:type="dxa"/>
            <w:tcBorders>
              <w:top w:val="nil"/>
              <w:left w:val="nil"/>
              <w:bottom w:val="single" w:sz="4" w:space="0" w:color="auto"/>
              <w:right w:val="single" w:sz="4" w:space="0" w:color="auto"/>
            </w:tcBorders>
            <w:shd w:val="clear" w:color="auto" w:fill="auto"/>
            <w:noWrap/>
            <w:vAlign w:val="bottom"/>
            <w:hideMark/>
          </w:tcPr>
          <w:p w14:paraId="07FACB74"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64" w:type="dxa"/>
            <w:tcBorders>
              <w:top w:val="nil"/>
              <w:left w:val="nil"/>
              <w:bottom w:val="single" w:sz="4" w:space="0" w:color="auto"/>
              <w:right w:val="single" w:sz="4" w:space="0" w:color="auto"/>
            </w:tcBorders>
            <w:shd w:val="clear" w:color="auto" w:fill="auto"/>
            <w:noWrap/>
            <w:vAlign w:val="bottom"/>
            <w:hideMark/>
          </w:tcPr>
          <w:p w14:paraId="3B5BCE1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22" w:type="dxa"/>
            <w:tcBorders>
              <w:top w:val="nil"/>
              <w:left w:val="nil"/>
              <w:bottom w:val="single" w:sz="4" w:space="0" w:color="auto"/>
              <w:right w:val="single" w:sz="4" w:space="0" w:color="auto"/>
            </w:tcBorders>
            <w:shd w:val="clear" w:color="auto" w:fill="auto"/>
            <w:noWrap/>
            <w:vAlign w:val="bottom"/>
            <w:hideMark/>
          </w:tcPr>
          <w:p w14:paraId="4BFE6E52"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586" w:type="dxa"/>
            <w:tcBorders>
              <w:top w:val="nil"/>
              <w:left w:val="nil"/>
              <w:bottom w:val="single" w:sz="4" w:space="0" w:color="auto"/>
              <w:right w:val="single" w:sz="4" w:space="0" w:color="auto"/>
            </w:tcBorders>
            <w:shd w:val="clear" w:color="auto" w:fill="auto"/>
            <w:noWrap/>
            <w:vAlign w:val="bottom"/>
            <w:hideMark/>
          </w:tcPr>
          <w:p w14:paraId="7ADB2670"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43" w:type="dxa"/>
            <w:tcBorders>
              <w:top w:val="nil"/>
              <w:left w:val="nil"/>
              <w:bottom w:val="single" w:sz="4" w:space="0" w:color="auto"/>
              <w:right w:val="single" w:sz="4" w:space="0" w:color="auto"/>
            </w:tcBorders>
            <w:shd w:val="clear" w:color="auto" w:fill="auto"/>
            <w:noWrap/>
            <w:vAlign w:val="bottom"/>
            <w:hideMark/>
          </w:tcPr>
          <w:p w14:paraId="445E910C"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15" w:type="dxa"/>
            <w:tcBorders>
              <w:top w:val="nil"/>
              <w:left w:val="nil"/>
              <w:bottom w:val="single" w:sz="4" w:space="0" w:color="auto"/>
              <w:right w:val="single" w:sz="4" w:space="0" w:color="auto"/>
            </w:tcBorders>
            <w:shd w:val="clear" w:color="auto" w:fill="auto"/>
            <w:noWrap/>
            <w:vAlign w:val="bottom"/>
            <w:hideMark/>
          </w:tcPr>
          <w:p w14:paraId="7AEF44A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15" w:type="dxa"/>
            <w:tcBorders>
              <w:top w:val="nil"/>
              <w:left w:val="nil"/>
              <w:bottom w:val="single" w:sz="4" w:space="0" w:color="auto"/>
              <w:right w:val="single" w:sz="4" w:space="0" w:color="auto"/>
            </w:tcBorders>
            <w:shd w:val="clear" w:color="auto" w:fill="auto"/>
            <w:noWrap/>
            <w:vAlign w:val="bottom"/>
            <w:hideMark/>
          </w:tcPr>
          <w:p w14:paraId="4829F64A"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36" w:type="dxa"/>
            <w:tcBorders>
              <w:top w:val="nil"/>
              <w:left w:val="nil"/>
              <w:bottom w:val="single" w:sz="4" w:space="0" w:color="auto"/>
              <w:right w:val="single" w:sz="4" w:space="0" w:color="auto"/>
            </w:tcBorders>
            <w:shd w:val="clear" w:color="auto" w:fill="auto"/>
            <w:noWrap/>
            <w:vAlign w:val="bottom"/>
            <w:hideMark/>
          </w:tcPr>
          <w:p w14:paraId="0CDA4822"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21" w:type="dxa"/>
            <w:tcBorders>
              <w:top w:val="nil"/>
              <w:left w:val="nil"/>
              <w:bottom w:val="single" w:sz="4" w:space="0" w:color="auto"/>
              <w:right w:val="single" w:sz="4" w:space="0" w:color="auto"/>
            </w:tcBorders>
            <w:shd w:val="clear" w:color="auto" w:fill="auto"/>
            <w:noWrap/>
            <w:vAlign w:val="bottom"/>
            <w:hideMark/>
          </w:tcPr>
          <w:p w14:paraId="2D0DEC43"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15" w:type="dxa"/>
            <w:tcBorders>
              <w:top w:val="nil"/>
              <w:left w:val="nil"/>
              <w:bottom w:val="single" w:sz="4" w:space="0" w:color="auto"/>
              <w:right w:val="single" w:sz="4" w:space="0" w:color="auto"/>
            </w:tcBorders>
            <w:shd w:val="clear" w:color="auto" w:fill="auto"/>
            <w:noWrap/>
            <w:vAlign w:val="bottom"/>
            <w:hideMark/>
          </w:tcPr>
          <w:p w14:paraId="0A2D8AC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21" w:type="dxa"/>
            <w:tcBorders>
              <w:top w:val="nil"/>
              <w:left w:val="nil"/>
              <w:bottom w:val="single" w:sz="4" w:space="0" w:color="auto"/>
              <w:right w:val="single" w:sz="4" w:space="0" w:color="auto"/>
            </w:tcBorders>
            <w:shd w:val="clear" w:color="auto" w:fill="auto"/>
            <w:noWrap/>
            <w:vAlign w:val="bottom"/>
            <w:hideMark/>
          </w:tcPr>
          <w:p w14:paraId="1030BB60"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c>
          <w:tcPr>
            <w:tcW w:w="658" w:type="dxa"/>
            <w:tcBorders>
              <w:top w:val="nil"/>
              <w:left w:val="nil"/>
              <w:bottom w:val="single" w:sz="4" w:space="0" w:color="auto"/>
              <w:right w:val="single" w:sz="4" w:space="0" w:color="auto"/>
            </w:tcBorders>
            <w:shd w:val="clear" w:color="auto" w:fill="auto"/>
            <w:noWrap/>
            <w:vAlign w:val="bottom"/>
            <w:hideMark/>
          </w:tcPr>
          <w:p w14:paraId="3890FA43"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9</w:t>
            </w:r>
          </w:p>
        </w:tc>
      </w:tr>
      <w:tr w:rsidR="00806ED8" w:rsidRPr="00417E33" w14:paraId="6F52B35F"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5015FAB8" w14:textId="77777777" w:rsidR="00806ED8" w:rsidRPr="00417E33" w:rsidRDefault="00806ED8" w:rsidP="00574058">
            <w:pPr>
              <w:spacing w:after="0" w:line="240" w:lineRule="auto"/>
              <w:outlineLvl w:val="0"/>
              <w:rPr>
                <w:rFonts w:ascii="Times New Roman" w:eastAsia="Times New Roman" w:hAnsi="Times New Roman" w:cs="Times New Roman"/>
                <w:sz w:val="16"/>
              </w:rPr>
            </w:pPr>
            <w:r w:rsidRPr="00417E33">
              <w:rPr>
                <w:rFonts w:ascii="Times New Roman" w:eastAsia="Times New Roman" w:hAnsi="Times New Roman" w:cs="Times New Roman"/>
                <w:sz w:val="16"/>
              </w:rPr>
              <w:t>Gratuity</w:t>
            </w:r>
          </w:p>
        </w:tc>
        <w:tc>
          <w:tcPr>
            <w:tcW w:w="914" w:type="dxa"/>
            <w:tcBorders>
              <w:top w:val="nil"/>
              <w:left w:val="nil"/>
              <w:bottom w:val="single" w:sz="4" w:space="0" w:color="auto"/>
              <w:right w:val="single" w:sz="4" w:space="0" w:color="auto"/>
            </w:tcBorders>
            <w:shd w:val="clear" w:color="auto" w:fill="auto"/>
            <w:noWrap/>
            <w:vAlign w:val="bottom"/>
            <w:hideMark/>
          </w:tcPr>
          <w:p w14:paraId="76404858" w14:textId="77777777" w:rsidR="00806ED8" w:rsidRPr="00417E33" w:rsidRDefault="00806ED8" w:rsidP="00574058">
            <w:pPr>
              <w:spacing w:after="0" w:line="240" w:lineRule="auto"/>
              <w:jc w:val="center"/>
              <w:outlineLvl w:val="0"/>
              <w:rPr>
                <w:rFonts w:ascii="Times New Roman" w:eastAsia="Times New Roman" w:hAnsi="Times New Roman" w:cs="Times New Roman"/>
                <w:b/>
                <w:bCs/>
                <w:sz w:val="16"/>
              </w:rPr>
            </w:pPr>
            <w:r w:rsidRPr="00417E33">
              <w:rPr>
                <w:rFonts w:ascii="Times New Roman" w:eastAsia="Times New Roman" w:hAnsi="Times New Roman" w:cs="Times New Roman"/>
                <w:b/>
                <w:bCs/>
                <w:sz w:val="16"/>
              </w:rPr>
              <w:t>4</w:t>
            </w:r>
          </w:p>
        </w:tc>
        <w:tc>
          <w:tcPr>
            <w:tcW w:w="636" w:type="dxa"/>
            <w:tcBorders>
              <w:top w:val="nil"/>
              <w:left w:val="nil"/>
              <w:bottom w:val="single" w:sz="4" w:space="0" w:color="auto"/>
              <w:right w:val="single" w:sz="4" w:space="0" w:color="auto"/>
            </w:tcBorders>
            <w:shd w:val="clear" w:color="auto" w:fill="auto"/>
            <w:noWrap/>
            <w:vAlign w:val="bottom"/>
            <w:hideMark/>
          </w:tcPr>
          <w:p w14:paraId="1B24609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64" w:type="dxa"/>
            <w:tcBorders>
              <w:top w:val="nil"/>
              <w:left w:val="nil"/>
              <w:bottom w:val="single" w:sz="4" w:space="0" w:color="auto"/>
              <w:right w:val="single" w:sz="4" w:space="0" w:color="auto"/>
            </w:tcBorders>
            <w:shd w:val="clear" w:color="auto" w:fill="auto"/>
            <w:noWrap/>
            <w:vAlign w:val="bottom"/>
            <w:hideMark/>
          </w:tcPr>
          <w:p w14:paraId="5D99533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2" w:type="dxa"/>
            <w:tcBorders>
              <w:top w:val="nil"/>
              <w:left w:val="nil"/>
              <w:bottom w:val="single" w:sz="4" w:space="0" w:color="auto"/>
              <w:right w:val="single" w:sz="4" w:space="0" w:color="auto"/>
            </w:tcBorders>
            <w:shd w:val="clear" w:color="auto" w:fill="auto"/>
            <w:noWrap/>
            <w:vAlign w:val="bottom"/>
            <w:hideMark/>
          </w:tcPr>
          <w:p w14:paraId="5E1B770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586" w:type="dxa"/>
            <w:tcBorders>
              <w:top w:val="nil"/>
              <w:left w:val="nil"/>
              <w:bottom w:val="single" w:sz="4" w:space="0" w:color="auto"/>
              <w:right w:val="single" w:sz="4" w:space="0" w:color="auto"/>
            </w:tcBorders>
            <w:shd w:val="clear" w:color="auto" w:fill="auto"/>
            <w:noWrap/>
            <w:vAlign w:val="bottom"/>
            <w:hideMark/>
          </w:tcPr>
          <w:p w14:paraId="5EB2D50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43" w:type="dxa"/>
            <w:tcBorders>
              <w:top w:val="nil"/>
              <w:left w:val="nil"/>
              <w:bottom w:val="single" w:sz="4" w:space="0" w:color="auto"/>
              <w:right w:val="single" w:sz="4" w:space="0" w:color="auto"/>
            </w:tcBorders>
            <w:shd w:val="clear" w:color="auto" w:fill="auto"/>
            <w:noWrap/>
            <w:vAlign w:val="bottom"/>
            <w:hideMark/>
          </w:tcPr>
          <w:p w14:paraId="0DA48827"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7C0802A0"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5A59B8B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36" w:type="dxa"/>
            <w:tcBorders>
              <w:top w:val="nil"/>
              <w:left w:val="nil"/>
              <w:bottom w:val="single" w:sz="4" w:space="0" w:color="auto"/>
              <w:right w:val="single" w:sz="4" w:space="0" w:color="auto"/>
            </w:tcBorders>
            <w:shd w:val="clear" w:color="auto" w:fill="auto"/>
            <w:noWrap/>
            <w:vAlign w:val="bottom"/>
            <w:hideMark/>
          </w:tcPr>
          <w:p w14:paraId="3F1164B5"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1" w:type="dxa"/>
            <w:tcBorders>
              <w:top w:val="nil"/>
              <w:left w:val="nil"/>
              <w:bottom w:val="single" w:sz="4" w:space="0" w:color="auto"/>
              <w:right w:val="single" w:sz="4" w:space="0" w:color="auto"/>
            </w:tcBorders>
            <w:shd w:val="clear" w:color="auto" w:fill="auto"/>
            <w:noWrap/>
            <w:vAlign w:val="bottom"/>
            <w:hideMark/>
          </w:tcPr>
          <w:p w14:paraId="19514E1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5F2EB0FC"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nil"/>
              <w:left w:val="nil"/>
              <w:bottom w:val="single" w:sz="4" w:space="0" w:color="auto"/>
              <w:right w:val="single" w:sz="4" w:space="0" w:color="auto"/>
            </w:tcBorders>
            <w:shd w:val="clear" w:color="auto" w:fill="auto"/>
            <w:noWrap/>
            <w:vAlign w:val="bottom"/>
            <w:hideMark/>
          </w:tcPr>
          <w:p w14:paraId="1D489674"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58" w:type="dxa"/>
            <w:tcBorders>
              <w:top w:val="nil"/>
              <w:left w:val="nil"/>
              <w:bottom w:val="single" w:sz="4" w:space="0" w:color="auto"/>
              <w:right w:val="single" w:sz="4" w:space="0" w:color="auto"/>
            </w:tcBorders>
            <w:shd w:val="clear" w:color="auto" w:fill="auto"/>
            <w:noWrap/>
            <w:vAlign w:val="bottom"/>
            <w:hideMark/>
          </w:tcPr>
          <w:p w14:paraId="04C0B0FE"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r>
      <w:tr w:rsidR="00806ED8" w:rsidRPr="00417E33" w14:paraId="732B7E10"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52B83F11" w14:textId="77777777" w:rsidR="00806ED8" w:rsidRPr="00417E33" w:rsidRDefault="00806ED8" w:rsidP="00574058">
            <w:pPr>
              <w:spacing w:after="0" w:line="240" w:lineRule="auto"/>
              <w:outlineLvl w:val="0"/>
              <w:rPr>
                <w:rFonts w:ascii="Times New Roman" w:eastAsia="Times New Roman" w:hAnsi="Times New Roman" w:cs="Times New Roman"/>
                <w:sz w:val="16"/>
              </w:rPr>
            </w:pPr>
            <w:r w:rsidRPr="00417E33">
              <w:rPr>
                <w:rFonts w:ascii="Times New Roman" w:eastAsia="Times New Roman" w:hAnsi="Times New Roman" w:cs="Times New Roman"/>
                <w:sz w:val="16"/>
              </w:rPr>
              <w:t>Leave encashment</w:t>
            </w:r>
          </w:p>
        </w:tc>
        <w:tc>
          <w:tcPr>
            <w:tcW w:w="914" w:type="dxa"/>
            <w:tcBorders>
              <w:top w:val="nil"/>
              <w:left w:val="nil"/>
              <w:bottom w:val="single" w:sz="4" w:space="0" w:color="auto"/>
              <w:right w:val="single" w:sz="4" w:space="0" w:color="auto"/>
            </w:tcBorders>
            <w:shd w:val="clear" w:color="auto" w:fill="auto"/>
            <w:noWrap/>
            <w:vAlign w:val="bottom"/>
            <w:hideMark/>
          </w:tcPr>
          <w:p w14:paraId="01585D40" w14:textId="77777777" w:rsidR="00806ED8" w:rsidRPr="00417E33" w:rsidRDefault="00806ED8" w:rsidP="00574058">
            <w:pPr>
              <w:spacing w:after="0" w:line="240" w:lineRule="auto"/>
              <w:jc w:val="center"/>
              <w:outlineLvl w:val="0"/>
              <w:rPr>
                <w:rFonts w:ascii="Times New Roman" w:eastAsia="Times New Roman" w:hAnsi="Times New Roman" w:cs="Times New Roman"/>
                <w:b/>
                <w:bCs/>
                <w:sz w:val="16"/>
              </w:rPr>
            </w:pPr>
            <w:r w:rsidRPr="00417E33">
              <w:rPr>
                <w:rFonts w:ascii="Times New Roman" w:eastAsia="Times New Roman" w:hAnsi="Times New Roman" w:cs="Times New Roman"/>
                <w:b/>
                <w:bCs/>
                <w:sz w:val="16"/>
              </w:rPr>
              <w:t>4</w:t>
            </w:r>
          </w:p>
        </w:tc>
        <w:tc>
          <w:tcPr>
            <w:tcW w:w="636" w:type="dxa"/>
            <w:tcBorders>
              <w:top w:val="nil"/>
              <w:left w:val="nil"/>
              <w:bottom w:val="single" w:sz="4" w:space="0" w:color="auto"/>
              <w:right w:val="single" w:sz="4" w:space="0" w:color="auto"/>
            </w:tcBorders>
            <w:shd w:val="clear" w:color="auto" w:fill="auto"/>
            <w:noWrap/>
            <w:vAlign w:val="bottom"/>
            <w:hideMark/>
          </w:tcPr>
          <w:p w14:paraId="35FE0D35"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64" w:type="dxa"/>
            <w:tcBorders>
              <w:top w:val="nil"/>
              <w:left w:val="nil"/>
              <w:bottom w:val="single" w:sz="4" w:space="0" w:color="auto"/>
              <w:right w:val="single" w:sz="4" w:space="0" w:color="auto"/>
            </w:tcBorders>
            <w:shd w:val="clear" w:color="auto" w:fill="auto"/>
            <w:noWrap/>
            <w:vAlign w:val="bottom"/>
            <w:hideMark/>
          </w:tcPr>
          <w:p w14:paraId="6E4D837E"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2" w:type="dxa"/>
            <w:tcBorders>
              <w:top w:val="nil"/>
              <w:left w:val="nil"/>
              <w:bottom w:val="single" w:sz="4" w:space="0" w:color="auto"/>
              <w:right w:val="single" w:sz="4" w:space="0" w:color="auto"/>
            </w:tcBorders>
            <w:shd w:val="clear" w:color="auto" w:fill="auto"/>
            <w:noWrap/>
            <w:vAlign w:val="bottom"/>
            <w:hideMark/>
          </w:tcPr>
          <w:p w14:paraId="2EBA6AE4"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586" w:type="dxa"/>
            <w:tcBorders>
              <w:top w:val="nil"/>
              <w:left w:val="nil"/>
              <w:bottom w:val="single" w:sz="4" w:space="0" w:color="auto"/>
              <w:right w:val="single" w:sz="4" w:space="0" w:color="auto"/>
            </w:tcBorders>
            <w:shd w:val="clear" w:color="auto" w:fill="auto"/>
            <w:noWrap/>
            <w:vAlign w:val="bottom"/>
            <w:hideMark/>
          </w:tcPr>
          <w:p w14:paraId="40A378E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43" w:type="dxa"/>
            <w:tcBorders>
              <w:top w:val="nil"/>
              <w:left w:val="nil"/>
              <w:bottom w:val="single" w:sz="4" w:space="0" w:color="auto"/>
              <w:right w:val="single" w:sz="4" w:space="0" w:color="auto"/>
            </w:tcBorders>
            <w:shd w:val="clear" w:color="auto" w:fill="auto"/>
            <w:noWrap/>
            <w:vAlign w:val="bottom"/>
            <w:hideMark/>
          </w:tcPr>
          <w:p w14:paraId="5A613796"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5E9E6C4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7EABCFA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36" w:type="dxa"/>
            <w:tcBorders>
              <w:top w:val="nil"/>
              <w:left w:val="nil"/>
              <w:bottom w:val="single" w:sz="4" w:space="0" w:color="auto"/>
              <w:right w:val="single" w:sz="4" w:space="0" w:color="auto"/>
            </w:tcBorders>
            <w:shd w:val="clear" w:color="auto" w:fill="auto"/>
            <w:noWrap/>
            <w:vAlign w:val="bottom"/>
            <w:hideMark/>
          </w:tcPr>
          <w:p w14:paraId="2049416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1" w:type="dxa"/>
            <w:tcBorders>
              <w:top w:val="nil"/>
              <w:left w:val="nil"/>
              <w:bottom w:val="single" w:sz="4" w:space="0" w:color="auto"/>
              <w:right w:val="single" w:sz="4" w:space="0" w:color="auto"/>
            </w:tcBorders>
            <w:shd w:val="clear" w:color="auto" w:fill="auto"/>
            <w:noWrap/>
            <w:vAlign w:val="bottom"/>
            <w:hideMark/>
          </w:tcPr>
          <w:p w14:paraId="355F1E9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1D25E266"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nil"/>
              <w:left w:val="nil"/>
              <w:bottom w:val="single" w:sz="4" w:space="0" w:color="auto"/>
              <w:right w:val="single" w:sz="4" w:space="0" w:color="auto"/>
            </w:tcBorders>
            <w:shd w:val="clear" w:color="auto" w:fill="auto"/>
            <w:noWrap/>
            <w:vAlign w:val="bottom"/>
            <w:hideMark/>
          </w:tcPr>
          <w:p w14:paraId="516B1E7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58" w:type="dxa"/>
            <w:tcBorders>
              <w:top w:val="nil"/>
              <w:left w:val="nil"/>
              <w:bottom w:val="single" w:sz="4" w:space="0" w:color="auto"/>
              <w:right w:val="single" w:sz="4" w:space="0" w:color="auto"/>
            </w:tcBorders>
            <w:shd w:val="clear" w:color="auto" w:fill="auto"/>
            <w:noWrap/>
            <w:vAlign w:val="bottom"/>
            <w:hideMark/>
          </w:tcPr>
          <w:p w14:paraId="157CE35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r>
      <w:tr w:rsidR="00806ED8" w:rsidRPr="00417E33" w14:paraId="109D5EBD"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669021BF" w14:textId="35F54255" w:rsidR="00806ED8" w:rsidRPr="00417E33" w:rsidRDefault="00806ED8" w:rsidP="00574058">
            <w:pPr>
              <w:spacing w:after="0" w:line="240" w:lineRule="auto"/>
              <w:outlineLvl w:val="0"/>
              <w:rPr>
                <w:rFonts w:ascii="Times New Roman" w:eastAsia="Times New Roman" w:hAnsi="Times New Roman" w:cs="Times New Roman"/>
                <w:sz w:val="16"/>
              </w:rPr>
            </w:pPr>
            <w:r w:rsidRPr="00417E33">
              <w:rPr>
                <w:rFonts w:ascii="Times New Roman" w:eastAsia="Times New Roman" w:hAnsi="Times New Roman" w:cs="Times New Roman"/>
                <w:sz w:val="16"/>
              </w:rPr>
              <w:t>Reha</w:t>
            </w:r>
            <w:r w:rsidR="00563934">
              <w:rPr>
                <w:rFonts w:ascii="Times New Roman" w:eastAsia="Times New Roman" w:hAnsi="Times New Roman" w:cs="Times New Roman"/>
                <w:sz w:val="16"/>
              </w:rPr>
              <w:t>b.</w:t>
            </w:r>
          </w:p>
        </w:tc>
        <w:tc>
          <w:tcPr>
            <w:tcW w:w="914" w:type="dxa"/>
            <w:tcBorders>
              <w:top w:val="nil"/>
              <w:left w:val="nil"/>
              <w:bottom w:val="single" w:sz="4" w:space="0" w:color="auto"/>
              <w:right w:val="single" w:sz="4" w:space="0" w:color="auto"/>
            </w:tcBorders>
            <w:shd w:val="clear" w:color="auto" w:fill="auto"/>
            <w:noWrap/>
            <w:vAlign w:val="bottom"/>
            <w:hideMark/>
          </w:tcPr>
          <w:p w14:paraId="426B98FE" w14:textId="77777777" w:rsidR="00806ED8" w:rsidRPr="00417E33" w:rsidRDefault="00806ED8" w:rsidP="00574058">
            <w:pPr>
              <w:spacing w:after="0" w:line="240" w:lineRule="auto"/>
              <w:jc w:val="center"/>
              <w:outlineLvl w:val="0"/>
              <w:rPr>
                <w:rFonts w:ascii="Times New Roman" w:eastAsia="Times New Roman" w:hAnsi="Times New Roman" w:cs="Times New Roman"/>
                <w:b/>
                <w:bCs/>
                <w:sz w:val="16"/>
              </w:rPr>
            </w:pPr>
            <w:r w:rsidRPr="00417E33">
              <w:rPr>
                <w:rFonts w:ascii="Times New Roman" w:eastAsia="Times New Roman" w:hAnsi="Times New Roman" w:cs="Times New Roman"/>
                <w:b/>
                <w:bCs/>
                <w:sz w:val="16"/>
              </w:rPr>
              <w:t>0</w:t>
            </w:r>
          </w:p>
        </w:tc>
        <w:tc>
          <w:tcPr>
            <w:tcW w:w="636" w:type="dxa"/>
            <w:tcBorders>
              <w:top w:val="nil"/>
              <w:left w:val="nil"/>
              <w:bottom w:val="single" w:sz="4" w:space="0" w:color="auto"/>
              <w:right w:val="single" w:sz="4" w:space="0" w:color="auto"/>
            </w:tcBorders>
            <w:shd w:val="clear" w:color="auto" w:fill="auto"/>
            <w:noWrap/>
            <w:vAlign w:val="bottom"/>
            <w:hideMark/>
          </w:tcPr>
          <w:p w14:paraId="34D924BC"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64" w:type="dxa"/>
            <w:tcBorders>
              <w:top w:val="nil"/>
              <w:left w:val="nil"/>
              <w:bottom w:val="single" w:sz="4" w:space="0" w:color="auto"/>
              <w:right w:val="single" w:sz="4" w:space="0" w:color="auto"/>
            </w:tcBorders>
            <w:shd w:val="clear" w:color="auto" w:fill="auto"/>
            <w:noWrap/>
            <w:vAlign w:val="bottom"/>
            <w:hideMark/>
          </w:tcPr>
          <w:p w14:paraId="09631FA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2" w:type="dxa"/>
            <w:tcBorders>
              <w:top w:val="nil"/>
              <w:left w:val="nil"/>
              <w:bottom w:val="single" w:sz="4" w:space="0" w:color="auto"/>
              <w:right w:val="single" w:sz="4" w:space="0" w:color="auto"/>
            </w:tcBorders>
            <w:shd w:val="clear" w:color="auto" w:fill="auto"/>
            <w:noWrap/>
            <w:vAlign w:val="bottom"/>
            <w:hideMark/>
          </w:tcPr>
          <w:p w14:paraId="3AC338D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586" w:type="dxa"/>
            <w:tcBorders>
              <w:top w:val="nil"/>
              <w:left w:val="nil"/>
              <w:bottom w:val="single" w:sz="4" w:space="0" w:color="auto"/>
              <w:right w:val="single" w:sz="4" w:space="0" w:color="auto"/>
            </w:tcBorders>
            <w:shd w:val="clear" w:color="auto" w:fill="auto"/>
            <w:noWrap/>
            <w:vAlign w:val="bottom"/>
            <w:hideMark/>
          </w:tcPr>
          <w:p w14:paraId="6E678543"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43" w:type="dxa"/>
            <w:tcBorders>
              <w:top w:val="nil"/>
              <w:left w:val="nil"/>
              <w:bottom w:val="single" w:sz="4" w:space="0" w:color="auto"/>
              <w:right w:val="single" w:sz="4" w:space="0" w:color="auto"/>
            </w:tcBorders>
            <w:shd w:val="clear" w:color="auto" w:fill="auto"/>
            <w:noWrap/>
            <w:vAlign w:val="bottom"/>
            <w:hideMark/>
          </w:tcPr>
          <w:p w14:paraId="1470454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nil"/>
              <w:left w:val="nil"/>
              <w:bottom w:val="single" w:sz="4" w:space="0" w:color="auto"/>
              <w:right w:val="single" w:sz="4" w:space="0" w:color="auto"/>
            </w:tcBorders>
            <w:shd w:val="clear" w:color="auto" w:fill="auto"/>
            <w:noWrap/>
            <w:vAlign w:val="bottom"/>
            <w:hideMark/>
          </w:tcPr>
          <w:p w14:paraId="321EFBB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nil"/>
              <w:left w:val="nil"/>
              <w:bottom w:val="single" w:sz="4" w:space="0" w:color="auto"/>
              <w:right w:val="single" w:sz="4" w:space="0" w:color="auto"/>
            </w:tcBorders>
            <w:shd w:val="clear" w:color="auto" w:fill="auto"/>
            <w:noWrap/>
            <w:vAlign w:val="bottom"/>
            <w:hideMark/>
          </w:tcPr>
          <w:p w14:paraId="69ABF23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36" w:type="dxa"/>
            <w:tcBorders>
              <w:top w:val="nil"/>
              <w:left w:val="nil"/>
              <w:bottom w:val="single" w:sz="4" w:space="0" w:color="auto"/>
              <w:right w:val="single" w:sz="4" w:space="0" w:color="auto"/>
            </w:tcBorders>
            <w:shd w:val="clear" w:color="auto" w:fill="auto"/>
            <w:noWrap/>
            <w:vAlign w:val="bottom"/>
            <w:hideMark/>
          </w:tcPr>
          <w:p w14:paraId="047864E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nil"/>
              <w:left w:val="nil"/>
              <w:bottom w:val="single" w:sz="4" w:space="0" w:color="auto"/>
              <w:right w:val="single" w:sz="4" w:space="0" w:color="auto"/>
            </w:tcBorders>
            <w:shd w:val="clear" w:color="auto" w:fill="auto"/>
            <w:noWrap/>
            <w:vAlign w:val="bottom"/>
            <w:hideMark/>
          </w:tcPr>
          <w:p w14:paraId="19C2BBFF"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nil"/>
              <w:left w:val="nil"/>
              <w:bottom w:val="single" w:sz="4" w:space="0" w:color="auto"/>
              <w:right w:val="single" w:sz="4" w:space="0" w:color="auto"/>
            </w:tcBorders>
            <w:shd w:val="clear" w:color="auto" w:fill="auto"/>
            <w:noWrap/>
            <w:vAlign w:val="bottom"/>
            <w:hideMark/>
          </w:tcPr>
          <w:p w14:paraId="5EB2D836"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nil"/>
              <w:left w:val="nil"/>
              <w:bottom w:val="single" w:sz="4" w:space="0" w:color="auto"/>
              <w:right w:val="single" w:sz="4" w:space="0" w:color="auto"/>
            </w:tcBorders>
            <w:shd w:val="clear" w:color="auto" w:fill="auto"/>
            <w:noWrap/>
            <w:vAlign w:val="bottom"/>
            <w:hideMark/>
          </w:tcPr>
          <w:p w14:paraId="0E1D80C3"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58" w:type="dxa"/>
            <w:tcBorders>
              <w:top w:val="nil"/>
              <w:left w:val="nil"/>
              <w:bottom w:val="single" w:sz="4" w:space="0" w:color="auto"/>
              <w:right w:val="single" w:sz="4" w:space="0" w:color="auto"/>
            </w:tcBorders>
            <w:shd w:val="clear" w:color="auto" w:fill="auto"/>
            <w:noWrap/>
            <w:vAlign w:val="bottom"/>
            <w:hideMark/>
          </w:tcPr>
          <w:p w14:paraId="1CE176F5"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r>
      <w:tr w:rsidR="00806ED8" w:rsidRPr="00417E33" w14:paraId="74CBC708"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004821F3" w14:textId="77777777" w:rsidR="00806ED8" w:rsidRPr="00417E33" w:rsidRDefault="00806ED8" w:rsidP="00574058">
            <w:pPr>
              <w:spacing w:after="0" w:line="240" w:lineRule="auto"/>
              <w:outlineLvl w:val="0"/>
              <w:rPr>
                <w:rFonts w:ascii="Times New Roman" w:eastAsia="Times New Roman" w:hAnsi="Times New Roman" w:cs="Times New Roman"/>
                <w:sz w:val="16"/>
              </w:rPr>
            </w:pPr>
            <w:r w:rsidRPr="00417E33">
              <w:rPr>
                <w:rFonts w:ascii="Times New Roman" w:eastAsia="Times New Roman" w:hAnsi="Times New Roman" w:cs="Times New Roman"/>
                <w:sz w:val="16"/>
              </w:rPr>
              <w:t>Benevolent fund</w:t>
            </w:r>
          </w:p>
        </w:tc>
        <w:tc>
          <w:tcPr>
            <w:tcW w:w="914" w:type="dxa"/>
            <w:tcBorders>
              <w:top w:val="nil"/>
              <w:left w:val="nil"/>
              <w:bottom w:val="single" w:sz="4" w:space="0" w:color="auto"/>
              <w:right w:val="single" w:sz="4" w:space="0" w:color="auto"/>
            </w:tcBorders>
            <w:shd w:val="clear" w:color="auto" w:fill="auto"/>
            <w:noWrap/>
            <w:vAlign w:val="bottom"/>
            <w:hideMark/>
          </w:tcPr>
          <w:p w14:paraId="6A4B1DF9" w14:textId="77777777" w:rsidR="00806ED8" w:rsidRPr="00417E33" w:rsidRDefault="00806ED8" w:rsidP="00574058">
            <w:pPr>
              <w:spacing w:after="0" w:line="240" w:lineRule="auto"/>
              <w:jc w:val="center"/>
              <w:outlineLvl w:val="0"/>
              <w:rPr>
                <w:rFonts w:ascii="Times New Roman" w:eastAsia="Times New Roman" w:hAnsi="Times New Roman" w:cs="Times New Roman"/>
                <w:b/>
                <w:bCs/>
                <w:sz w:val="16"/>
              </w:rPr>
            </w:pPr>
            <w:r w:rsidRPr="00417E33">
              <w:rPr>
                <w:rFonts w:ascii="Times New Roman" w:eastAsia="Times New Roman" w:hAnsi="Times New Roman" w:cs="Times New Roman"/>
                <w:b/>
                <w:bCs/>
                <w:sz w:val="16"/>
              </w:rPr>
              <w:t>0</w:t>
            </w:r>
          </w:p>
        </w:tc>
        <w:tc>
          <w:tcPr>
            <w:tcW w:w="636" w:type="dxa"/>
            <w:tcBorders>
              <w:top w:val="nil"/>
              <w:left w:val="nil"/>
              <w:bottom w:val="single" w:sz="4" w:space="0" w:color="auto"/>
              <w:right w:val="single" w:sz="4" w:space="0" w:color="auto"/>
            </w:tcBorders>
            <w:shd w:val="clear" w:color="auto" w:fill="auto"/>
            <w:noWrap/>
            <w:vAlign w:val="bottom"/>
            <w:hideMark/>
          </w:tcPr>
          <w:p w14:paraId="5EC9CA3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64" w:type="dxa"/>
            <w:tcBorders>
              <w:top w:val="nil"/>
              <w:left w:val="nil"/>
              <w:bottom w:val="single" w:sz="4" w:space="0" w:color="auto"/>
              <w:right w:val="single" w:sz="4" w:space="0" w:color="auto"/>
            </w:tcBorders>
            <w:shd w:val="clear" w:color="auto" w:fill="auto"/>
            <w:noWrap/>
            <w:vAlign w:val="bottom"/>
            <w:hideMark/>
          </w:tcPr>
          <w:p w14:paraId="7E5FE317"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2" w:type="dxa"/>
            <w:tcBorders>
              <w:top w:val="nil"/>
              <w:left w:val="nil"/>
              <w:bottom w:val="single" w:sz="4" w:space="0" w:color="auto"/>
              <w:right w:val="single" w:sz="4" w:space="0" w:color="auto"/>
            </w:tcBorders>
            <w:shd w:val="clear" w:color="auto" w:fill="auto"/>
            <w:noWrap/>
            <w:vAlign w:val="bottom"/>
            <w:hideMark/>
          </w:tcPr>
          <w:p w14:paraId="3F97E942"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586" w:type="dxa"/>
            <w:tcBorders>
              <w:top w:val="nil"/>
              <w:left w:val="nil"/>
              <w:bottom w:val="single" w:sz="4" w:space="0" w:color="auto"/>
              <w:right w:val="single" w:sz="4" w:space="0" w:color="auto"/>
            </w:tcBorders>
            <w:shd w:val="clear" w:color="auto" w:fill="auto"/>
            <w:noWrap/>
            <w:vAlign w:val="bottom"/>
            <w:hideMark/>
          </w:tcPr>
          <w:p w14:paraId="41DC6537"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43" w:type="dxa"/>
            <w:tcBorders>
              <w:top w:val="nil"/>
              <w:left w:val="nil"/>
              <w:bottom w:val="single" w:sz="4" w:space="0" w:color="auto"/>
              <w:right w:val="single" w:sz="4" w:space="0" w:color="auto"/>
            </w:tcBorders>
            <w:shd w:val="clear" w:color="auto" w:fill="auto"/>
            <w:noWrap/>
            <w:vAlign w:val="bottom"/>
            <w:hideMark/>
          </w:tcPr>
          <w:p w14:paraId="3F23B976"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588EAC79"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747B782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36" w:type="dxa"/>
            <w:tcBorders>
              <w:top w:val="nil"/>
              <w:left w:val="nil"/>
              <w:bottom w:val="single" w:sz="4" w:space="0" w:color="auto"/>
              <w:right w:val="single" w:sz="4" w:space="0" w:color="auto"/>
            </w:tcBorders>
            <w:shd w:val="clear" w:color="auto" w:fill="auto"/>
            <w:noWrap/>
            <w:vAlign w:val="bottom"/>
            <w:hideMark/>
          </w:tcPr>
          <w:p w14:paraId="3FBDFE23"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1" w:type="dxa"/>
            <w:tcBorders>
              <w:top w:val="nil"/>
              <w:left w:val="nil"/>
              <w:bottom w:val="single" w:sz="4" w:space="0" w:color="auto"/>
              <w:right w:val="single" w:sz="4" w:space="0" w:color="auto"/>
            </w:tcBorders>
            <w:shd w:val="clear" w:color="auto" w:fill="auto"/>
            <w:noWrap/>
            <w:vAlign w:val="bottom"/>
            <w:hideMark/>
          </w:tcPr>
          <w:p w14:paraId="76CB4992"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nil"/>
              <w:left w:val="nil"/>
              <w:bottom w:val="single" w:sz="4" w:space="0" w:color="auto"/>
              <w:right w:val="single" w:sz="4" w:space="0" w:color="auto"/>
            </w:tcBorders>
            <w:shd w:val="clear" w:color="auto" w:fill="auto"/>
            <w:noWrap/>
            <w:vAlign w:val="bottom"/>
            <w:hideMark/>
          </w:tcPr>
          <w:p w14:paraId="6FD26377"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nil"/>
              <w:left w:val="nil"/>
              <w:bottom w:val="single" w:sz="4" w:space="0" w:color="auto"/>
              <w:right w:val="single" w:sz="4" w:space="0" w:color="auto"/>
            </w:tcBorders>
            <w:shd w:val="clear" w:color="auto" w:fill="auto"/>
            <w:noWrap/>
            <w:vAlign w:val="bottom"/>
            <w:hideMark/>
          </w:tcPr>
          <w:p w14:paraId="753ECF21"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58" w:type="dxa"/>
            <w:tcBorders>
              <w:top w:val="nil"/>
              <w:left w:val="nil"/>
              <w:bottom w:val="single" w:sz="4" w:space="0" w:color="auto"/>
              <w:right w:val="single" w:sz="4" w:space="0" w:color="auto"/>
            </w:tcBorders>
            <w:shd w:val="clear" w:color="auto" w:fill="auto"/>
            <w:noWrap/>
            <w:vAlign w:val="bottom"/>
            <w:hideMark/>
          </w:tcPr>
          <w:p w14:paraId="059D0B6B" w14:textId="77777777" w:rsidR="00806ED8" w:rsidRPr="00417E33" w:rsidRDefault="00806ED8" w:rsidP="00574058">
            <w:pPr>
              <w:spacing w:after="0" w:line="240" w:lineRule="auto"/>
              <w:jc w:val="center"/>
              <w:outlineLvl w:val="0"/>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r>
      <w:tr w:rsidR="00806ED8" w:rsidRPr="00417E33" w14:paraId="389294EE" w14:textId="77777777" w:rsidTr="00574058">
        <w:trPr>
          <w:trHeight w:val="316"/>
        </w:trPr>
        <w:tc>
          <w:tcPr>
            <w:tcW w:w="1980" w:type="dxa"/>
            <w:tcBorders>
              <w:top w:val="single" w:sz="4" w:space="0" w:color="auto"/>
              <w:left w:val="single" w:sz="4" w:space="0" w:color="auto"/>
              <w:bottom w:val="single" w:sz="4" w:space="0" w:color="auto"/>
              <w:right w:val="single" w:sz="4" w:space="0" w:color="auto"/>
            </w:tcBorders>
            <w:shd w:val="clear" w:color="auto" w:fill="auto"/>
            <w:noWrap/>
            <w:hideMark/>
          </w:tcPr>
          <w:p w14:paraId="489F82D4" w14:textId="6DC34BD9"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Contribution to provident fund</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2A6AE1D9"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12</w:t>
            </w:r>
          </w:p>
        </w:tc>
        <w:tc>
          <w:tcPr>
            <w:tcW w:w="636" w:type="dxa"/>
            <w:tcBorders>
              <w:top w:val="single" w:sz="4" w:space="0" w:color="auto"/>
              <w:left w:val="nil"/>
              <w:bottom w:val="single" w:sz="4" w:space="0" w:color="auto"/>
              <w:right w:val="single" w:sz="4" w:space="0" w:color="auto"/>
            </w:tcBorders>
            <w:shd w:val="clear" w:color="auto" w:fill="auto"/>
            <w:noWrap/>
            <w:vAlign w:val="bottom"/>
            <w:hideMark/>
          </w:tcPr>
          <w:p w14:paraId="61670BB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493922B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2" w:type="dxa"/>
            <w:tcBorders>
              <w:top w:val="single" w:sz="4" w:space="0" w:color="auto"/>
              <w:left w:val="nil"/>
              <w:bottom w:val="single" w:sz="4" w:space="0" w:color="auto"/>
              <w:right w:val="single" w:sz="4" w:space="0" w:color="auto"/>
            </w:tcBorders>
            <w:shd w:val="clear" w:color="auto" w:fill="auto"/>
            <w:noWrap/>
            <w:vAlign w:val="bottom"/>
            <w:hideMark/>
          </w:tcPr>
          <w:p w14:paraId="2FF5283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586" w:type="dxa"/>
            <w:tcBorders>
              <w:top w:val="single" w:sz="4" w:space="0" w:color="auto"/>
              <w:left w:val="nil"/>
              <w:bottom w:val="single" w:sz="4" w:space="0" w:color="auto"/>
              <w:right w:val="single" w:sz="4" w:space="0" w:color="auto"/>
            </w:tcBorders>
            <w:shd w:val="clear" w:color="auto" w:fill="auto"/>
            <w:noWrap/>
            <w:vAlign w:val="bottom"/>
            <w:hideMark/>
          </w:tcPr>
          <w:p w14:paraId="6B146AC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43" w:type="dxa"/>
            <w:tcBorders>
              <w:top w:val="single" w:sz="4" w:space="0" w:color="auto"/>
              <w:left w:val="nil"/>
              <w:bottom w:val="single" w:sz="4" w:space="0" w:color="auto"/>
              <w:right w:val="single" w:sz="4" w:space="0" w:color="auto"/>
            </w:tcBorders>
            <w:shd w:val="clear" w:color="auto" w:fill="auto"/>
            <w:noWrap/>
            <w:vAlign w:val="bottom"/>
            <w:hideMark/>
          </w:tcPr>
          <w:p w14:paraId="0950E88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7FF5385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7D7E5AE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36" w:type="dxa"/>
            <w:tcBorders>
              <w:top w:val="single" w:sz="4" w:space="0" w:color="auto"/>
              <w:left w:val="nil"/>
              <w:bottom w:val="single" w:sz="4" w:space="0" w:color="auto"/>
              <w:right w:val="single" w:sz="4" w:space="0" w:color="auto"/>
            </w:tcBorders>
            <w:shd w:val="clear" w:color="auto" w:fill="auto"/>
            <w:noWrap/>
            <w:vAlign w:val="bottom"/>
            <w:hideMark/>
          </w:tcPr>
          <w:p w14:paraId="737179D3"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635B78E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473938DD"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79474A0D"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58" w:type="dxa"/>
            <w:tcBorders>
              <w:top w:val="single" w:sz="4" w:space="0" w:color="auto"/>
              <w:left w:val="nil"/>
              <w:bottom w:val="single" w:sz="4" w:space="0" w:color="auto"/>
              <w:right w:val="single" w:sz="4" w:space="0" w:color="auto"/>
            </w:tcBorders>
            <w:shd w:val="clear" w:color="auto" w:fill="auto"/>
            <w:noWrap/>
            <w:vAlign w:val="bottom"/>
            <w:hideMark/>
          </w:tcPr>
          <w:p w14:paraId="3EF0D7C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r>
      <w:tr w:rsidR="00806ED8" w:rsidRPr="00417E33" w14:paraId="1E4B07FC" w14:textId="77777777" w:rsidTr="00574058">
        <w:trPr>
          <w:trHeight w:val="316"/>
        </w:trPr>
        <w:tc>
          <w:tcPr>
            <w:tcW w:w="1980" w:type="dxa"/>
            <w:tcBorders>
              <w:top w:val="single" w:sz="4" w:space="0" w:color="auto"/>
              <w:left w:val="single" w:sz="4" w:space="0" w:color="auto"/>
              <w:bottom w:val="single" w:sz="4" w:space="0" w:color="auto"/>
              <w:right w:val="single" w:sz="4" w:space="0" w:color="auto"/>
            </w:tcBorders>
            <w:shd w:val="clear" w:color="auto" w:fill="auto"/>
            <w:noWrap/>
            <w:hideMark/>
          </w:tcPr>
          <w:p w14:paraId="6A684BAB" w14:textId="48594651"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Wage Board</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3E2BDDD3"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15</w:t>
            </w:r>
          </w:p>
        </w:tc>
        <w:tc>
          <w:tcPr>
            <w:tcW w:w="636" w:type="dxa"/>
            <w:tcBorders>
              <w:top w:val="single" w:sz="4" w:space="0" w:color="auto"/>
              <w:left w:val="nil"/>
              <w:bottom w:val="single" w:sz="4" w:space="0" w:color="auto"/>
              <w:right w:val="single" w:sz="4" w:space="0" w:color="auto"/>
            </w:tcBorders>
            <w:shd w:val="clear" w:color="auto" w:fill="auto"/>
            <w:noWrap/>
            <w:vAlign w:val="bottom"/>
            <w:hideMark/>
          </w:tcPr>
          <w:p w14:paraId="33E9C769"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2A93E63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2" w:type="dxa"/>
            <w:tcBorders>
              <w:top w:val="single" w:sz="4" w:space="0" w:color="auto"/>
              <w:left w:val="nil"/>
              <w:bottom w:val="single" w:sz="4" w:space="0" w:color="auto"/>
              <w:right w:val="single" w:sz="4" w:space="0" w:color="auto"/>
            </w:tcBorders>
            <w:shd w:val="clear" w:color="auto" w:fill="auto"/>
            <w:noWrap/>
            <w:vAlign w:val="bottom"/>
            <w:hideMark/>
          </w:tcPr>
          <w:p w14:paraId="06F42C2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586" w:type="dxa"/>
            <w:tcBorders>
              <w:top w:val="single" w:sz="4" w:space="0" w:color="auto"/>
              <w:left w:val="nil"/>
              <w:bottom w:val="single" w:sz="4" w:space="0" w:color="auto"/>
              <w:right w:val="single" w:sz="4" w:space="0" w:color="auto"/>
            </w:tcBorders>
            <w:shd w:val="clear" w:color="auto" w:fill="auto"/>
            <w:noWrap/>
            <w:vAlign w:val="bottom"/>
            <w:hideMark/>
          </w:tcPr>
          <w:p w14:paraId="604F331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43" w:type="dxa"/>
            <w:tcBorders>
              <w:top w:val="single" w:sz="4" w:space="0" w:color="auto"/>
              <w:left w:val="nil"/>
              <w:bottom w:val="single" w:sz="4" w:space="0" w:color="auto"/>
              <w:right w:val="single" w:sz="4" w:space="0" w:color="auto"/>
            </w:tcBorders>
            <w:shd w:val="clear" w:color="auto" w:fill="auto"/>
            <w:noWrap/>
            <w:vAlign w:val="bottom"/>
            <w:hideMark/>
          </w:tcPr>
          <w:p w14:paraId="59676EB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700F444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14BA99C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36" w:type="dxa"/>
            <w:tcBorders>
              <w:top w:val="single" w:sz="4" w:space="0" w:color="auto"/>
              <w:left w:val="nil"/>
              <w:bottom w:val="single" w:sz="4" w:space="0" w:color="auto"/>
              <w:right w:val="single" w:sz="4" w:space="0" w:color="auto"/>
            </w:tcBorders>
            <w:shd w:val="clear" w:color="auto" w:fill="auto"/>
            <w:noWrap/>
            <w:vAlign w:val="bottom"/>
            <w:hideMark/>
          </w:tcPr>
          <w:p w14:paraId="55A94BA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5AC8AEB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15" w:type="dxa"/>
            <w:tcBorders>
              <w:top w:val="single" w:sz="4" w:space="0" w:color="auto"/>
              <w:left w:val="nil"/>
              <w:bottom w:val="single" w:sz="4" w:space="0" w:color="auto"/>
              <w:right w:val="single" w:sz="4" w:space="0" w:color="auto"/>
            </w:tcBorders>
            <w:shd w:val="clear" w:color="auto" w:fill="auto"/>
            <w:noWrap/>
            <w:vAlign w:val="bottom"/>
            <w:hideMark/>
          </w:tcPr>
          <w:p w14:paraId="5FE2B8C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17D6B90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w:t>
            </w:r>
          </w:p>
        </w:tc>
        <w:tc>
          <w:tcPr>
            <w:tcW w:w="658" w:type="dxa"/>
            <w:tcBorders>
              <w:top w:val="single" w:sz="4" w:space="0" w:color="auto"/>
              <w:left w:val="nil"/>
              <w:bottom w:val="single" w:sz="4" w:space="0" w:color="auto"/>
              <w:right w:val="single" w:sz="4" w:space="0" w:color="auto"/>
            </w:tcBorders>
            <w:shd w:val="clear" w:color="auto" w:fill="auto"/>
            <w:noWrap/>
            <w:vAlign w:val="bottom"/>
            <w:hideMark/>
          </w:tcPr>
          <w:p w14:paraId="23841CA1"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15</w:t>
            </w:r>
          </w:p>
        </w:tc>
      </w:tr>
      <w:tr w:rsidR="00806ED8" w:rsidRPr="00417E33" w14:paraId="553A7A0D"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3F7E0A91" w14:textId="1793577E" w:rsidR="00806ED8" w:rsidRPr="00417E33" w:rsidRDefault="00806ED8" w:rsidP="00574058">
            <w:pPr>
              <w:spacing w:after="0" w:line="240" w:lineRule="auto"/>
              <w:rPr>
                <w:rFonts w:ascii="Times New Roman" w:eastAsia="Times New Roman" w:hAnsi="Times New Roman" w:cs="Times New Roman"/>
                <w:sz w:val="16"/>
              </w:rPr>
            </w:pPr>
            <w:r w:rsidRPr="00417E33">
              <w:rPr>
                <w:rFonts w:ascii="Times New Roman" w:eastAsia="Times New Roman" w:hAnsi="Times New Roman" w:cs="Times New Roman"/>
                <w:sz w:val="16"/>
              </w:rPr>
              <w:t>Others</w:t>
            </w:r>
          </w:p>
        </w:tc>
        <w:tc>
          <w:tcPr>
            <w:tcW w:w="914" w:type="dxa"/>
            <w:tcBorders>
              <w:top w:val="nil"/>
              <w:left w:val="nil"/>
              <w:bottom w:val="single" w:sz="4" w:space="0" w:color="auto"/>
              <w:right w:val="single" w:sz="4" w:space="0" w:color="auto"/>
            </w:tcBorders>
            <w:shd w:val="clear" w:color="auto" w:fill="auto"/>
            <w:noWrap/>
            <w:vAlign w:val="bottom"/>
            <w:hideMark/>
          </w:tcPr>
          <w:p w14:paraId="6168231B"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12</w:t>
            </w:r>
          </w:p>
        </w:tc>
        <w:tc>
          <w:tcPr>
            <w:tcW w:w="636" w:type="dxa"/>
            <w:tcBorders>
              <w:top w:val="nil"/>
              <w:left w:val="nil"/>
              <w:bottom w:val="single" w:sz="4" w:space="0" w:color="auto"/>
              <w:right w:val="single" w:sz="4" w:space="0" w:color="auto"/>
            </w:tcBorders>
            <w:shd w:val="clear" w:color="auto" w:fill="auto"/>
            <w:noWrap/>
            <w:vAlign w:val="bottom"/>
            <w:hideMark/>
          </w:tcPr>
          <w:p w14:paraId="7317B91E"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64" w:type="dxa"/>
            <w:tcBorders>
              <w:top w:val="nil"/>
              <w:left w:val="nil"/>
              <w:bottom w:val="single" w:sz="4" w:space="0" w:color="auto"/>
              <w:right w:val="single" w:sz="4" w:space="0" w:color="auto"/>
            </w:tcBorders>
            <w:shd w:val="clear" w:color="auto" w:fill="auto"/>
            <w:noWrap/>
            <w:vAlign w:val="bottom"/>
            <w:hideMark/>
          </w:tcPr>
          <w:p w14:paraId="7025ACD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22" w:type="dxa"/>
            <w:tcBorders>
              <w:top w:val="nil"/>
              <w:left w:val="nil"/>
              <w:bottom w:val="single" w:sz="4" w:space="0" w:color="auto"/>
              <w:right w:val="single" w:sz="4" w:space="0" w:color="auto"/>
            </w:tcBorders>
            <w:shd w:val="clear" w:color="auto" w:fill="auto"/>
            <w:noWrap/>
            <w:vAlign w:val="bottom"/>
            <w:hideMark/>
          </w:tcPr>
          <w:p w14:paraId="706447CF"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586" w:type="dxa"/>
            <w:tcBorders>
              <w:top w:val="nil"/>
              <w:left w:val="nil"/>
              <w:bottom w:val="single" w:sz="4" w:space="0" w:color="auto"/>
              <w:right w:val="single" w:sz="4" w:space="0" w:color="auto"/>
            </w:tcBorders>
            <w:shd w:val="clear" w:color="auto" w:fill="auto"/>
            <w:noWrap/>
            <w:vAlign w:val="bottom"/>
            <w:hideMark/>
          </w:tcPr>
          <w:p w14:paraId="5223C7B6"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2</w:t>
            </w:r>
          </w:p>
        </w:tc>
        <w:tc>
          <w:tcPr>
            <w:tcW w:w="643" w:type="dxa"/>
            <w:tcBorders>
              <w:top w:val="nil"/>
              <w:left w:val="nil"/>
              <w:bottom w:val="single" w:sz="4" w:space="0" w:color="auto"/>
              <w:right w:val="single" w:sz="4" w:space="0" w:color="auto"/>
            </w:tcBorders>
            <w:shd w:val="clear" w:color="auto" w:fill="auto"/>
            <w:noWrap/>
            <w:vAlign w:val="bottom"/>
            <w:hideMark/>
          </w:tcPr>
          <w:p w14:paraId="41B1602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4CC31D4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0</w:t>
            </w:r>
          </w:p>
        </w:tc>
        <w:tc>
          <w:tcPr>
            <w:tcW w:w="615" w:type="dxa"/>
            <w:tcBorders>
              <w:top w:val="nil"/>
              <w:left w:val="nil"/>
              <w:bottom w:val="single" w:sz="4" w:space="0" w:color="auto"/>
              <w:right w:val="single" w:sz="4" w:space="0" w:color="auto"/>
            </w:tcBorders>
            <w:shd w:val="clear" w:color="auto" w:fill="auto"/>
            <w:noWrap/>
            <w:vAlign w:val="bottom"/>
            <w:hideMark/>
          </w:tcPr>
          <w:p w14:paraId="7447D7F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36" w:type="dxa"/>
            <w:tcBorders>
              <w:top w:val="nil"/>
              <w:left w:val="nil"/>
              <w:bottom w:val="single" w:sz="4" w:space="0" w:color="auto"/>
              <w:right w:val="single" w:sz="4" w:space="0" w:color="auto"/>
            </w:tcBorders>
            <w:shd w:val="clear" w:color="auto" w:fill="auto"/>
            <w:noWrap/>
            <w:vAlign w:val="bottom"/>
            <w:hideMark/>
          </w:tcPr>
          <w:p w14:paraId="03359D3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nil"/>
              <w:left w:val="nil"/>
              <w:bottom w:val="single" w:sz="4" w:space="0" w:color="auto"/>
              <w:right w:val="single" w:sz="4" w:space="0" w:color="auto"/>
            </w:tcBorders>
            <w:shd w:val="clear" w:color="auto" w:fill="auto"/>
            <w:noWrap/>
            <w:vAlign w:val="bottom"/>
            <w:hideMark/>
          </w:tcPr>
          <w:p w14:paraId="3ADC0E9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2728434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nil"/>
              <w:left w:val="nil"/>
              <w:bottom w:val="single" w:sz="4" w:space="0" w:color="auto"/>
              <w:right w:val="single" w:sz="4" w:space="0" w:color="auto"/>
            </w:tcBorders>
            <w:shd w:val="clear" w:color="auto" w:fill="auto"/>
            <w:noWrap/>
            <w:vAlign w:val="bottom"/>
            <w:hideMark/>
          </w:tcPr>
          <w:p w14:paraId="4EAA8AEF"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58" w:type="dxa"/>
            <w:tcBorders>
              <w:top w:val="nil"/>
              <w:left w:val="nil"/>
              <w:bottom w:val="single" w:sz="4" w:space="0" w:color="auto"/>
              <w:right w:val="single" w:sz="4" w:space="0" w:color="auto"/>
            </w:tcBorders>
            <w:shd w:val="clear" w:color="auto" w:fill="auto"/>
            <w:noWrap/>
            <w:vAlign w:val="bottom"/>
            <w:hideMark/>
          </w:tcPr>
          <w:p w14:paraId="7FA0C1DF"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2</w:t>
            </w:r>
          </w:p>
        </w:tc>
      </w:tr>
      <w:tr w:rsidR="00806ED8" w:rsidRPr="00417E33" w14:paraId="1BB67AE7"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3F69303F" w14:textId="77777777" w:rsidR="00806ED8" w:rsidRPr="00417E33" w:rsidRDefault="00806ED8" w:rsidP="00574058">
            <w:pPr>
              <w:spacing w:after="0" w:line="240" w:lineRule="auto"/>
              <w:rPr>
                <w:rFonts w:ascii="Times New Roman" w:eastAsia="Times New Roman" w:hAnsi="Times New Roman" w:cs="Times New Roman"/>
                <w:b/>
                <w:bCs/>
                <w:sz w:val="16"/>
              </w:rPr>
            </w:pPr>
            <w:r w:rsidRPr="00417E33">
              <w:rPr>
                <w:rFonts w:ascii="Times New Roman" w:eastAsia="Times New Roman" w:hAnsi="Times New Roman" w:cs="Times New Roman"/>
                <w:b/>
                <w:bCs/>
                <w:sz w:val="16"/>
              </w:rPr>
              <w:t>C. Employee cost capitalized</w:t>
            </w:r>
          </w:p>
        </w:tc>
        <w:tc>
          <w:tcPr>
            <w:tcW w:w="914" w:type="dxa"/>
            <w:tcBorders>
              <w:top w:val="nil"/>
              <w:left w:val="nil"/>
              <w:bottom w:val="single" w:sz="4" w:space="0" w:color="auto"/>
              <w:right w:val="single" w:sz="4" w:space="0" w:color="auto"/>
            </w:tcBorders>
            <w:shd w:val="clear" w:color="auto" w:fill="auto"/>
            <w:noWrap/>
            <w:vAlign w:val="bottom"/>
            <w:hideMark/>
          </w:tcPr>
          <w:p w14:paraId="416CAD77"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-17</w:t>
            </w:r>
          </w:p>
        </w:tc>
        <w:tc>
          <w:tcPr>
            <w:tcW w:w="636" w:type="dxa"/>
            <w:tcBorders>
              <w:top w:val="nil"/>
              <w:left w:val="nil"/>
              <w:bottom w:val="single" w:sz="4" w:space="0" w:color="auto"/>
              <w:right w:val="single" w:sz="4" w:space="0" w:color="auto"/>
            </w:tcBorders>
            <w:shd w:val="clear" w:color="auto" w:fill="auto"/>
            <w:noWrap/>
            <w:vAlign w:val="bottom"/>
            <w:hideMark/>
          </w:tcPr>
          <w:p w14:paraId="01477A23"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64" w:type="dxa"/>
            <w:tcBorders>
              <w:top w:val="nil"/>
              <w:left w:val="nil"/>
              <w:bottom w:val="single" w:sz="4" w:space="0" w:color="auto"/>
              <w:right w:val="single" w:sz="4" w:space="0" w:color="auto"/>
            </w:tcBorders>
            <w:shd w:val="clear" w:color="auto" w:fill="auto"/>
            <w:noWrap/>
            <w:vAlign w:val="bottom"/>
            <w:hideMark/>
          </w:tcPr>
          <w:p w14:paraId="2E254444"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2" w:type="dxa"/>
            <w:tcBorders>
              <w:top w:val="nil"/>
              <w:left w:val="nil"/>
              <w:bottom w:val="single" w:sz="4" w:space="0" w:color="auto"/>
              <w:right w:val="single" w:sz="4" w:space="0" w:color="auto"/>
            </w:tcBorders>
            <w:shd w:val="clear" w:color="auto" w:fill="auto"/>
            <w:noWrap/>
            <w:vAlign w:val="bottom"/>
            <w:hideMark/>
          </w:tcPr>
          <w:p w14:paraId="66B8BD5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586" w:type="dxa"/>
            <w:tcBorders>
              <w:top w:val="nil"/>
              <w:left w:val="nil"/>
              <w:bottom w:val="single" w:sz="4" w:space="0" w:color="auto"/>
              <w:right w:val="single" w:sz="4" w:space="0" w:color="auto"/>
            </w:tcBorders>
            <w:shd w:val="clear" w:color="auto" w:fill="auto"/>
            <w:noWrap/>
            <w:vAlign w:val="bottom"/>
            <w:hideMark/>
          </w:tcPr>
          <w:p w14:paraId="5844B9BD"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43" w:type="dxa"/>
            <w:tcBorders>
              <w:top w:val="nil"/>
              <w:left w:val="nil"/>
              <w:bottom w:val="single" w:sz="4" w:space="0" w:color="auto"/>
              <w:right w:val="single" w:sz="4" w:space="0" w:color="auto"/>
            </w:tcBorders>
            <w:shd w:val="clear" w:color="auto" w:fill="auto"/>
            <w:noWrap/>
            <w:vAlign w:val="bottom"/>
            <w:hideMark/>
          </w:tcPr>
          <w:p w14:paraId="5F9664DF"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27A8975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09C3377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36" w:type="dxa"/>
            <w:tcBorders>
              <w:top w:val="nil"/>
              <w:left w:val="nil"/>
              <w:bottom w:val="single" w:sz="4" w:space="0" w:color="auto"/>
              <w:right w:val="single" w:sz="4" w:space="0" w:color="auto"/>
            </w:tcBorders>
            <w:shd w:val="clear" w:color="auto" w:fill="auto"/>
            <w:noWrap/>
            <w:vAlign w:val="bottom"/>
            <w:hideMark/>
          </w:tcPr>
          <w:p w14:paraId="21333C3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nil"/>
              <w:left w:val="nil"/>
              <w:bottom w:val="single" w:sz="4" w:space="0" w:color="auto"/>
              <w:right w:val="single" w:sz="4" w:space="0" w:color="auto"/>
            </w:tcBorders>
            <w:shd w:val="clear" w:color="auto" w:fill="auto"/>
            <w:noWrap/>
            <w:vAlign w:val="bottom"/>
            <w:hideMark/>
          </w:tcPr>
          <w:p w14:paraId="459A43CD"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15" w:type="dxa"/>
            <w:tcBorders>
              <w:top w:val="nil"/>
              <w:left w:val="nil"/>
              <w:bottom w:val="single" w:sz="4" w:space="0" w:color="auto"/>
              <w:right w:val="single" w:sz="4" w:space="0" w:color="auto"/>
            </w:tcBorders>
            <w:shd w:val="clear" w:color="auto" w:fill="auto"/>
            <w:noWrap/>
            <w:vAlign w:val="bottom"/>
            <w:hideMark/>
          </w:tcPr>
          <w:p w14:paraId="4A27FB4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21" w:type="dxa"/>
            <w:tcBorders>
              <w:top w:val="nil"/>
              <w:left w:val="nil"/>
              <w:bottom w:val="single" w:sz="4" w:space="0" w:color="auto"/>
              <w:right w:val="single" w:sz="4" w:space="0" w:color="auto"/>
            </w:tcBorders>
            <w:shd w:val="clear" w:color="auto" w:fill="auto"/>
            <w:noWrap/>
            <w:vAlign w:val="bottom"/>
            <w:hideMark/>
          </w:tcPr>
          <w:p w14:paraId="7AE054B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r w:rsidRPr="00417E33">
              <w:rPr>
                <w:rFonts w:ascii="Times New Roman" w:eastAsia="Times New Roman" w:hAnsi="Times New Roman" w:cs="Times New Roman"/>
                <w:color w:val="000000"/>
                <w:sz w:val="16"/>
              </w:rPr>
              <w:t>-1</w:t>
            </w:r>
          </w:p>
        </w:tc>
        <w:tc>
          <w:tcPr>
            <w:tcW w:w="658" w:type="dxa"/>
            <w:tcBorders>
              <w:top w:val="nil"/>
              <w:left w:val="nil"/>
              <w:bottom w:val="single" w:sz="4" w:space="0" w:color="auto"/>
              <w:right w:val="single" w:sz="4" w:space="0" w:color="auto"/>
            </w:tcBorders>
            <w:shd w:val="clear" w:color="auto" w:fill="auto"/>
            <w:noWrap/>
            <w:vAlign w:val="bottom"/>
            <w:hideMark/>
          </w:tcPr>
          <w:p w14:paraId="0B1E1273" w14:textId="77777777" w:rsidR="00806ED8" w:rsidRPr="00417E33" w:rsidRDefault="00806ED8" w:rsidP="00574058">
            <w:pPr>
              <w:spacing w:after="0" w:line="240" w:lineRule="auto"/>
              <w:jc w:val="center"/>
              <w:rPr>
                <w:rFonts w:ascii="Times New Roman" w:eastAsia="Times New Roman" w:hAnsi="Times New Roman" w:cs="Times New Roman"/>
                <w:sz w:val="16"/>
              </w:rPr>
            </w:pPr>
            <w:r w:rsidRPr="00417E33">
              <w:rPr>
                <w:rFonts w:ascii="Times New Roman" w:eastAsia="Times New Roman" w:hAnsi="Times New Roman" w:cs="Times New Roman"/>
                <w:sz w:val="16"/>
              </w:rPr>
              <w:t>-1</w:t>
            </w:r>
          </w:p>
        </w:tc>
      </w:tr>
      <w:tr w:rsidR="00806ED8" w:rsidRPr="00417E33" w14:paraId="0630F774" w14:textId="77777777" w:rsidTr="00574058">
        <w:trPr>
          <w:trHeight w:val="66"/>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295C171" w14:textId="77777777" w:rsidR="00806ED8" w:rsidRPr="00417E33" w:rsidRDefault="00806ED8" w:rsidP="00574058">
            <w:pPr>
              <w:spacing w:after="0" w:line="240" w:lineRule="auto"/>
              <w:rPr>
                <w:rFonts w:ascii="Times New Roman" w:eastAsia="Times New Roman" w:hAnsi="Times New Roman" w:cs="Times New Roman"/>
                <w:color w:val="000000"/>
                <w:sz w:val="16"/>
              </w:rPr>
            </w:pPr>
          </w:p>
        </w:tc>
        <w:tc>
          <w:tcPr>
            <w:tcW w:w="914" w:type="dxa"/>
            <w:tcBorders>
              <w:top w:val="nil"/>
              <w:left w:val="nil"/>
              <w:bottom w:val="single" w:sz="4" w:space="0" w:color="auto"/>
              <w:right w:val="single" w:sz="4" w:space="0" w:color="auto"/>
            </w:tcBorders>
            <w:shd w:val="clear" w:color="auto" w:fill="auto"/>
            <w:noWrap/>
            <w:vAlign w:val="bottom"/>
            <w:hideMark/>
          </w:tcPr>
          <w:p w14:paraId="062AD78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349A465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64" w:type="dxa"/>
            <w:tcBorders>
              <w:top w:val="nil"/>
              <w:left w:val="nil"/>
              <w:bottom w:val="single" w:sz="4" w:space="0" w:color="auto"/>
              <w:right w:val="single" w:sz="4" w:space="0" w:color="auto"/>
            </w:tcBorders>
            <w:shd w:val="clear" w:color="auto" w:fill="auto"/>
            <w:noWrap/>
            <w:vAlign w:val="bottom"/>
            <w:hideMark/>
          </w:tcPr>
          <w:p w14:paraId="1D88F5E2"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2" w:type="dxa"/>
            <w:tcBorders>
              <w:top w:val="nil"/>
              <w:left w:val="nil"/>
              <w:bottom w:val="single" w:sz="4" w:space="0" w:color="auto"/>
              <w:right w:val="single" w:sz="4" w:space="0" w:color="auto"/>
            </w:tcBorders>
            <w:shd w:val="clear" w:color="auto" w:fill="auto"/>
            <w:noWrap/>
            <w:vAlign w:val="bottom"/>
            <w:hideMark/>
          </w:tcPr>
          <w:p w14:paraId="2A4DB22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586" w:type="dxa"/>
            <w:tcBorders>
              <w:top w:val="nil"/>
              <w:left w:val="nil"/>
              <w:bottom w:val="single" w:sz="4" w:space="0" w:color="auto"/>
              <w:right w:val="single" w:sz="4" w:space="0" w:color="auto"/>
            </w:tcBorders>
            <w:shd w:val="clear" w:color="auto" w:fill="auto"/>
            <w:noWrap/>
            <w:vAlign w:val="bottom"/>
            <w:hideMark/>
          </w:tcPr>
          <w:p w14:paraId="01B732FF"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43" w:type="dxa"/>
            <w:tcBorders>
              <w:top w:val="nil"/>
              <w:left w:val="nil"/>
              <w:bottom w:val="single" w:sz="4" w:space="0" w:color="auto"/>
              <w:right w:val="single" w:sz="4" w:space="0" w:color="auto"/>
            </w:tcBorders>
            <w:shd w:val="clear" w:color="auto" w:fill="auto"/>
            <w:noWrap/>
            <w:vAlign w:val="bottom"/>
            <w:hideMark/>
          </w:tcPr>
          <w:p w14:paraId="6C2C0B0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70B09DD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42A4CAE0"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4707D80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12F6760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141AD85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64E952DF"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58" w:type="dxa"/>
            <w:tcBorders>
              <w:top w:val="nil"/>
              <w:left w:val="nil"/>
              <w:bottom w:val="single" w:sz="4" w:space="0" w:color="auto"/>
              <w:right w:val="single" w:sz="4" w:space="0" w:color="auto"/>
            </w:tcBorders>
            <w:shd w:val="clear" w:color="auto" w:fill="auto"/>
            <w:noWrap/>
            <w:vAlign w:val="bottom"/>
            <w:hideMark/>
          </w:tcPr>
          <w:p w14:paraId="661D1EB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r>
      <w:tr w:rsidR="00806ED8" w:rsidRPr="00417E33" w14:paraId="12BB9C46" w14:textId="77777777" w:rsidTr="00574058">
        <w:trPr>
          <w:trHeight w:val="316"/>
        </w:trPr>
        <w:tc>
          <w:tcPr>
            <w:tcW w:w="1980" w:type="dxa"/>
            <w:tcBorders>
              <w:top w:val="nil"/>
              <w:left w:val="single" w:sz="4" w:space="0" w:color="auto"/>
              <w:bottom w:val="single" w:sz="4" w:space="0" w:color="auto"/>
              <w:right w:val="single" w:sz="4" w:space="0" w:color="auto"/>
            </w:tcBorders>
            <w:shd w:val="clear" w:color="auto" w:fill="auto"/>
            <w:noWrap/>
            <w:hideMark/>
          </w:tcPr>
          <w:p w14:paraId="1F91D8DC" w14:textId="77777777" w:rsidR="00806ED8" w:rsidRPr="00417E33" w:rsidRDefault="00806ED8" w:rsidP="00574058">
            <w:pPr>
              <w:spacing w:after="0" w:line="240" w:lineRule="auto"/>
              <w:rPr>
                <w:rFonts w:ascii="Times New Roman" w:eastAsia="Times New Roman" w:hAnsi="Times New Roman" w:cs="Times New Roman"/>
                <w:b/>
                <w:bCs/>
                <w:sz w:val="16"/>
              </w:rPr>
            </w:pPr>
            <w:r w:rsidRPr="00417E33">
              <w:rPr>
                <w:rFonts w:ascii="Times New Roman" w:eastAsia="Times New Roman" w:hAnsi="Times New Roman" w:cs="Times New Roman"/>
                <w:b/>
                <w:bCs/>
                <w:sz w:val="16"/>
              </w:rPr>
              <w:t>D. Outsourcing manpower</w:t>
            </w:r>
          </w:p>
        </w:tc>
        <w:tc>
          <w:tcPr>
            <w:tcW w:w="914" w:type="dxa"/>
            <w:tcBorders>
              <w:top w:val="nil"/>
              <w:left w:val="nil"/>
              <w:bottom w:val="single" w:sz="4" w:space="0" w:color="auto"/>
              <w:right w:val="single" w:sz="4" w:space="0" w:color="auto"/>
            </w:tcBorders>
            <w:shd w:val="clear" w:color="auto" w:fill="auto"/>
            <w:noWrap/>
            <w:vAlign w:val="bottom"/>
            <w:hideMark/>
          </w:tcPr>
          <w:p w14:paraId="393940D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78</w:t>
            </w:r>
          </w:p>
        </w:tc>
        <w:tc>
          <w:tcPr>
            <w:tcW w:w="636" w:type="dxa"/>
            <w:tcBorders>
              <w:top w:val="nil"/>
              <w:left w:val="nil"/>
              <w:bottom w:val="single" w:sz="4" w:space="0" w:color="auto"/>
              <w:right w:val="single" w:sz="4" w:space="0" w:color="auto"/>
            </w:tcBorders>
            <w:shd w:val="clear" w:color="auto" w:fill="auto"/>
            <w:noWrap/>
            <w:vAlign w:val="bottom"/>
            <w:hideMark/>
          </w:tcPr>
          <w:p w14:paraId="64797EE6"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64" w:type="dxa"/>
            <w:tcBorders>
              <w:top w:val="nil"/>
              <w:left w:val="nil"/>
              <w:bottom w:val="single" w:sz="4" w:space="0" w:color="auto"/>
              <w:right w:val="single" w:sz="4" w:space="0" w:color="auto"/>
            </w:tcBorders>
            <w:shd w:val="clear" w:color="auto" w:fill="auto"/>
            <w:noWrap/>
            <w:vAlign w:val="bottom"/>
            <w:hideMark/>
          </w:tcPr>
          <w:p w14:paraId="240634FE"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22" w:type="dxa"/>
            <w:tcBorders>
              <w:top w:val="nil"/>
              <w:left w:val="nil"/>
              <w:bottom w:val="single" w:sz="4" w:space="0" w:color="auto"/>
              <w:right w:val="single" w:sz="4" w:space="0" w:color="auto"/>
            </w:tcBorders>
            <w:shd w:val="clear" w:color="auto" w:fill="auto"/>
            <w:noWrap/>
            <w:vAlign w:val="bottom"/>
            <w:hideMark/>
          </w:tcPr>
          <w:p w14:paraId="1D2BBC4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586" w:type="dxa"/>
            <w:tcBorders>
              <w:top w:val="nil"/>
              <w:left w:val="nil"/>
              <w:bottom w:val="single" w:sz="4" w:space="0" w:color="auto"/>
              <w:right w:val="single" w:sz="4" w:space="0" w:color="auto"/>
            </w:tcBorders>
            <w:shd w:val="clear" w:color="auto" w:fill="auto"/>
            <w:noWrap/>
            <w:vAlign w:val="bottom"/>
            <w:hideMark/>
          </w:tcPr>
          <w:p w14:paraId="31E2DEFD"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43" w:type="dxa"/>
            <w:tcBorders>
              <w:top w:val="nil"/>
              <w:left w:val="nil"/>
              <w:bottom w:val="single" w:sz="4" w:space="0" w:color="auto"/>
              <w:right w:val="single" w:sz="4" w:space="0" w:color="auto"/>
            </w:tcBorders>
            <w:shd w:val="clear" w:color="auto" w:fill="auto"/>
            <w:noWrap/>
            <w:vAlign w:val="bottom"/>
            <w:hideMark/>
          </w:tcPr>
          <w:p w14:paraId="679158A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15" w:type="dxa"/>
            <w:tcBorders>
              <w:top w:val="nil"/>
              <w:left w:val="nil"/>
              <w:bottom w:val="single" w:sz="4" w:space="0" w:color="auto"/>
              <w:right w:val="single" w:sz="4" w:space="0" w:color="auto"/>
            </w:tcBorders>
            <w:shd w:val="clear" w:color="auto" w:fill="auto"/>
            <w:noWrap/>
            <w:vAlign w:val="bottom"/>
            <w:hideMark/>
          </w:tcPr>
          <w:p w14:paraId="4E0359E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15" w:type="dxa"/>
            <w:tcBorders>
              <w:top w:val="nil"/>
              <w:left w:val="nil"/>
              <w:bottom w:val="single" w:sz="4" w:space="0" w:color="auto"/>
              <w:right w:val="single" w:sz="4" w:space="0" w:color="auto"/>
            </w:tcBorders>
            <w:shd w:val="clear" w:color="auto" w:fill="auto"/>
            <w:noWrap/>
            <w:vAlign w:val="bottom"/>
            <w:hideMark/>
          </w:tcPr>
          <w:p w14:paraId="719D058D"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36" w:type="dxa"/>
            <w:tcBorders>
              <w:top w:val="nil"/>
              <w:left w:val="nil"/>
              <w:bottom w:val="single" w:sz="4" w:space="0" w:color="auto"/>
              <w:right w:val="single" w:sz="4" w:space="0" w:color="auto"/>
            </w:tcBorders>
            <w:shd w:val="clear" w:color="auto" w:fill="auto"/>
            <w:noWrap/>
            <w:vAlign w:val="bottom"/>
            <w:hideMark/>
          </w:tcPr>
          <w:p w14:paraId="2FEADE1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21" w:type="dxa"/>
            <w:tcBorders>
              <w:top w:val="nil"/>
              <w:left w:val="nil"/>
              <w:bottom w:val="single" w:sz="4" w:space="0" w:color="auto"/>
              <w:right w:val="single" w:sz="4" w:space="0" w:color="auto"/>
            </w:tcBorders>
            <w:shd w:val="clear" w:color="auto" w:fill="auto"/>
            <w:noWrap/>
            <w:vAlign w:val="bottom"/>
            <w:hideMark/>
          </w:tcPr>
          <w:p w14:paraId="60581451"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15" w:type="dxa"/>
            <w:tcBorders>
              <w:top w:val="nil"/>
              <w:left w:val="nil"/>
              <w:bottom w:val="single" w:sz="4" w:space="0" w:color="auto"/>
              <w:right w:val="single" w:sz="4" w:space="0" w:color="auto"/>
            </w:tcBorders>
            <w:shd w:val="clear" w:color="auto" w:fill="auto"/>
            <w:noWrap/>
            <w:vAlign w:val="bottom"/>
            <w:hideMark/>
          </w:tcPr>
          <w:p w14:paraId="2E104516"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21" w:type="dxa"/>
            <w:tcBorders>
              <w:top w:val="nil"/>
              <w:left w:val="nil"/>
              <w:bottom w:val="single" w:sz="4" w:space="0" w:color="auto"/>
              <w:right w:val="single" w:sz="4" w:space="0" w:color="auto"/>
            </w:tcBorders>
            <w:shd w:val="clear" w:color="auto" w:fill="auto"/>
            <w:noWrap/>
            <w:vAlign w:val="bottom"/>
            <w:hideMark/>
          </w:tcPr>
          <w:p w14:paraId="413738C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c>
          <w:tcPr>
            <w:tcW w:w="658" w:type="dxa"/>
            <w:tcBorders>
              <w:top w:val="nil"/>
              <w:left w:val="nil"/>
              <w:bottom w:val="single" w:sz="4" w:space="0" w:color="auto"/>
              <w:right w:val="single" w:sz="4" w:space="0" w:color="auto"/>
            </w:tcBorders>
            <w:shd w:val="clear" w:color="auto" w:fill="auto"/>
            <w:noWrap/>
            <w:vAlign w:val="bottom"/>
            <w:hideMark/>
          </w:tcPr>
          <w:p w14:paraId="7E8A17A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7</w:t>
            </w:r>
          </w:p>
        </w:tc>
      </w:tr>
      <w:tr w:rsidR="00806ED8" w:rsidRPr="00417E33" w14:paraId="058087A9" w14:textId="77777777" w:rsidTr="00574058">
        <w:trPr>
          <w:trHeight w:val="66"/>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266DB1B" w14:textId="77777777" w:rsidR="00806ED8" w:rsidRPr="00417E33" w:rsidRDefault="00806ED8" w:rsidP="00574058">
            <w:pPr>
              <w:spacing w:after="0" w:line="240" w:lineRule="auto"/>
              <w:rPr>
                <w:rFonts w:ascii="Times New Roman" w:eastAsia="Times New Roman" w:hAnsi="Times New Roman" w:cs="Times New Roman"/>
                <w:color w:val="000000"/>
                <w:sz w:val="16"/>
              </w:rPr>
            </w:pPr>
          </w:p>
        </w:tc>
        <w:tc>
          <w:tcPr>
            <w:tcW w:w="914" w:type="dxa"/>
            <w:tcBorders>
              <w:top w:val="nil"/>
              <w:left w:val="nil"/>
              <w:bottom w:val="single" w:sz="4" w:space="0" w:color="auto"/>
              <w:right w:val="single" w:sz="4" w:space="0" w:color="auto"/>
            </w:tcBorders>
            <w:shd w:val="clear" w:color="auto" w:fill="auto"/>
            <w:noWrap/>
            <w:vAlign w:val="bottom"/>
            <w:hideMark/>
          </w:tcPr>
          <w:p w14:paraId="7EF0850E"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6C2D59A7"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64" w:type="dxa"/>
            <w:tcBorders>
              <w:top w:val="nil"/>
              <w:left w:val="nil"/>
              <w:bottom w:val="single" w:sz="4" w:space="0" w:color="auto"/>
              <w:right w:val="single" w:sz="4" w:space="0" w:color="auto"/>
            </w:tcBorders>
            <w:shd w:val="clear" w:color="auto" w:fill="auto"/>
            <w:noWrap/>
            <w:vAlign w:val="bottom"/>
            <w:hideMark/>
          </w:tcPr>
          <w:p w14:paraId="22D5475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2" w:type="dxa"/>
            <w:tcBorders>
              <w:top w:val="nil"/>
              <w:left w:val="nil"/>
              <w:bottom w:val="single" w:sz="4" w:space="0" w:color="auto"/>
              <w:right w:val="single" w:sz="4" w:space="0" w:color="auto"/>
            </w:tcBorders>
            <w:shd w:val="clear" w:color="auto" w:fill="auto"/>
            <w:noWrap/>
            <w:vAlign w:val="bottom"/>
            <w:hideMark/>
          </w:tcPr>
          <w:p w14:paraId="6B1EAF31"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586" w:type="dxa"/>
            <w:tcBorders>
              <w:top w:val="nil"/>
              <w:left w:val="nil"/>
              <w:bottom w:val="single" w:sz="4" w:space="0" w:color="auto"/>
              <w:right w:val="single" w:sz="4" w:space="0" w:color="auto"/>
            </w:tcBorders>
            <w:shd w:val="clear" w:color="auto" w:fill="auto"/>
            <w:noWrap/>
            <w:vAlign w:val="bottom"/>
            <w:hideMark/>
          </w:tcPr>
          <w:p w14:paraId="1333DBC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43" w:type="dxa"/>
            <w:tcBorders>
              <w:top w:val="nil"/>
              <w:left w:val="nil"/>
              <w:bottom w:val="single" w:sz="4" w:space="0" w:color="auto"/>
              <w:right w:val="single" w:sz="4" w:space="0" w:color="auto"/>
            </w:tcBorders>
            <w:shd w:val="clear" w:color="auto" w:fill="auto"/>
            <w:noWrap/>
            <w:vAlign w:val="bottom"/>
            <w:hideMark/>
          </w:tcPr>
          <w:p w14:paraId="4783D14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2700D5D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66190175"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36" w:type="dxa"/>
            <w:tcBorders>
              <w:top w:val="nil"/>
              <w:left w:val="nil"/>
              <w:bottom w:val="single" w:sz="4" w:space="0" w:color="auto"/>
              <w:right w:val="single" w:sz="4" w:space="0" w:color="auto"/>
            </w:tcBorders>
            <w:shd w:val="clear" w:color="auto" w:fill="auto"/>
            <w:noWrap/>
            <w:vAlign w:val="bottom"/>
            <w:hideMark/>
          </w:tcPr>
          <w:p w14:paraId="6859C99B"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579832EC"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15" w:type="dxa"/>
            <w:tcBorders>
              <w:top w:val="nil"/>
              <w:left w:val="nil"/>
              <w:bottom w:val="single" w:sz="4" w:space="0" w:color="auto"/>
              <w:right w:val="single" w:sz="4" w:space="0" w:color="auto"/>
            </w:tcBorders>
            <w:shd w:val="clear" w:color="auto" w:fill="auto"/>
            <w:noWrap/>
            <w:vAlign w:val="bottom"/>
            <w:hideMark/>
          </w:tcPr>
          <w:p w14:paraId="04E66BFE"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16C9A41A"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c>
          <w:tcPr>
            <w:tcW w:w="658" w:type="dxa"/>
            <w:tcBorders>
              <w:top w:val="nil"/>
              <w:left w:val="nil"/>
              <w:bottom w:val="single" w:sz="4" w:space="0" w:color="auto"/>
              <w:right w:val="single" w:sz="4" w:space="0" w:color="auto"/>
            </w:tcBorders>
            <w:shd w:val="clear" w:color="auto" w:fill="auto"/>
            <w:noWrap/>
            <w:vAlign w:val="bottom"/>
            <w:hideMark/>
          </w:tcPr>
          <w:p w14:paraId="50A92F18" w14:textId="77777777" w:rsidR="00806ED8" w:rsidRPr="00417E33" w:rsidRDefault="00806ED8" w:rsidP="00574058">
            <w:pPr>
              <w:spacing w:after="0" w:line="240" w:lineRule="auto"/>
              <w:jc w:val="center"/>
              <w:rPr>
                <w:rFonts w:ascii="Times New Roman" w:eastAsia="Times New Roman" w:hAnsi="Times New Roman" w:cs="Times New Roman"/>
                <w:color w:val="000000"/>
                <w:sz w:val="16"/>
              </w:rPr>
            </w:pPr>
          </w:p>
        </w:tc>
      </w:tr>
      <w:tr w:rsidR="00806ED8" w:rsidRPr="00417E33" w14:paraId="19942E98" w14:textId="77777777" w:rsidTr="00574058">
        <w:trPr>
          <w:trHeight w:val="475"/>
        </w:trPr>
        <w:tc>
          <w:tcPr>
            <w:tcW w:w="1980" w:type="dxa"/>
            <w:tcBorders>
              <w:top w:val="nil"/>
              <w:left w:val="single" w:sz="4" w:space="0" w:color="auto"/>
              <w:bottom w:val="single" w:sz="4" w:space="0" w:color="auto"/>
              <w:right w:val="single" w:sz="4" w:space="0" w:color="auto"/>
            </w:tcBorders>
            <w:shd w:val="clear" w:color="auto" w:fill="548DD4" w:themeFill="text2" w:themeFillTint="99"/>
            <w:vAlign w:val="bottom"/>
            <w:hideMark/>
          </w:tcPr>
          <w:p w14:paraId="2EE10D00" w14:textId="77777777" w:rsidR="00806ED8" w:rsidRPr="00417E33" w:rsidRDefault="00806ED8" w:rsidP="00574058">
            <w:pPr>
              <w:spacing w:after="0" w:line="240" w:lineRule="auto"/>
              <w:rPr>
                <w:rFonts w:ascii="Times New Roman" w:eastAsia="Times New Roman" w:hAnsi="Times New Roman" w:cs="Times New Roman"/>
                <w:b/>
                <w:bCs/>
                <w:sz w:val="16"/>
              </w:rPr>
            </w:pPr>
            <w:r w:rsidRPr="00417E33">
              <w:rPr>
                <w:rFonts w:ascii="Times New Roman" w:eastAsia="Times New Roman" w:hAnsi="Times New Roman" w:cs="Times New Roman"/>
                <w:b/>
                <w:bCs/>
                <w:sz w:val="16"/>
              </w:rPr>
              <w:t>A+B+C+D =Employee Cost (Cash outgo basis)</w:t>
            </w:r>
          </w:p>
        </w:tc>
        <w:tc>
          <w:tcPr>
            <w:tcW w:w="914" w:type="dxa"/>
            <w:tcBorders>
              <w:top w:val="nil"/>
              <w:left w:val="nil"/>
              <w:bottom w:val="single" w:sz="4" w:space="0" w:color="auto"/>
              <w:right w:val="single" w:sz="4" w:space="0" w:color="auto"/>
            </w:tcBorders>
            <w:shd w:val="clear" w:color="auto" w:fill="548DD4" w:themeFill="text2" w:themeFillTint="99"/>
            <w:noWrap/>
            <w:vAlign w:val="center"/>
            <w:hideMark/>
          </w:tcPr>
          <w:p w14:paraId="0ABC921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531</w:t>
            </w:r>
          </w:p>
        </w:tc>
        <w:tc>
          <w:tcPr>
            <w:tcW w:w="636" w:type="dxa"/>
            <w:tcBorders>
              <w:top w:val="nil"/>
              <w:left w:val="nil"/>
              <w:bottom w:val="single" w:sz="4" w:space="0" w:color="auto"/>
              <w:right w:val="single" w:sz="4" w:space="0" w:color="auto"/>
            </w:tcBorders>
            <w:shd w:val="clear" w:color="auto" w:fill="548DD4" w:themeFill="text2" w:themeFillTint="99"/>
            <w:noWrap/>
            <w:vAlign w:val="center"/>
            <w:hideMark/>
          </w:tcPr>
          <w:p w14:paraId="7F3D5511"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41</w:t>
            </w:r>
          </w:p>
        </w:tc>
        <w:tc>
          <w:tcPr>
            <w:tcW w:w="664" w:type="dxa"/>
            <w:tcBorders>
              <w:top w:val="nil"/>
              <w:left w:val="nil"/>
              <w:bottom w:val="single" w:sz="4" w:space="0" w:color="auto"/>
              <w:right w:val="single" w:sz="4" w:space="0" w:color="auto"/>
            </w:tcBorders>
            <w:shd w:val="clear" w:color="auto" w:fill="548DD4" w:themeFill="text2" w:themeFillTint="99"/>
            <w:noWrap/>
            <w:vAlign w:val="center"/>
            <w:hideMark/>
          </w:tcPr>
          <w:p w14:paraId="6EF56FC6"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41</w:t>
            </w:r>
          </w:p>
        </w:tc>
        <w:tc>
          <w:tcPr>
            <w:tcW w:w="622" w:type="dxa"/>
            <w:tcBorders>
              <w:top w:val="nil"/>
              <w:left w:val="nil"/>
              <w:bottom w:val="single" w:sz="4" w:space="0" w:color="auto"/>
              <w:right w:val="single" w:sz="4" w:space="0" w:color="auto"/>
            </w:tcBorders>
            <w:shd w:val="clear" w:color="auto" w:fill="548DD4" w:themeFill="text2" w:themeFillTint="99"/>
            <w:noWrap/>
            <w:vAlign w:val="center"/>
            <w:hideMark/>
          </w:tcPr>
          <w:p w14:paraId="58CDEFD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43</w:t>
            </w:r>
          </w:p>
        </w:tc>
        <w:tc>
          <w:tcPr>
            <w:tcW w:w="586" w:type="dxa"/>
            <w:tcBorders>
              <w:top w:val="nil"/>
              <w:left w:val="nil"/>
              <w:bottom w:val="single" w:sz="4" w:space="0" w:color="auto"/>
              <w:right w:val="single" w:sz="4" w:space="0" w:color="auto"/>
            </w:tcBorders>
            <w:shd w:val="clear" w:color="auto" w:fill="548DD4" w:themeFill="text2" w:themeFillTint="99"/>
            <w:noWrap/>
            <w:vAlign w:val="center"/>
            <w:hideMark/>
          </w:tcPr>
          <w:p w14:paraId="6F77277A"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44</w:t>
            </w:r>
          </w:p>
        </w:tc>
        <w:tc>
          <w:tcPr>
            <w:tcW w:w="643" w:type="dxa"/>
            <w:tcBorders>
              <w:top w:val="nil"/>
              <w:left w:val="nil"/>
              <w:bottom w:val="single" w:sz="4" w:space="0" w:color="auto"/>
              <w:right w:val="single" w:sz="4" w:space="0" w:color="auto"/>
            </w:tcBorders>
            <w:shd w:val="clear" w:color="auto" w:fill="548DD4" w:themeFill="text2" w:themeFillTint="99"/>
            <w:noWrap/>
            <w:vAlign w:val="center"/>
            <w:hideMark/>
          </w:tcPr>
          <w:p w14:paraId="493276B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38</w:t>
            </w:r>
          </w:p>
        </w:tc>
        <w:tc>
          <w:tcPr>
            <w:tcW w:w="615" w:type="dxa"/>
            <w:tcBorders>
              <w:top w:val="nil"/>
              <w:left w:val="nil"/>
              <w:bottom w:val="single" w:sz="4" w:space="0" w:color="auto"/>
              <w:right w:val="single" w:sz="4" w:space="0" w:color="auto"/>
            </w:tcBorders>
            <w:shd w:val="clear" w:color="auto" w:fill="548DD4" w:themeFill="text2" w:themeFillTint="99"/>
            <w:noWrap/>
            <w:vAlign w:val="center"/>
            <w:hideMark/>
          </w:tcPr>
          <w:p w14:paraId="300247F1"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42</w:t>
            </w:r>
          </w:p>
        </w:tc>
        <w:tc>
          <w:tcPr>
            <w:tcW w:w="615" w:type="dxa"/>
            <w:tcBorders>
              <w:top w:val="nil"/>
              <w:left w:val="nil"/>
              <w:bottom w:val="single" w:sz="4" w:space="0" w:color="auto"/>
              <w:right w:val="single" w:sz="4" w:space="0" w:color="auto"/>
            </w:tcBorders>
            <w:shd w:val="clear" w:color="auto" w:fill="548DD4" w:themeFill="text2" w:themeFillTint="99"/>
            <w:noWrap/>
            <w:vAlign w:val="center"/>
            <w:hideMark/>
          </w:tcPr>
          <w:p w14:paraId="628EB81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44</w:t>
            </w:r>
          </w:p>
        </w:tc>
        <w:tc>
          <w:tcPr>
            <w:tcW w:w="636" w:type="dxa"/>
            <w:tcBorders>
              <w:top w:val="nil"/>
              <w:left w:val="nil"/>
              <w:bottom w:val="single" w:sz="4" w:space="0" w:color="auto"/>
              <w:right w:val="single" w:sz="4" w:space="0" w:color="auto"/>
            </w:tcBorders>
            <w:shd w:val="clear" w:color="auto" w:fill="548DD4" w:themeFill="text2" w:themeFillTint="99"/>
            <w:noWrap/>
            <w:vAlign w:val="center"/>
            <w:hideMark/>
          </w:tcPr>
          <w:p w14:paraId="183A79B8"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43</w:t>
            </w:r>
          </w:p>
        </w:tc>
        <w:tc>
          <w:tcPr>
            <w:tcW w:w="621" w:type="dxa"/>
            <w:tcBorders>
              <w:top w:val="nil"/>
              <w:left w:val="nil"/>
              <w:bottom w:val="single" w:sz="4" w:space="0" w:color="auto"/>
              <w:right w:val="single" w:sz="4" w:space="0" w:color="auto"/>
            </w:tcBorders>
            <w:shd w:val="clear" w:color="auto" w:fill="548DD4" w:themeFill="text2" w:themeFillTint="99"/>
            <w:noWrap/>
            <w:vAlign w:val="center"/>
            <w:hideMark/>
          </w:tcPr>
          <w:p w14:paraId="165C565F"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42</w:t>
            </w:r>
          </w:p>
        </w:tc>
        <w:tc>
          <w:tcPr>
            <w:tcW w:w="615" w:type="dxa"/>
            <w:tcBorders>
              <w:top w:val="nil"/>
              <w:left w:val="nil"/>
              <w:bottom w:val="single" w:sz="4" w:space="0" w:color="auto"/>
              <w:right w:val="single" w:sz="4" w:space="0" w:color="auto"/>
            </w:tcBorders>
            <w:shd w:val="clear" w:color="auto" w:fill="548DD4" w:themeFill="text2" w:themeFillTint="99"/>
            <w:noWrap/>
            <w:vAlign w:val="center"/>
            <w:hideMark/>
          </w:tcPr>
          <w:p w14:paraId="6F6A3BC6"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43</w:t>
            </w:r>
          </w:p>
        </w:tc>
        <w:tc>
          <w:tcPr>
            <w:tcW w:w="621" w:type="dxa"/>
            <w:tcBorders>
              <w:top w:val="nil"/>
              <w:left w:val="nil"/>
              <w:bottom w:val="single" w:sz="4" w:space="0" w:color="auto"/>
              <w:right w:val="single" w:sz="4" w:space="0" w:color="auto"/>
            </w:tcBorders>
            <w:shd w:val="clear" w:color="auto" w:fill="548DD4" w:themeFill="text2" w:themeFillTint="99"/>
            <w:noWrap/>
            <w:vAlign w:val="center"/>
            <w:hideMark/>
          </w:tcPr>
          <w:p w14:paraId="5983FCC9"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45</w:t>
            </w:r>
          </w:p>
        </w:tc>
        <w:tc>
          <w:tcPr>
            <w:tcW w:w="658" w:type="dxa"/>
            <w:tcBorders>
              <w:top w:val="nil"/>
              <w:left w:val="nil"/>
              <w:bottom w:val="single" w:sz="4" w:space="0" w:color="auto"/>
              <w:right w:val="single" w:sz="4" w:space="0" w:color="auto"/>
            </w:tcBorders>
            <w:shd w:val="clear" w:color="auto" w:fill="548DD4" w:themeFill="text2" w:themeFillTint="99"/>
            <w:noWrap/>
            <w:vAlign w:val="center"/>
            <w:hideMark/>
          </w:tcPr>
          <w:p w14:paraId="37858D8D" w14:textId="77777777" w:rsidR="00806ED8" w:rsidRPr="00417E33" w:rsidRDefault="00806ED8" w:rsidP="00574058">
            <w:pPr>
              <w:spacing w:after="0" w:line="240" w:lineRule="auto"/>
              <w:jc w:val="center"/>
              <w:rPr>
                <w:rFonts w:ascii="Times New Roman" w:eastAsia="Times New Roman" w:hAnsi="Times New Roman" w:cs="Times New Roman"/>
                <w:b/>
                <w:bCs/>
                <w:sz w:val="16"/>
              </w:rPr>
            </w:pPr>
            <w:r w:rsidRPr="00417E33">
              <w:rPr>
                <w:rFonts w:ascii="Times New Roman" w:eastAsia="Times New Roman" w:hAnsi="Times New Roman" w:cs="Times New Roman"/>
                <w:b/>
                <w:bCs/>
                <w:sz w:val="16"/>
              </w:rPr>
              <w:t>65</w:t>
            </w:r>
          </w:p>
        </w:tc>
      </w:tr>
    </w:tbl>
    <w:p w14:paraId="37C956D8" w14:textId="77777777" w:rsidR="00255A55" w:rsidRPr="002701C7" w:rsidRDefault="00255A55" w:rsidP="00806ED8">
      <w:pPr>
        <w:spacing w:after="160" w:line="360" w:lineRule="auto"/>
        <w:rPr>
          <w:rFonts w:ascii="Times New Roman" w:hAnsi="Times New Roman" w:cs="Times New Roman"/>
          <w:b/>
        </w:rPr>
      </w:pPr>
    </w:p>
    <w:p w14:paraId="323B2845" w14:textId="240841CD" w:rsidR="00E16B65" w:rsidRPr="0018101E" w:rsidRDefault="00E16B65" w:rsidP="0018101E">
      <w:pPr>
        <w:spacing w:after="160" w:line="360" w:lineRule="auto"/>
        <w:ind w:left="426"/>
        <w:jc w:val="right"/>
        <w:rPr>
          <w:rFonts w:ascii="Times New Roman" w:hAnsi="Times New Roman" w:cs="Times New Roman"/>
          <w:sz w:val="20"/>
        </w:rPr>
      </w:pPr>
      <w:r w:rsidRPr="0018101E">
        <w:rPr>
          <w:rFonts w:ascii="Times New Roman" w:hAnsi="Times New Roman" w:cs="Times New Roman"/>
          <w:b/>
          <w:sz w:val="20"/>
          <w:u w:val="single"/>
        </w:rPr>
        <w:t>Component wise Actual Expenses of Employees Cost for FY 202</w:t>
      </w:r>
      <w:r w:rsidR="00483BC4" w:rsidRPr="0018101E">
        <w:rPr>
          <w:rFonts w:ascii="Times New Roman" w:hAnsi="Times New Roman" w:cs="Times New Roman"/>
          <w:b/>
          <w:sz w:val="20"/>
          <w:u w:val="single"/>
        </w:rPr>
        <w:t>5</w:t>
      </w:r>
      <w:r w:rsidRPr="0018101E">
        <w:rPr>
          <w:rFonts w:ascii="Times New Roman" w:hAnsi="Times New Roman" w:cs="Times New Roman"/>
          <w:b/>
          <w:sz w:val="20"/>
          <w:u w:val="single"/>
        </w:rPr>
        <w:t>-2</w:t>
      </w:r>
      <w:r w:rsidR="00483BC4" w:rsidRPr="0018101E">
        <w:rPr>
          <w:rFonts w:ascii="Times New Roman" w:hAnsi="Times New Roman" w:cs="Times New Roman"/>
          <w:b/>
          <w:sz w:val="20"/>
          <w:u w:val="single"/>
        </w:rPr>
        <w:t>6</w:t>
      </w:r>
      <w:r w:rsidR="000D0EA6" w:rsidRPr="0018101E">
        <w:rPr>
          <w:rFonts w:ascii="Times New Roman" w:hAnsi="Times New Roman" w:cs="Times New Roman"/>
          <w:b/>
          <w:sz w:val="20"/>
          <w:u w:val="single"/>
        </w:rPr>
        <w:t xml:space="preserve"> </w:t>
      </w:r>
      <w:r w:rsidRPr="0018101E">
        <w:rPr>
          <w:rFonts w:ascii="Times New Roman" w:hAnsi="Times New Roman" w:cs="Times New Roman"/>
          <w:b/>
          <w:sz w:val="20"/>
          <w:u w:val="single"/>
        </w:rPr>
        <w:t>(</w:t>
      </w:r>
      <w:proofErr w:type="spellStart"/>
      <w:r w:rsidRPr="0018101E">
        <w:rPr>
          <w:rFonts w:ascii="Times New Roman" w:hAnsi="Times New Roman" w:cs="Times New Roman"/>
          <w:b/>
          <w:sz w:val="20"/>
          <w:u w:val="single"/>
        </w:rPr>
        <w:t>upto</w:t>
      </w:r>
      <w:proofErr w:type="spellEnd"/>
      <w:r w:rsidRPr="0018101E">
        <w:rPr>
          <w:rFonts w:ascii="Times New Roman" w:hAnsi="Times New Roman" w:cs="Times New Roman"/>
          <w:b/>
          <w:sz w:val="20"/>
          <w:u w:val="single"/>
        </w:rPr>
        <w:t xml:space="preserve"> Nov'2</w:t>
      </w:r>
      <w:r w:rsidR="00483BC4" w:rsidRPr="0018101E">
        <w:rPr>
          <w:rFonts w:ascii="Times New Roman" w:hAnsi="Times New Roman" w:cs="Times New Roman"/>
          <w:b/>
          <w:sz w:val="20"/>
          <w:u w:val="single"/>
        </w:rPr>
        <w:t>5</w:t>
      </w:r>
      <w:r w:rsidRPr="0018101E">
        <w:rPr>
          <w:rFonts w:ascii="Times New Roman" w:hAnsi="Times New Roman" w:cs="Times New Roman"/>
          <w:sz w:val="20"/>
        </w:rPr>
        <w:t>)</w:t>
      </w:r>
      <w:r w:rsidR="00483BC4" w:rsidRPr="0018101E">
        <w:rPr>
          <w:rFonts w:ascii="Times New Roman" w:hAnsi="Times New Roman" w:cs="Times New Roman"/>
          <w:sz w:val="20"/>
        </w:rPr>
        <w:t xml:space="preserve"> </w:t>
      </w:r>
      <w:r w:rsidRPr="0018101E">
        <w:rPr>
          <w:rFonts w:ascii="Times New Roman" w:hAnsi="Times New Roman" w:cs="Times New Roman"/>
          <w:b/>
          <w:sz w:val="20"/>
        </w:rPr>
        <w:t xml:space="preserve">(In Rs. </w:t>
      </w:r>
      <w:proofErr w:type="spellStart"/>
      <w:r w:rsidRPr="0018101E">
        <w:rPr>
          <w:rFonts w:ascii="Times New Roman" w:hAnsi="Times New Roman" w:cs="Times New Roman"/>
          <w:b/>
          <w:sz w:val="20"/>
        </w:rPr>
        <w:t>Crs</w:t>
      </w:r>
      <w:proofErr w:type="spellEnd"/>
      <w:r w:rsidRPr="0018101E">
        <w:rPr>
          <w:rFonts w:ascii="Times New Roman" w:hAnsi="Times New Roman" w:cs="Times New Roman"/>
          <w:b/>
          <w:sz w:val="20"/>
        </w:rPr>
        <w:t>)</w:t>
      </w:r>
    </w:p>
    <w:tbl>
      <w:tblPr>
        <w:tblW w:w="9711" w:type="dxa"/>
        <w:tblLook w:val="04A0" w:firstRow="1" w:lastRow="0" w:firstColumn="1" w:lastColumn="0" w:noHBand="0" w:noVBand="1"/>
      </w:tblPr>
      <w:tblGrid>
        <w:gridCol w:w="3052"/>
        <w:gridCol w:w="627"/>
        <w:gridCol w:w="766"/>
        <w:gridCol w:w="806"/>
        <w:gridCol w:w="747"/>
        <w:gridCol w:w="697"/>
        <w:gridCol w:w="777"/>
        <w:gridCol w:w="737"/>
        <w:gridCol w:w="736"/>
        <w:gridCol w:w="766"/>
      </w:tblGrid>
      <w:tr w:rsidR="00E614BD" w:rsidRPr="00574058" w14:paraId="1375C338" w14:textId="77777777" w:rsidTr="00806ED8">
        <w:trPr>
          <w:trHeight w:val="307"/>
        </w:trPr>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5E946606" w14:textId="78867BB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Particulars</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7E1AEB63" w14:textId="7E08E0C9"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Total</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69C534CA"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Apr-25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D872517"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May-25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4A6B8EC"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Jun-25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1B112036"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Jul-25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7B0D6F5C"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Aug-25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D762205"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Sep-25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803EE8F"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Oct-25</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9E3CE7F" w14:textId="777777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Nov-25</w:t>
            </w:r>
          </w:p>
        </w:tc>
      </w:tr>
      <w:tr w:rsidR="00E614BD" w:rsidRPr="00574058" w14:paraId="1D623E3B"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27CEF018" w14:textId="17EB2603" w:rsidR="00E614BD" w:rsidRPr="00574058" w:rsidRDefault="00E614BD" w:rsidP="0018101E">
            <w:pPr>
              <w:spacing w:after="0" w:line="240" w:lineRule="auto"/>
              <w:rPr>
                <w:rFonts w:ascii="Times New Roman" w:eastAsia="Times New Roman" w:hAnsi="Times New Roman" w:cs="Times New Roman"/>
                <w:b/>
                <w:bCs/>
                <w:sz w:val="18"/>
              </w:rPr>
            </w:pPr>
            <w:r w:rsidRPr="00574058">
              <w:rPr>
                <w:rFonts w:ascii="Times New Roman" w:eastAsia="Times New Roman" w:hAnsi="Times New Roman" w:cs="Times New Roman"/>
                <w:b/>
                <w:bCs/>
                <w:sz w:val="18"/>
              </w:rPr>
              <w:t xml:space="preserve">A. CTC </w:t>
            </w:r>
            <w:r w:rsidR="006B293B" w:rsidRPr="00574058">
              <w:rPr>
                <w:rFonts w:ascii="Times New Roman" w:eastAsia="Times New Roman" w:hAnsi="Times New Roman" w:cs="Times New Roman"/>
                <w:b/>
                <w:bCs/>
                <w:sz w:val="18"/>
              </w:rPr>
              <w:t>–</w:t>
            </w:r>
            <w:r w:rsidRPr="00574058">
              <w:rPr>
                <w:rFonts w:ascii="Times New Roman" w:eastAsia="Times New Roman" w:hAnsi="Times New Roman" w:cs="Times New Roman"/>
                <w:b/>
                <w:bCs/>
                <w:sz w:val="18"/>
              </w:rPr>
              <w:t xml:space="preserve"> New</w:t>
            </w:r>
          </w:p>
        </w:tc>
        <w:tc>
          <w:tcPr>
            <w:tcW w:w="0" w:type="auto"/>
            <w:tcBorders>
              <w:top w:val="nil"/>
              <w:left w:val="nil"/>
              <w:bottom w:val="single" w:sz="4" w:space="0" w:color="auto"/>
              <w:right w:val="single" w:sz="4" w:space="0" w:color="auto"/>
            </w:tcBorders>
            <w:shd w:val="clear" w:color="auto" w:fill="auto"/>
            <w:noWrap/>
            <w:vAlign w:val="bottom"/>
            <w:hideMark/>
          </w:tcPr>
          <w:p w14:paraId="48DD9DC3" w14:textId="7BE59EEB"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103</w:t>
            </w:r>
          </w:p>
        </w:tc>
        <w:tc>
          <w:tcPr>
            <w:tcW w:w="0" w:type="auto"/>
            <w:tcBorders>
              <w:top w:val="nil"/>
              <w:left w:val="nil"/>
              <w:bottom w:val="single" w:sz="4" w:space="0" w:color="auto"/>
              <w:right w:val="single" w:sz="4" w:space="0" w:color="auto"/>
            </w:tcBorders>
            <w:shd w:val="clear" w:color="auto" w:fill="auto"/>
            <w:noWrap/>
            <w:vAlign w:val="bottom"/>
            <w:hideMark/>
          </w:tcPr>
          <w:p w14:paraId="78FA21E5" w14:textId="54860DB7"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11</w:t>
            </w:r>
          </w:p>
        </w:tc>
        <w:tc>
          <w:tcPr>
            <w:tcW w:w="0" w:type="auto"/>
            <w:tcBorders>
              <w:top w:val="nil"/>
              <w:left w:val="nil"/>
              <w:bottom w:val="single" w:sz="4" w:space="0" w:color="auto"/>
              <w:right w:val="single" w:sz="4" w:space="0" w:color="auto"/>
            </w:tcBorders>
            <w:shd w:val="clear" w:color="auto" w:fill="auto"/>
            <w:noWrap/>
            <w:vAlign w:val="bottom"/>
            <w:hideMark/>
          </w:tcPr>
          <w:p w14:paraId="2EF34926" w14:textId="7C1A1165"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464A137E" w14:textId="0043ECD6"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14</w:t>
            </w:r>
          </w:p>
        </w:tc>
        <w:tc>
          <w:tcPr>
            <w:tcW w:w="0" w:type="auto"/>
            <w:tcBorders>
              <w:top w:val="nil"/>
              <w:left w:val="nil"/>
              <w:bottom w:val="single" w:sz="4" w:space="0" w:color="auto"/>
              <w:right w:val="single" w:sz="4" w:space="0" w:color="auto"/>
            </w:tcBorders>
            <w:shd w:val="clear" w:color="auto" w:fill="auto"/>
            <w:noWrap/>
            <w:vAlign w:val="bottom"/>
            <w:hideMark/>
          </w:tcPr>
          <w:p w14:paraId="22DA96B3" w14:textId="0C91C541"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14</w:t>
            </w:r>
          </w:p>
        </w:tc>
        <w:tc>
          <w:tcPr>
            <w:tcW w:w="0" w:type="auto"/>
            <w:tcBorders>
              <w:top w:val="nil"/>
              <w:left w:val="nil"/>
              <w:bottom w:val="single" w:sz="4" w:space="0" w:color="auto"/>
              <w:right w:val="single" w:sz="4" w:space="0" w:color="auto"/>
            </w:tcBorders>
            <w:shd w:val="clear" w:color="auto" w:fill="auto"/>
            <w:noWrap/>
            <w:vAlign w:val="bottom"/>
            <w:hideMark/>
          </w:tcPr>
          <w:p w14:paraId="36D42745" w14:textId="41D03C46"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14</w:t>
            </w:r>
          </w:p>
        </w:tc>
        <w:tc>
          <w:tcPr>
            <w:tcW w:w="0" w:type="auto"/>
            <w:tcBorders>
              <w:top w:val="nil"/>
              <w:left w:val="nil"/>
              <w:bottom w:val="single" w:sz="4" w:space="0" w:color="auto"/>
              <w:right w:val="single" w:sz="4" w:space="0" w:color="auto"/>
            </w:tcBorders>
            <w:shd w:val="clear" w:color="auto" w:fill="auto"/>
            <w:noWrap/>
            <w:vAlign w:val="bottom"/>
            <w:hideMark/>
          </w:tcPr>
          <w:p w14:paraId="03F35E88" w14:textId="15FF02F9"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13</w:t>
            </w:r>
          </w:p>
        </w:tc>
        <w:tc>
          <w:tcPr>
            <w:tcW w:w="0" w:type="auto"/>
            <w:tcBorders>
              <w:top w:val="nil"/>
              <w:left w:val="nil"/>
              <w:bottom w:val="single" w:sz="4" w:space="0" w:color="auto"/>
              <w:right w:val="single" w:sz="4" w:space="0" w:color="auto"/>
            </w:tcBorders>
            <w:shd w:val="clear" w:color="auto" w:fill="auto"/>
            <w:noWrap/>
            <w:vAlign w:val="bottom"/>
            <w:hideMark/>
          </w:tcPr>
          <w:p w14:paraId="2A7E406E" w14:textId="7462DEBF"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13</w:t>
            </w:r>
          </w:p>
        </w:tc>
        <w:tc>
          <w:tcPr>
            <w:tcW w:w="0" w:type="auto"/>
            <w:tcBorders>
              <w:top w:val="nil"/>
              <w:left w:val="nil"/>
              <w:bottom w:val="single" w:sz="4" w:space="0" w:color="auto"/>
              <w:right w:val="single" w:sz="4" w:space="0" w:color="auto"/>
            </w:tcBorders>
            <w:shd w:val="clear" w:color="auto" w:fill="auto"/>
            <w:noWrap/>
            <w:vAlign w:val="bottom"/>
            <w:hideMark/>
          </w:tcPr>
          <w:p w14:paraId="487A7834" w14:textId="275A0F81"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13</w:t>
            </w:r>
          </w:p>
        </w:tc>
      </w:tr>
      <w:tr w:rsidR="00E614BD" w:rsidRPr="00574058" w14:paraId="592868EC" w14:textId="77777777" w:rsidTr="00E614BD">
        <w:trPr>
          <w:trHeight w:val="61"/>
        </w:trPr>
        <w:tc>
          <w:tcPr>
            <w:tcW w:w="0" w:type="auto"/>
            <w:tcBorders>
              <w:top w:val="nil"/>
              <w:left w:val="single" w:sz="4" w:space="0" w:color="auto"/>
              <w:bottom w:val="single" w:sz="4" w:space="0" w:color="auto"/>
              <w:right w:val="single" w:sz="4" w:space="0" w:color="auto"/>
            </w:tcBorders>
            <w:shd w:val="clear" w:color="auto" w:fill="auto"/>
            <w:noWrap/>
            <w:hideMark/>
          </w:tcPr>
          <w:p w14:paraId="5CFA2104" w14:textId="45117D5D" w:rsidR="00E614BD" w:rsidRPr="00574058" w:rsidRDefault="00E614BD" w:rsidP="0018101E">
            <w:pPr>
              <w:spacing w:after="0" w:line="240" w:lineRule="auto"/>
              <w:rPr>
                <w:rFonts w:ascii="Times New Roman" w:eastAsia="Times New Roman" w:hAnsi="Times New Roman" w:cs="Times New Roman"/>
                <w:b/>
                <w:bCs/>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2D19084" w14:textId="4B0326C9"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CA1C74F" w14:textId="52F3CA3B"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567F3C0" w14:textId="6DA211C6"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FFED343" w14:textId="7D90B8AF"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DFB61E6" w14:textId="340A172C"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FE75CA3" w14:textId="0227C7BB"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9D9E03C" w14:textId="4B26151E"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67C43EC" w14:textId="0F0504FB"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846A4AD" w14:textId="4E9CDCEF" w:rsidR="00E614BD" w:rsidRPr="00574058" w:rsidRDefault="00E614BD" w:rsidP="00E614BD">
            <w:pPr>
              <w:spacing w:after="0" w:line="240" w:lineRule="auto"/>
              <w:jc w:val="center"/>
              <w:rPr>
                <w:rFonts w:ascii="Times New Roman" w:eastAsia="Times New Roman" w:hAnsi="Times New Roman" w:cs="Times New Roman"/>
                <w:color w:val="000000"/>
                <w:sz w:val="18"/>
              </w:rPr>
            </w:pPr>
          </w:p>
        </w:tc>
      </w:tr>
      <w:tr w:rsidR="00E614BD" w:rsidRPr="00574058" w14:paraId="0E8EBEDF"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7E4E0B09" w14:textId="1E4ABB37" w:rsidR="00E614BD" w:rsidRPr="00574058" w:rsidRDefault="00E614BD" w:rsidP="0018101E">
            <w:pPr>
              <w:spacing w:after="0" w:line="240" w:lineRule="auto"/>
              <w:rPr>
                <w:rFonts w:ascii="Times New Roman" w:eastAsia="Times New Roman" w:hAnsi="Times New Roman" w:cs="Times New Roman"/>
                <w:b/>
                <w:bCs/>
                <w:sz w:val="18"/>
              </w:rPr>
            </w:pPr>
            <w:r w:rsidRPr="00574058">
              <w:rPr>
                <w:rFonts w:ascii="Times New Roman" w:eastAsia="Times New Roman" w:hAnsi="Times New Roman" w:cs="Times New Roman"/>
                <w:b/>
                <w:bCs/>
                <w:sz w:val="18"/>
              </w:rPr>
              <w:t xml:space="preserve">B. </w:t>
            </w:r>
            <w:proofErr w:type="spellStart"/>
            <w:r w:rsidRPr="00574058">
              <w:rPr>
                <w:rFonts w:ascii="Times New Roman" w:eastAsia="Times New Roman" w:hAnsi="Times New Roman" w:cs="Times New Roman"/>
                <w:b/>
                <w:bCs/>
                <w:sz w:val="18"/>
              </w:rPr>
              <w:t>Nesco</w:t>
            </w:r>
            <w:proofErr w:type="spellEnd"/>
            <w:r w:rsidRPr="00574058">
              <w:rPr>
                <w:rFonts w:ascii="Times New Roman" w:eastAsia="Times New Roman" w:hAnsi="Times New Roman" w:cs="Times New Roman"/>
                <w:b/>
                <w:bCs/>
                <w:sz w:val="18"/>
              </w:rPr>
              <w:t xml:space="preserve"> </w:t>
            </w:r>
            <w:r w:rsidR="006B293B" w:rsidRPr="00574058">
              <w:rPr>
                <w:rFonts w:ascii="Times New Roman" w:eastAsia="Times New Roman" w:hAnsi="Times New Roman" w:cs="Times New Roman"/>
                <w:b/>
                <w:bCs/>
                <w:sz w:val="18"/>
              </w:rPr>
              <w:t>–</w:t>
            </w:r>
            <w:r w:rsidRPr="00574058">
              <w:rPr>
                <w:rFonts w:ascii="Times New Roman" w:eastAsia="Times New Roman" w:hAnsi="Times New Roman" w:cs="Times New Roman"/>
                <w:b/>
                <w:bCs/>
                <w:sz w:val="18"/>
              </w:rPr>
              <w:t xml:space="preserve"> Old</w:t>
            </w:r>
          </w:p>
        </w:tc>
        <w:tc>
          <w:tcPr>
            <w:tcW w:w="0" w:type="auto"/>
            <w:tcBorders>
              <w:top w:val="nil"/>
              <w:left w:val="nil"/>
              <w:bottom w:val="single" w:sz="4" w:space="0" w:color="auto"/>
              <w:right w:val="single" w:sz="4" w:space="0" w:color="auto"/>
            </w:tcBorders>
            <w:shd w:val="clear" w:color="auto" w:fill="auto"/>
            <w:noWrap/>
            <w:vAlign w:val="bottom"/>
            <w:hideMark/>
          </w:tcPr>
          <w:p w14:paraId="130A484A" w14:textId="6450BF23"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219</w:t>
            </w:r>
          </w:p>
        </w:tc>
        <w:tc>
          <w:tcPr>
            <w:tcW w:w="0" w:type="auto"/>
            <w:tcBorders>
              <w:top w:val="nil"/>
              <w:left w:val="nil"/>
              <w:bottom w:val="single" w:sz="4" w:space="0" w:color="auto"/>
              <w:right w:val="single" w:sz="4" w:space="0" w:color="auto"/>
            </w:tcBorders>
            <w:shd w:val="clear" w:color="auto" w:fill="auto"/>
            <w:noWrap/>
            <w:vAlign w:val="bottom"/>
            <w:hideMark/>
          </w:tcPr>
          <w:p w14:paraId="0C8407A4" w14:textId="06A44F19"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26</w:t>
            </w:r>
          </w:p>
        </w:tc>
        <w:tc>
          <w:tcPr>
            <w:tcW w:w="0" w:type="auto"/>
            <w:tcBorders>
              <w:top w:val="nil"/>
              <w:left w:val="nil"/>
              <w:bottom w:val="single" w:sz="4" w:space="0" w:color="auto"/>
              <w:right w:val="single" w:sz="4" w:space="0" w:color="auto"/>
            </w:tcBorders>
            <w:shd w:val="clear" w:color="auto" w:fill="auto"/>
            <w:noWrap/>
            <w:vAlign w:val="bottom"/>
            <w:hideMark/>
          </w:tcPr>
          <w:p w14:paraId="4025E05E" w14:textId="5A480EFF"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28</w:t>
            </w:r>
          </w:p>
        </w:tc>
        <w:tc>
          <w:tcPr>
            <w:tcW w:w="0" w:type="auto"/>
            <w:tcBorders>
              <w:top w:val="nil"/>
              <w:left w:val="nil"/>
              <w:bottom w:val="single" w:sz="4" w:space="0" w:color="auto"/>
              <w:right w:val="single" w:sz="4" w:space="0" w:color="auto"/>
            </w:tcBorders>
            <w:shd w:val="clear" w:color="auto" w:fill="auto"/>
            <w:noWrap/>
            <w:vAlign w:val="bottom"/>
            <w:hideMark/>
          </w:tcPr>
          <w:p w14:paraId="081D3C0F" w14:textId="184B241D"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26</w:t>
            </w:r>
          </w:p>
        </w:tc>
        <w:tc>
          <w:tcPr>
            <w:tcW w:w="0" w:type="auto"/>
            <w:tcBorders>
              <w:top w:val="nil"/>
              <w:left w:val="nil"/>
              <w:bottom w:val="single" w:sz="4" w:space="0" w:color="auto"/>
              <w:right w:val="single" w:sz="4" w:space="0" w:color="auto"/>
            </w:tcBorders>
            <w:shd w:val="clear" w:color="auto" w:fill="auto"/>
            <w:noWrap/>
            <w:vAlign w:val="bottom"/>
            <w:hideMark/>
          </w:tcPr>
          <w:p w14:paraId="6495D0FB" w14:textId="6500B21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28</w:t>
            </w:r>
          </w:p>
        </w:tc>
        <w:tc>
          <w:tcPr>
            <w:tcW w:w="0" w:type="auto"/>
            <w:tcBorders>
              <w:top w:val="nil"/>
              <w:left w:val="nil"/>
              <w:bottom w:val="single" w:sz="4" w:space="0" w:color="auto"/>
              <w:right w:val="single" w:sz="4" w:space="0" w:color="auto"/>
            </w:tcBorders>
            <w:shd w:val="clear" w:color="auto" w:fill="auto"/>
            <w:noWrap/>
            <w:vAlign w:val="bottom"/>
            <w:hideMark/>
          </w:tcPr>
          <w:p w14:paraId="627F1C9A" w14:textId="570D0324"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28</w:t>
            </w:r>
          </w:p>
        </w:tc>
        <w:tc>
          <w:tcPr>
            <w:tcW w:w="0" w:type="auto"/>
            <w:tcBorders>
              <w:top w:val="nil"/>
              <w:left w:val="nil"/>
              <w:bottom w:val="single" w:sz="4" w:space="0" w:color="auto"/>
              <w:right w:val="single" w:sz="4" w:space="0" w:color="auto"/>
            </w:tcBorders>
            <w:shd w:val="clear" w:color="auto" w:fill="auto"/>
            <w:noWrap/>
            <w:vAlign w:val="bottom"/>
            <w:hideMark/>
          </w:tcPr>
          <w:p w14:paraId="41791D9B" w14:textId="5B2D3F1B"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27</w:t>
            </w:r>
          </w:p>
        </w:tc>
        <w:tc>
          <w:tcPr>
            <w:tcW w:w="0" w:type="auto"/>
            <w:tcBorders>
              <w:top w:val="nil"/>
              <w:left w:val="nil"/>
              <w:bottom w:val="single" w:sz="4" w:space="0" w:color="auto"/>
              <w:right w:val="single" w:sz="4" w:space="0" w:color="auto"/>
            </w:tcBorders>
            <w:shd w:val="clear" w:color="auto" w:fill="auto"/>
            <w:noWrap/>
            <w:vAlign w:val="bottom"/>
            <w:hideMark/>
          </w:tcPr>
          <w:p w14:paraId="5E719F18" w14:textId="732D8481"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28</w:t>
            </w:r>
          </w:p>
        </w:tc>
        <w:tc>
          <w:tcPr>
            <w:tcW w:w="0" w:type="auto"/>
            <w:tcBorders>
              <w:top w:val="nil"/>
              <w:left w:val="nil"/>
              <w:bottom w:val="single" w:sz="4" w:space="0" w:color="auto"/>
              <w:right w:val="single" w:sz="4" w:space="0" w:color="auto"/>
            </w:tcBorders>
            <w:shd w:val="clear" w:color="auto" w:fill="auto"/>
            <w:noWrap/>
            <w:vAlign w:val="bottom"/>
            <w:hideMark/>
          </w:tcPr>
          <w:p w14:paraId="47F1491D" w14:textId="4882D894"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27</w:t>
            </w:r>
          </w:p>
        </w:tc>
      </w:tr>
      <w:tr w:rsidR="00E614BD" w:rsidRPr="00574058" w14:paraId="542F0F52"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153D229E" w14:textId="4EB2B40B"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Basic</w:t>
            </w:r>
          </w:p>
        </w:tc>
        <w:tc>
          <w:tcPr>
            <w:tcW w:w="0" w:type="auto"/>
            <w:tcBorders>
              <w:top w:val="nil"/>
              <w:left w:val="nil"/>
              <w:bottom w:val="single" w:sz="4" w:space="0" w:color="auto"/>
              <w:right w:val="single" w:sz="4" w:space="0" w:color="auto"/>
            </w:tcBorders>
            <w:shd w:val="clear" w:color="auto" w:fill="auto"/>
            <w:noWrap/>
            <w:vAlign w:val="bottom"/>
            <w:hideMark/>
          </w:tcPr>
          <w:p w14:paraId="6565C450" w14:textId="5098D5A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70</w:t>
            </w:r>
          </w:p>
        </w:tc>
        <w:tc>
          <w:tcPr>
            <w:tcW w:w="0" w:type="auto"/>
            <w:tcBorders>
              <w:top w:val="nil"/>
              <w:left w:val="nil"/>
              <w:bottom w:val="single" w:sz="4" w:space="0" w:color="auto"/>
              <w:right w:val="single" w:sz="4" w:space="0" w:color="auto"/>
            </w:tcBorders>
            <w:shd w:val="clear" w:color="auto" w:fill="auto"/>
            <w:noWrap/>
            <w:vAlign w:val="bottom"/>
            <w:hideMark/>
          </w:tcPr>
          <w:p w14:paraId="0C2924C1" w14:textId="7A5234C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8</w:t>
            </w:r>
          </w:p>
        </w:tc>
        <w:tc>
          <w:tcPr>
            <w:tcW w:w="0" w:type="auto"/>
            <w:tcBorders>
              <w:top w:val="nil"/>
              <w:left w:val="nil"/>
              <w:bottom w:val="single" w:sz="4" w:space="0" w:color="auto"/>
              <w:right w:val="single" w:sz="4" w:space="0" w:color="auto"/>
            </w:tcBorders>
            <w:shd w:val="clear" w:color="auto" w:fill="auto"/>
            <w:noWrap/>
            <w:vAlign w:val="bottom"/>
            <w:hideMark/>
          </w:tcPr>
          <w:p w14:paraId="2173C4F9" w14:textId="7BE8E5CE"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71585B85" w14:textId="1108585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5BC0010" w14:textId="0395BBB1"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785B64AA" w14:textId="2AEC929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531BB73" w14:textId="5960852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3FF127FC" w14:textId="578C8501"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2197B608" w14:textId="174F7BA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r>
      <w:tr w:rsidR="00E614BD" w:rsidRPr="00574058" w14:paraId="290226FD"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2C6BA265" w14:textId="1A36A929"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DA</w:t>
            </w:r>
          </w:p>
        </w:tc>
        <w:tc>
          <w:tcPr>
            <w:tcW w:w="0" w:type="auto"/>
            <w:tcBorders>
              <w:top w:val="nil"/>
              <w:left w:val="nil"/>
              <w:bottom w:val="single" w:sz="4" w:space="0" w:color="auto"/>
              <w:right w:val="single" w:sz="4" w:space="0" w:color="auto"/>
            </w:tcBorders>
            <w:shd w:val="clear" w:color="auto" w:fill="auto"/>
            <w:noWrap/>
            <w:vAlign w:val="bottom"/>
            <w:hideMark/>
          </w:tcPr>
          <w:p w14:paraId="3841BBDB" w14:textId="037B19F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40</w:t>
            </w:r>
          </w:p>
        </w:tc>
        <w:tc>
          <w:tcPr>
            <w:tcW w:w="0" w:type="auto"/>
            <w:tcBorders>
              <w:top w:val="nil"/>
              <w:left w:val="nil"/>
              <w:bottom w:val="single" w:sz="4" w:space="0" w:color="auto"/>
              <w:right w:val="single" w:sz="4" w:space="0" w:color="auto"/>
            </w:tcBorders>
            <w:shd w:val="clear" w:color="auto" w:fill="auto"/>
            <w:noWrap/>
            <w:vAlign w:val="bottom"/>
            <w:hideMark/>
          </w:tcPr>
          <w:p w14:paraId="4CD09F1E" w14:textId="7665AE5F"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7A752493" w14:textId="558067FC"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7B092411" w14:textId="4A82834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8B9AC5E" w14:textId="083D331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7616664A" w14:textId="0454119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545F2469" w14:textId="3DD21B2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6104AFFA" w14:textId="02B72C1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0BDFEFE0" w14:textId="0032E67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5</w:t>
            </w:r>
          </w:p>
        </w:tc>
      </w:tr>
      <w:tr w:rsidR="00E614BD" w:rsidRPr="00574058" w14:paraId="19BEE7D7"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529E7DBE" w14:textId="450C27AA"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HRA</w:t>
            </w:r>
          </w:p>
        </w:tc>
        <w:tc>
          <w:tcPr>
            <w:tcW w:w="0" w:type="auto"/>
            <w:tcBorders>
              <w:top w:val="nil"/>
              <w:left w:val="nil"/>
              <w:bottom w:val="single" w:sz="4" w:space="0" w:color="auto"/>
              <w:right w:val="single" w:sz="4" w:space="0" w:color="auto"/>
            </w:tcBorders>
            <w:shd w:val="clear" w:color="auto" w:fill="auto"/>
            <w:noWrap/>
            <w:vAlign w:val="bottom"/>
            <w:hideMark/>
          </w:tcPr>
          <w:p w14:paraId="254AC6F4" w14:textId="591852FB"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13</w:t>
            </w:r>
          </w:p>
        </w:tc>
        <w:tc>
          <w:tcPr>
            <w:tcW w:w="0" w:type="auto"/>
            <w:tcBorders>
              <w:top w:val="nil"/>
              <w:left w:val="nil"/>
              <w:bottom w:val="single" w:sz="4" w:space="0" w:color="auto"/>
              <w:right w:val="single" w:sz="4" w:space="0" w:color="auto"/>
            </w:tcBorders>
            <w:shd w:val="clear" w:color="auto" w:fill="auto"/>
            <w:noWrap/>
            <w:vAlign w:val="bottom"/>
            <w:hideMark/>
          </w:tcPr>
          <w:p w14:paraId="40BF4BD1" w14:textId="14B7466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05CC6E37" w14:textId="12F5A983"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0EACECEE" w14:textId="1DF862F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1B0A1BBD" w14:textId="7348BC2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6DD6DAC1" w14:textId="4187B38E"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669307AF" w14:textId="385AC0E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319AC23B" w14:textId="17B0F43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191A1C5D" w14:textId="7C9E708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r>
      <w:tr w:rsidR="00E614BD" w:rsidRPr="00574058" w14:paraId="48E1F70E"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4BD0E498" w14:textId="71473EC9"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Medical</w:t>
            </w:r>
          </w:p>
        </w:tc>
        <w:tc>
          <w:tcPr>
            <w:tcW w:w="0" w:type="auto"/>
            <w:tcBorders>
              <w:top w:val="nil"/>
              <w:left w:val="nil"/>
              <w:bottom w:val="single" w:sz="4" w:space="0" w:color="auto"/>
              <w:right w:val="single" w:sz="4" w:space="0" w:color="auto"/>
            </w:tcBorders>
            <w:shd w:val="clear" w:color="auto" w:fill="auto"/>
            <w:noWrap/>
            <w:vAlign w:val="bottom"/>
            <w:hideMark/>
          </w:tcPr>
          <w:p w14:paraId="27DE6B9E" w14:textId="6D822CC3"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3</w:t>
            </w:r>
          </w:p>
        </w:tc>
        <w:tc>
          <w:tcPr>
            <w:tcW w:w="0" w:type="auto"/>
            <w:tcBorders>
              <w:top w:val="nil"/>
              <w:left w:val="nil"/>
              <w:bottom w:val="single" w:sz="4" w:space="0" w:color="auto"/>
              <w:right w:val="single" w:sz="4" w:space="0" w:color="auto"/>
            </w:tcBorders>
            <w:shd w:val="clear" w:color="auto" w:fill="auto"/>
            <w:noWrap/>
            <w:vAlign w:val="bottom"/>
            <w:hideMark/>
          </w:tcPr>
          <w:p w14:paraId="1AD3626B" w14:textId="22DD0EC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3A736A6E" w14:textId="26DA0C0B"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78C6C357" w14:textId="05F5D6F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7C40E872" w14:textId="161FBFB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612269C1" w14:textId="142D7C6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003FF333" w14:textId="0EB09BA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30619617" w14:textId="2691C78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2AC7AA6E" w14:textId="426B3D2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r>
      <w:tr w:rsidR="00E614BD" w:rsidRPr="00574058" w14:paraId="28E5086A"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1FCFBDAA" w14:textId="29DBE6CE"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Terminal</w:t>
            </w:r>
          </w:p>
        </w:tc>
        <w:tc>
          <w:tcPr>
            <w:tcW w:w="0" w:type="auto"/>
            <w:tcBorders>
              <w:top w:val="nil"/>
              <w:left w:val="nil"/>
              <w:bottom w:val="single" w:sz="4" w:space="0" w:color="auto"/>
              <w:right w:val="single" w:sz="4" w:space="0" w:color="auto"/>
            </w:tcBorders>
            <w:shd w:val="clear" w:color="auto" w:fill="auto"/>
            <w:noWrap/>
            <w:vAlign w:val="bottom"/>
            <w:hideMark/>
          </w:tcPr>
          <w:p w14:paraId="7FABD39C" w14:textId="2D90569C"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78</w:t>
            </w:r>
          </w:p>
        </w:tc>
        <w:tc>
          <w:tcPr>
            <w:tcW w:w="0" w:type="auto"/>
            <w:tcBorders>
              <w:top w:val="nil"/>
              <w:left w:val="nil"/>
              <w:bottom w:val="single" w:sz="4" w:space="0" w:color="auto"/>
              <w:right w:val="single" w:sz="4" w:space="0" w:color="auto"/>
            </w:tcBorders>
            <w:shd w:val="clear" w:color="auto" w:fill="auto"/>
            <w:noWrap/>
            <w:vAlign w:val="bottom"/>
            <w:hideMark/>
          </w:tcPr>
          <w:p w14:paraId="7DE1F1FE" w14:textId="53E8971A"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00D93E2" w14:textId="30F3B96C"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03EF33A0" w14:textId="2876210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0A9C3188" w14:textId="6F0B8038"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11</w:t>
            </w:r>
          </w:p>
        </w:tc>
        <w:tc>
          <w:tcPr>
            <w:tcW w:w="0" w:type="auto"/>
            <w:tcBorders>
              <w:top w:val="nil"/>
              <w:left w:val="nil"/>
              <w:bottom w:val="single" w:sz="4" w:space="0" w:color="auto"/>
              <w:right w:val="single" w:sz="4" w:space="0" w:color="auto"/>
            </w:tcBorders>
            <w:shd w:val="clear" w:color="auto" w:fill="auto"/>
            <w:noWrap/>
            <w:vAlign w:val="bottom"/>
            <w:hideMark/>
          </w:tcPr>
          <w:p w14:paraId="2524EEEC" w14:textId="48332F7A"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11</w:t>
            </w:r>
          </w:p>
        </w:tc>
        <w:tc>
          <w:tcPr>
            <w:tcW w:w="0" w:type="auto"/>
            <w:tcBorders>
              <w:top w:val="nil"/>
              <w:left w:val="nil"/>
              <w:bottom w:val="single" w:sz="4" w:space="0" w:color="auto"/>
              <w:right w:val="single" w:sz="4" w:space="0" w:color="auto"/>
            </w:tcBorders>
            <w:shd w:val="clear" w:color="auto" w:fill="auto"/>
            <w:noWrap/>
            <w:vAlign w:val="bottom"/>
            <w:hideMark/>
          </w:tcPr>
          <w:p w14:paraId="14EE9646" w14:textId="1F3758BC"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2007BA4C" w14:textId="104A5B73"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382B84B" w14:textId="7D063E01"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9</w:t>
            </w:r>
          </w:p>
        </w:tc>
      </w:tr>
      <w:tr w:rsidR="00E614BD" w:rsidRPr="00574058" w14:paraId="5448E5D0"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758084F3" w14:textId="683A5F71"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Pension</w:t>
            </w:r>
          </w:p>
        </w:tc>
        <w:tc>
          <w:tcPr>
            <w:tcW w:w="0" w:type="auto"/>
            <w:tcBorders>
              <w:top w:val="nil"/>
              <w:left w:val="nil"/>
              <w:bottom w:val="single" w:sz="4" w:space="0" w:color="auto"/>
              <w:right w:val="single" w:sz="4" w:space="0" w:color="auto"/>
            </w:tcBorders>
            <w:shd w:val="clear" w:color="auto" w:fill="auto"/>
            <w:noWrap/>
            <w:vAlign w:val="bottom"/>
            <w:hideMark/>
          </w:tcPr>
          <w:p w14:paraId="5E795231" w14:textId="3157681A"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73</w:t>
            </w:r>
          </w:p>
        </w:tc>
        <w:tc>
          <w:tcPr>
            <w:tcW w:w="0" w:type="auto"/>
            <w:tcBorders>
              <w:top w:val="nil"/>
              <w:left w:val="nil"/>
              <w:bottom w:val="single" w:sz="4" w:space="0" w:color="auto"/>
              <w:right w:val="single" w:sz="4" w:space="0" w:color="auto"/>
            </w:tcBorders>
            <w:shd w:val="clear" w:color="auto" w:fill="auto"/>
            <w:noWrap/>
            <w:vAlign w:val="bottom"/>
            <w:hideMark/>
          </w:tcPr>
          <w:p w14:paraId="6F52FBA3" w14:textId="4937D57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5D8C9440" w14:textId="283CE684"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752034C9" w14:textId="71853EB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F96058B" w14:textId="38119A0D"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695F8F84" w14:textId="0A742154"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211BC0F" w14:textId="431CC2F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4D683DA7" w14:textId="011800C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c>
          <w:tcPr>
            <w:tcW w:w="0" w:type="auto"/>
            <w:tcBorders>
              <w:top w:val="nil"/>
              <w:left w:val="nil"/>
              <w:bottom w:val="single" w:sz="4" w:space="0" w:color="auto"/>
              <w:right w:val="single" w:sz="4" w:space="0" w:color="auto"/>
            </w:tcBorders>
            <w:shd w:val="clear" w:color="auto" w:fill="auto"/>
            <w:noWrap/>
            <w:vAlign w:val="bottom"/>
            <w:hideMark/>
          </w:tcPr>
          <w:p w14:paraId="3311FDF8" w14:textId="412ECAE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9</w:t>
            </w:r>
          </w:p>
        </w:tc>
      </w:tr>
      <w:tr w:rsidR="00E614BD" w:rsidRPr="00574058" w14:paraId="0AC0F1E8"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0BA54AC9" w14:textId="7D7252A7"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Gratuity</w:t>
            </w:r>
          </w:p>
        </w:tc>
        <w:tc>
          <w:tcPr>
            <w:tcW w:w="0" w:type="auto"/>
            <w:tcBorders>
              <w:top w:val="nil"/>
              <w:left w:val="nil"/>
              <w:bottom w:val="single" w:sz="4" w:space="0" w:color="auto"/>
              <w:right w:val="single" w:sz="4" w:space="0" w:color="auto"/>
            </w:tcBorders>
            <w:shd w:val="clear" w:color="auto" w:fill="auto"/>
            <w:noWrap/>
            <w:vAlign w:val="bottom"/>
            <w:hideMark/>
          </w:tcPr>
          <w:p w14:paraId="5F32BBE9" w14:textId="30AD4712"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w:t>
            </w:r>
          </w:p>
        </w:tc>
        <w:tc>
          <w:tcPr>
            <w:tcW w:w="0" w:type="auto"/>
            <w:tcBorders>
              <w:top w:val="nil"/>
              <w:left w:val="nil"/>
              <w:bottom w:val="single" w:sz="4" w:space="0" w:color="auto"/>
              <w:right w:val="single" w:sz="4" w:space="0" w:color="auto"/>
            </w:tcBorders>
            <w:shd w:val="clear" w:color="auto" w:fill="auto"/>
            <w:noWrap/>
            <w:vAlign w:val="bottom"/>
            <w:hideMark/>
          </w:tcPr>
          <w:p w14:paraId="385FD102" w14:textId="59CDBAC4"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4EE1FAC4" w14:textId="6C2C85B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4E5DFE27" w14:textId="72FA95F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06EC0CEA" w14:textId="689F8B87"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8B83251" w14:textId="04F9A0AA"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3D6F27F1" w14:textId="339041B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6C5C0C35" w14:textId="45C4661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224D4E48" w14:textId="4F7BDEFF"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r>
      <w:tr w:rsidR="00E614BD" w:rsidRPr="00574058" w14:paraId="0B366440"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270D0B47" w14:textId="117A923B"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Leave encashment</w:t>
            </w:r>
          </w:p>
        </w:tc>
        <w:tc>
          <w:tcPr>
            <w:tcW w:w="0" w:type="auto"/>
            <w:tcBorders>
              <w:top w:val="nil"/>
              <w:left w:val="nil"/>
              <w:bottom w:val="single" w:sz="4" w:space="0" w:color="auto"/>
              <w:right w:val="single" w:sz="4" w:space="0" w:color="auto"/>
            </w:tcBorders>
            <w:shd w:val="clear" w:color="auto" w:fill="auto"/>
            <w:noWrap/>
            <w:vAlign w:val="bottom"/>
            <w:hideMark/>
          </w:tcPr>
          <w:p w14:paraId="3A766CE6" w14:textId="4D179731"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6C3C7FAE" w14:textId="0AC4CCA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67FB2507" w14:textId="6A4E08F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8C87043" w14:textId="66D1191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2C877157" w14:textId="78C4619F"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6313D684" w14:textId="1CF396FF"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0B1983D6" w14:textId="0717090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6CE36236" w14:textId="455B2A90"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6A3B97AB" w14:textId="2C28323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r>
      <w:tr w:rsidR="00E614BD" w:rsidRPr="00574058" w14:paraId="58EFC9A0"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40B098A8" w14:textId="485C8D30"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Rehab</w:t>
            </w:r>
            <w:r w:rsidR="0018101E">
              <w:rPr>
                <w:rFonts w:ascii="Times New Roman" w:eastAsia="Times New Roman" w:hAnsi="Times New Roman" w:cs="Times New Roman"/>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51DD41B7" w14:textId="643B189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302EFDC5" w14:textId="76A38411"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15CA44D0" w14:textId="162C9FEC"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0BBE95AA" w14:textId="194EEF5C"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298053C8" w14:textId="5CB38D69"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3B1ADBE6" w14:textId="3E5AE47F"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1072E1E5" w14:textId="597430CE"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2250D1C7" w14:textId="4EB6DBD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118C92FE" w14:textId="607091E4"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r>
      <w:tr w:rsidR="00E614BD" w:rsidRPr="00574058" w14:paraId="493EF70C"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0216F78A" w14:textId="7A35E849"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Benevolent fund</w:t>
            </w:r>
          </w:p>
        </w:tc>
        <w:tc>
          <w:tcPr>
            <w:tcW w:w="0" w:type="auto"/>
            <w:tcBorders>
              <w:top w:val="nil"/>
              <w:left w:val="nil"/>
              <w:bottom w:val="single" w:sz="4" w:space="0" w:color="auto"/>
              <w:right w:val="single" w:sz="4" w:space="0" w:color="auto"/>
            </w:tcBorders>
            <w:shd w:val="clear" w:color="auto" w:fill="auto"/>
            <w:noWrap/>
            <w:vAlign w:val="bottom"/>
            <w:hideMark/>
          </w:tcPr>
          <w:p w14:paraId="462318A3" w14:textId="5ACACF4C"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4B750533" w14:textId="0020F36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63555A27" w14:textId="4D3D2EB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5C708832" w14:textId="78029AA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6425D3EF" w14:textId="308139F9"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1A4055A3" w14:textId="70B6A830" w:rsidR="00E614BD" w:rsidRPr="00574058" w:rsidRDefault="00E614BD" w:rsidP="00E614BD">
            <w:pPr>
              <w:spacing w:after="0" w:line="240" w:lineRule="auto"/>
              <w:jc w:val="center"/>
              <w:rPr>
                <w:rFonts w:ascii="Times New Roman" w:eastAsia="Times New Roman" w:hAnsi="Times New Roman" w:cs="Times New Roman"/>
                <w:sz w:val="18"/>
              </w:rPr>
            </w:pPr>
            <w:r w:rsidRPr="00574058">
              <w:rPr>
                <w:rFonts w:ascii="Times New Roman" w:eastAsia="Times New Roman" w:hAnsi="Times New Roman" w:cs="Times New Roman"/>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31221194" w14:textId="1D9B6F4C"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0309198F" w14:textId="58DE2CA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0F263EAC" w14:textId="39346BB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r>
      <w:tr w:rsidR="00E614BD" w:rsidRPr="00574058" w14:paraId="2736E40A"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0F98586F" w14:textId="42C80956"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Contribution to provident fund</w:t>
            </w:r>
          </w:p>
        </w:tc>
        <w:tc>
          <w:tcPr>
            <w:tcW w:w="0" w:type="auto"/>
            <w:tcBorders>
              <w:top w:val="nil"/>
              <w:left w:val="nil"/>
              <w:bottom w:val="single" w:sz="4" w:space="0" w:color="auto"/>
              <w:right w:val="single" w:sz="4" w:space="0" w:color="auto"/>
            </w:tcBorders>
            <w:shd w:val="clear" w:color="auto" w:fill="auto"/>
            <w:noWrap/>
            <w:vAlign w:val="bottom"/>
            <w:hideMark/>
          </w:tcPr>
          <w:p w14:paraId="62856254" w14:textId="50D939D0"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8</w:t>
            </w:r>
          </w:p>
        </w:tc>
        <w:tc>
          <w:tcPr>
            <w:tcW w:w="0" w:type="auto"/>
            <w:tcBorders>
              <w:top w:val="nil"/>
              <w:left w:val="nil"/>
              <w:bottom w:val="single" w:sz="4" w:space="0" w:color="auto"/>
              <w:right w:val="single" w:sz="4" w:space="0" w:color="auto"/>
            </w:tcBorders>
            <w:shd w:val="clear" w:color="auto" w:fill="auto"/>
            <w:noWrap/>
            <w:vAlign w:val="bottom"/>
            <w:hideMark/>
          </w:tcPr>
          <w:p w14:paraId="321A1FB6" w14:textId="646C5F3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F3F51E0" w14:textId="64E8A513"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B34C02A" w14:textId="610D64C8"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1BCD12B" w14:textId="09736DD1"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63B12427" w14:textId="7B392CD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1DC4DB97" w14:textId="6FC164C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428E728" w14:textId="6B034C84"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50389EF4" w14:textId="7941E82C"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r>
      <w:tr w:rsidR="00E614BD" w:rsidRPr="00574058" w14:paraId="700D0674"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7FD70E99" w14:textId="197C5931" w:rsidR="00E614BD" w:rsidRPr="00574058" w:rsidRDefault="00E614BD" w:rsidP="0018101E">
            <w:pPr>
              <w:spacing w:after="0" w:line="240" w:lineRule="auto"/>
              <w:rPr>
                <w:rFonts w:ascii="Times New Roman" w:eastAsia="Times New Roman" w:hAnsi="Times New Roman" w:cs="Times New Roman"/>
                <w:sz w:val="18"/>
              </w:rPr>
            </w:pPr>
            <w:r w:rsidRPr="00574058">
              <w:rPr>
                <w:rFonts w:ascii="Times New Roman" w:eastAsia="Times New Roman" w:hAnsi="Times New Roman" w:cs="Times New Roman"/>
                <w:sz w:val="18"/>
              </w:rPr>
              <w:t>Others</w:t>
            </w:r>
          </w:p>
        </w:tc>
        <w:tc>
          <w:tcPr>
            <w:tcW w:w="0" w:type="auto"/>
            <w:tcBorders>
              <w:top w:val="nil"/>
              <w:left w:val="nil"/>
              <w:bottom w:val="single" w:sz="4" w:space="0" w:color="auto"/>
              <w:right w:val="single" w:sz="4" w:space="0" w:color="auto"/>
            </w:tcBorders>
            <w:shd w:val="clear" w:color="auto" w:fill="auto"/>
            <w:noWrap/>
            <w:vAlign w:val="bottom"/>
            <w:hideMark/>
          </w:tcPr>
          <w:p w14:paraId="785801E8" w14:textId="0625F1A8"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634E2B13" w14:textId="3F1E8BC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0</w:t>
            </w:r>
          </w:p>
        </w:tc>
        <w:tc>
          <w:tcPr>
            <w:tcW w:w="0" w:type="auto"/>
            <w:tcBorders>
              <w:top w:val="nil"/>
              <w:left w:val="nil"/>
              <w:bottom w:val="single" w:sz="4" w:space="0" w:color="auto"/>
              <w:right w:val="single" w:sz="4" w:space="0" w:color="auto"/>
            </w:tcBorders>
            <w:shd w:val="clear" w:color="auto" w:fill="auto"/>
            <w:noWrap/>
            <w:vAlign w:val="bottom"/>
            <w:hideMark/>
          </w:tcPr>
          <w:p w14:paraId="48D7533D" w14:textId="1B9E381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07A1351D" w14:textId="2DDD9975"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4E7F46DE" w14:textId="3BE6B98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03CE885F" w14:textId="52C2552F"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25525032" w14:textId="460FD73A"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61DB6408" w14:textId="43B4D5C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c>
          <w:tcPr>
            <w:tcW w:w="0" w:type="auto"/>
            <w:tcBorders>
              <w:top w:val="nil"/>
              <w:left w:val="nil"/>
              <w:bottom w:val="single" w:sz="4" w:space="0" w:color="auto"/>
              <w:right w:val="single" w:sz="4" w:space="0" w:color="auto"/>
            </w:tcBorders>
            <w:shd w:val="clear" w:color="auto" w:fill="auto"/>
            <w:noWrap/>
            <w:vAlign w:val="bottom"/>
            <w:hideMark/>
          </w:tcPr>
          <w:p w14:paraId="389966E4" w14:textId="66DA860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1</w:t>
            </w:r>
          </w:p>
        </w:tc>
      </w:tr>
      <w:tr w:rsidR="00E614BD" w:rsidRPr="00574058" w14:paraId="7844CCE6"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3EBD70E0" w14:textId="77777777" w:rsidR="00E614BD" w:rsidRPr="00574058" w:rsidRDefault="00E614BD" w:rsidP="0018101E">
            <w:pPr>
              <w:spacing w:after="0" w:line="240" w:lineRule="auto"/>
              <w:rPr>
                <w:rFonts w:ascii="Times New Roman" w:eastAsia="Times New Roman" w:hAnsi="Times New Roman" w:cs="Times New Roman"/>
                <w:b/>
                <w:bCs/>
                <w:sz w:val="18"/>
              </w:rPr>
            </w:pPr>
            <w:r w:rsidRPr="00574058">
              <w:rPr>
                <w:rFonts w:ascii="Times New Roman" w:eastAsia="Times New Roman" w:hAnsi="Times New Roman" w:cs="Times New Roman"/>
                <w:b/>
                <w:bCs/>
                <w:sz w:val="18"/>
              </w:rPr>
              <w:t>C. Employee cost capitalized</w:t>
            </w:r>
          </w:p>
        </w:tc>
        <w:tc>
          <w:tcPr>
            <w:tcW w:w="0" w:type="auto"/>
            <w:tcBorders>
              <w:top w:val="nil"/>
              <w:left w:val="nil"/>
              <w:bottom w:val="single" w:sz="4" w:space="0" w:color="auto"/>
              <w:right w:val="single" w:sz="4" w:space="0" w:color="auto"/>
            </w:tcBorders>
            <w:shd w:val="clear" w:color="auto" w:fill="auto"/>
            <w:noWrap/>
            <w:vAlign w:val="bottom"/>
            <w:hideMark/>
          </w:tcPr>
          <w:p w14:paraId="04A00809" w14:textId="379E3AAF"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0A60FFC3" w14:textId="0795A087"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4640A20C" w14:textId="25B80DF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389587C4" w14:textId="1CCBD8C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5B864923" w14:textId="05C94656"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49B0A2E0" w14:textId="1EA44A8D"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18653914" w14:textId="0DC2E919"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7E4B759A" w14:textId="6A77AD3E"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2FEB7DC5" w14:textId="43CE4C32" w:rsidR="00E614BD" w:rsidRPr="00574058" w:rsidRDefault="00E614BD" w:rsidP="00E614BD">
            <w:pPr>
              <w:spacing w:after="0" w:line="240" w:lineRule="auto"/>
              <w:jc w:val="center"/>
              <w:rPr>
                <w:rFonts w:ascii="Times New Roman" w:eastAsia="Times New Roman" w:hAnsi="Times New Roman" w:cs="Times New Roman"/>
                <w:color w:val="000000"/>
                <w:sz w:val="18"/>
              </w:rPr>
            </w:pPr>
            <w:r w:rsidRPr="00574058">
              <w:rPr>
                <w:rFonts w:ascii="Times New Roman" w:eastAsia="Times New Roman" w:hAnsi="Times New Roman" w:cs="Times New Roman"/>
                <w:color w:val="000000"/>
                <w:sz w:val="18"/>
              </w:rPr>
              <w:t>-2</w:t>
            </w:r>
          </w:p>
        </w:tc>
      </w:tr>
      <w:tr w:rsidR="00E614BD" w:rsidRPr="00574058" w14:paraId="40DD2093" w14:textId="77777777" w:rsidTr="00E614BD">
        <w:trPr>
          <w:trHeight w:val="107"/>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7587B3" w14:textId="5C4DEE4F" w:rsidR="00E614BD" w:rsidRPr="00574058" w:rsidRDefault="00E614BD" w:rsidP="0018101E">
            <w:pPr>
              <w:spacing w:after="0" w:line="240" w:lineRule="auto"/>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1E3801E" w14:textId="34BC25DD"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FB6F18B" w14:textId="31056EF8"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85D289A" w14:textId="387EF836"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8EB843F" w14:textId="7A04FA78"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E3D38BB" w14:textId="2C09B90B"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DB64196" w14:textId="0C0CA0C2"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3FF07AA" w14:textId="5B7FEA12"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9D5B516" w14:textId="5543AC33"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690ECE6" w14:textId="2031FD71" w:rsidR="00E614BD" w:rsidRPr="00574058" w:rsidRDefault="00E614BD" w:rsidP="00E614BD">
            <w:pPr>
              <w:spacing w:after="0" w:line="240" w:lineRule="auto"/>
              <w:jc w:val="center"/>
              <w:rPr>
                <w:rFonts w:ascii="Times New Roman" w:eastAsia="Times New Roman" w:hAnsi="Times New Roman" w:cs="Times New Roman"/>
                <w:color w:val="000000"/>
                <w:sz w:val="18"/>
              </w:rPr>
            </w:pPr>
          </w:p>
        </w:tc>
      </w:tr>
      <w:tr w:rsidR="00E614BD" w:rsidRPr="00574058" w14:paraId="43246BE0" w14:textId="77777777" w:rsidTr="00E614BD">
        <w:trPr>
          <w:trHeight w:val="307"/>
        </w:trPr>
        <w:tc>
          <w:tcPr>
            <w:tcW w:w="0" w:type="auto"/>
            <w:tcBorders>
              <w:top w:val="nil"/>
              <w:left w:val="single" w:sz="4" w:space="0" w:color="auto"/>
              <w:bottom w:val="single" w:sz="4" w:space="0" w:color="auto"/>
              <w:right w:val="single" w:sz="4" w:space="0" w:color="auto"/>
            </w:tcBorders>
            <w:shd w:val="clear" w:color="auto" w:fill="auto"/>
            <w:noWrap/>
            <w:hideMark/>
          </w:tcPr>
          <w:p w14:paraId="7E378C41" w14:textId="77777777" w:rsidR="00E614BD" w:rsidRPr="00574058" w:rsidRDefault="00E614BD" w:rsidP="0018101E">
            <w:pPr>
              <w:spacing w:after="0" w:line="240" w:lineRule="auto"/>
              <w:rPr>
                <w:rFonts w:ascii="Times New Roman" w:eastAsia="Times New Roman" w:hAnsi="Times New Roman" w:cs="Times New Roman"/>
                <w:b/>
                <w:bCs/>
                <w:sz w:val="18"/>
              </w:rPr>
            </w:pPr>
            <w:r w:rsidRPr="00574058">
              <w:rPr>
                <w:rFonts w:ascii="Times New Roman" w:eastAsia="Times New Roman" w:hAnsi="Times New Roman" w:cs="Times New Roman"/>
                <w:b/>
                <w:bCs/>
                <w:sz w:val="18"/>
              </w:rPr>
              <w:t>D. Outsourcing manpower</w:t>
            </w:r>
          </w:p>
        </w:tc>
        <w:tc>
          <w:tcPr>
            <w:tcW w:w="0" w:type="auto"/>
            <w:tcBorders>
              <w:top w:val="nil"/>
              <w:left w:val="nil"/>
              <w:bottom w:val="single" w:sz="4" w:space="0" w:color="auto"/>
              <w:right w:val="single" w:sz="4" w:space="0" w:color="auto"/>
            </w:tcBorders>
            <w:shd w:val="clear" w:color="auto" w:fill="auto"/>
            <w:noWrap/>
            <w:vAlign w:val="bottom"/>
            <w:hideMark/>
          </w:tcPr>
          <w:p w14:paraId="340C862F" w14:textId="4E527C32"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56</w:t>
            </w:r>
          </w:p>
        </w:tc>
        <w:tc>
          <w:tcPr>
            <w:tcW w:w="0" w:type="auto"/>
            <w:tcBorders>
              <w:top w:val="nil"/>
              <w:left w:val="nil"/>
              <w:bottom w:val="single" w:sz="4" w:space="0" w:color="auto"/>
              <w:right w:val="single" w:sz="4" w:space="0" w:color="auto"/>
            </w:tcBorders>
            <w:shd w:val="clear" w:color="auto" w:fill="auto"/>
            <w:noWrap/>
            <w:vAlign w:val="bottom"/>
            <w:hideMark/>
          </w:tcPr>
          <w:p w14:paraId="5F849A8E" w14:textId="5F600591"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7D2A1F7C" w14:textId="1D49A1C3"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5406D972" w14:textId="2C476E42"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25D0DEEE" w14:textId="61447313"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5905153E" w14:textId="7C71F73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330CE1FC" w14:textId="372F1BED"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1046610F" w14:textId="6AFFD366"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c>
          <w:tcPr>
            <w:tcW w:w="0" w:type="auto"/>
            <w:tcBorders>
              <w:top w:val="nil"/>
              <w:left w:val="nil"/>
              <w:bottom w:val="single" w:sz="4" w:space="0" w:color="auto"/>
              <w:right w:val="single" w:sz="4" w:space="0" w:color="auto"/>
            </w:tcBorders>
            <w:shd w:val="clear" w:color="auto" w:fill="auto"/>
            <w:noWrap/>
            <w:vAlign w:val="bottom"/>
            <w:hideMark/>
          </w:tcPr>
          <w:p w14:paraId="77062E20" w14:textId="72E2E7A9"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7</w:t>
            </w:r>
          </w:p>
        </w:tc>
      </w:tr>
      <w:tr w:rsidR="00E614BD" w:rsidRPr="00574058" w14:paraId="66CAC352" w14:textId="77777777" w:rsidTr="00E614BD">
        <w:trPr>
          <w:trHeight w:val="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4B39BA" w14:textId="05DE2187" w:rsidR="00E614BD" w:rsidRPr="00574058" w:rsidRDefault="00E614BD" w:rsidP="0018101E">
            <w:pPr>
              <w:spacing w:after="0" w:line="240" w:lineRule="auto"/>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BF28E1B" w14:textId="35B8F782"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3426D1D" w14:textId="13FC0A4D"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660BA12" w14:textId="4723D7CE"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7CEF16D" w14:textId="451ADDA4"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9108E81" w14:textId="32B5B452"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B37D5A4" w14:textId="7FD37C29"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80BA1E8" w14:textId="6F4F30F2"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14F3D5C" w14:textId="4C159E16" w:rsidR="00E614BD" w:rsidRPr="00574058" w:rsidRDefault="00E614BD" w:rsidP="00E614BD">
            <w:pPr>
              <w:spacing w:after="0" w:line="240" w:lineRule="auto"/>
              <w:jc w:val="center"/>
              <w:rPr>
                <w:rFonts w:ascii="Times New Roman" w:eastAsia="Times New Roman" w:hAnsi="Times New Roman" w:cs="Times New Roman"/>
                <w:color w:val="000000"/>
                <w:sz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7F1EAD6" w14:textId="745E9AAA" w:rsidR="00E614BD" w:rsidRPr="00574058" w:rsidRDefault="00E614BD" w:rsidP="00E614BD">
            <w:pPr>
              <w:spacing w:after="0" w:line="240" w:lineRule="auto"/>
              <w:jc w:val="center"/>
              <w:rPr>
                <w:rFonts w:ascii="Times New Roman" w:eastAsia="Times New Roman" w:hAnsi="Times New Roman" w:cs="Times New Roman"/>
                <w:color w:val="000000"/>
                <w:sz w:val="18"/>
              </w:rPr>
            </w:pPr>
          </w:p>
        </w:tc>
      </w:tr>
      <w:tr w:rsidR="00E614BD" w:rsidRPr="00574058" w14:paraId="2E228241" w14:textId="77777777" w:rsidTr="00806ED8">
        <w:trPr>
          <w:trHeight w:val="492"/>
        </w:trPr>
        <w:tc>
          <w:tcPr>
            <w:tcW w:w="0" w:type="auto"/>
            <w:tcBorders>
              <w:top w:val="nil"/>
              <w:left w:val="single" w:sz="4" w:space="0" w:color="auto"/>
              <w:bottom w:val="single" w:sz="4" w:space="0" w:color="auto"/>
              <w:right w:val="single" w:sz="4" w:space="0" w:color="auto"/>
            </w:tcBorders>
            <w:shd w:val="clear" w:color="auto" w:fill="548DD4" w:themeFill="text2" w:themeFillTint="99"/>
            <w:vAlign w:val="center"/>
            <w:hideMark/>
          </w:tcPr>
          <w:p w14:paraId="0BB407BE" w14:textId="77777777" w:rsidR="00E614BD" w:rsidRPr="00574058" w:rsidRDefault="00E614BD" w:rsidP="0018101E">
            <w:pPr>
              <w:spacing w:after="0" w:line="240" w:lineRule="auto"/>
              <w:rPr>
                <w:rFonts w:ascii="Times New Roman" w:eastAsia="Times New Roman" w:hAnsi="Times New Roman" w:cs="Times New Roman"/>
                <w:b/>
                <w:bCs/>
                <w:sz w:val="18"/>
              </w:rPr>
            </w:pPr>
            <w:r w:rsidRPr="00574058">
              <w:rPr>
                <w:rFonts w:ascii="Times New Roman" w:eastAsia="Times New Roman" w:hAnsi="Times New Roman" w:cs="Times New Roman"/>
                <w:b/>
                <w:bCs/>
                <w:sz w:val="18"/>
              </w:rPr>
              <w:t>A+B+C+D =Employee Cost (Cash outgo basis)</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1499CD88" w14:textId="48AD7E7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366</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6B6E9526" w14:textId="29509D87"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42</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0C5CBC3B" w14:textId="71ADAED4"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46</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5CADECC9" w14:textId="6BC96C55"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46</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1761D48E" w14:textId="2AAAC262"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47</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1F2416E4" w14:textId="54D8B03D"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48</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468EF15C" w14:textId="1D6E8C12"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46</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74CE29AA" w14:textId="69A03AB4"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46</w:t>
            </w:r>
          </w:p>
        </w:tc>
        <w:tc>
          <w:tcPr>
            <w:tcW w:w="0" w:type="auto"/>
            <w:tcBorders>
              <w:top w:val="nil"/>
              <w:left w:val="nil"/>
              <w:bottom w:val="single" w:sz="4" w:space="0" w:color="auto"/>
              <w:right w:val="single" w:sz="4" w:space="0" w:color="auto"/>
            </w:tcBorders>
            <w:shd w:val="clear" w:color="auto" w:fill="548DD4" w:themeFill="text2" w:themeFillTint="99"/>
            <w:noWrap/>
            <w:vAlign w:val="center"/>
            <w:hideMark/>
          </w:tcPr>
          <w:p w14:paraId="24215765" w14:textId="65D4682F" w:rsidR="00E614BD" w:rsidRPr="00574058" w:rsidRDefault="00E614BD" w:rsidP="00E614BD">
            <w:pPr>
              <w:spacing w:after="0" w:line="240" w:lineRule="auto"/>
              <w:jc w:val="center"/>
              <w:rPr>
                <w:rFonts w:ascii="Times New Roman" w:eastAsia="Times New Roman" w:hAnsi="Times New Roman" w:cs="Times New Roman"/>
                <w:b/>
                <w:bCs/>
                <w:sz w:val="18"/>
              </w:rPr>
            </w:pPr>
            <w:r w:rsidRPr="00574058">
              <w:rPr>
                <w:rFonts w:ascii="Times New Roman" w:eastAsia="Times New Roman" w:hAnsi="Times New Roman" w:cs="Times New Roman"/>
                <w:b/>
                <w:bCs/>
                <w:sz w:val="18"/>
              </w:rPr>
              <w:t>45</w:t>
            </w:r>
          </w:p>
        </w:tc>
      </w:tr>
    </w:tbl>
    <w:p w14:paraId="4554510C" w14:textId="0463988B" w:rsidR="00E16B65" w:rsidRPr="002701C7" w:rsidRDefault="00E16B65" w:rsidP="00E614BD">
      <w:pPr>
        <w:spacing w:after="160" w:line="360" w:lineRule="auto"/>
        <w:jc w:val="center"/>
        <w:rPr>
          <w:rFonts w:ascii="Times New Roman" w:hAnsi="Times New Roman" w:cs="Times New Roman"/>
        </w:rPr>
      </w:pPr>
    </w:p>
    <w:p w14:paraId="70259B55" w14:textId="33F64DA4" w:rsidR="006077A4" w:rsidRPr="002701C7" w:rsidRDefault="00143480" w:rsidP="001208C5">
      <w:pPr>
        <w:pStyle w:val="ListParagraph"/>
        <w:numPr>
          <w:ilvl w:val="0"/>
          <w:numId w:val="8"/>
        </w:numPr>
        <w:autoSpaceDE w:val="0"/>
        <w:autoSpaceDN w:val="0"/>
        <w:adjustRightInd w:val="0"/>
        <w:jc w:val="both"/>
        <w:rPr>
          <w:b/>
          <w:sz w:val="22"/>
          <w:szCs w:val="22"/>
        </w:rPr>
      </w:pPr>
      <w:r w:rsidRPr="002701C7">
        <w:rPr>
          <w:b/>
          <w:sz w:val="22"/>
          <w:szCs w:val="22"/>
        </w:rPr>
        <w:t xml:space="preserve">An amount of Rs. 89.84 crore has been shown for the FY 2026-27 under outsourced employee expenses and Rs. 8.10crore under contractual obligation (F-12). Details of such calculation indicating the number of such employees, compensation per employee and nature of work, starting from take over from NESCO year-wise till Nov-25 may be </w:t>
      </w:r>
      <w:r w:rsidRPr="002701C7">
        <w:rPr>
          <w:b/>
          <w:sz w:val="22"/>
          <w:szCs w:val="22"/>
        </w:rPr>
        <w:lastRenderedPageBreak/>
        <w:t>submitted. A short note on their responsibilities, duty hour and effectiveness to be furnished.</w:t>
      </w:r>
    </w:p>
    <w:p w14:paraId="0B0D697E" w14:textId="77777777" w:rsidR="00143480" w:rsidRPr="002701C7" w:rsidRDefault="00143480" w:rsidP="00143480">
      <w:pPr>
        <w:pStyle w:val="ListParagraph"/>
        <w:autoSpaceDE w:val="0"/>
        <w:autoSpaceDN w:val="0"/>
        <w:adjustRightInd w:val="0"/>
        <w:jc w:val="both"/>
        <w:rPr>
          <w:b/>
          <w:sz w:val="22"/>
          <w:szCs w:val="22"/>
        </w:rPr>
      </w:pPr>
    </w:p>
    <w:p w14:paraId="235EB7C9" w14:textId="1831A7DE" w:rsidR="00237F6F" w:rsidRPr="002701C7" w:rsidRDefault="00D213CB" w:rsidP="00237F6F">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The month wise details calculation of outsourced</w:t>
      </w:r>
      <w:r w:rsidR="00783F9E" w:rsidRPr="002701C7">
        <w:rPr>
          <w:sz w:val="22"/>
          <w:szCs w:val="22"/>
        </w:rPr>
        <w:t xml:space="preserve"> employees</w:t>
      </w:r>
      <w:r w:rsidR="006077A4" w:rsidRPr="002701C7">
        <w:rPr>
          <w:sz w:val="22"/>
          <w:szCs w:val="22"/>
        </w:rPr>
        <w:t xml:space="preserve"> for FY 202</w:t>
      </w:r>
      <w:r w:rsidR="00F17A5F">
        <w:rPr>
          <w:sz w:val="22"/>
          <w:szCs w:val="22"/>
        </w:rPr>
        <w:t>6</w:t>
      </w:r>
      <w:r w:rsidR="006077A4" w:rsidRPr="002701C7">
        <w:rPr>
          <w:sz w:val="22"/>
          <w:szCs w:val="22"/>
        </w:rPr>
        <w:t>-2</w:t>
      </w:r>
      <w:r w:rsidR="00F17A5F">
        <w:rPr>
          <w:sz w:val="22"/>
          <w:szCs w:val="22"/>
        </w:rPr>
        <w:t>7</w:t>
      </w:r>
      <w:r w:rsidR="006077A4" w:rsidRPr="002701C7">
        <w:rPr>
          <w:sz w:val="22"/>
          <w:szCs w:val="22"/>
        </w:rPr>
        <w:t xml:space="preserve"> and for FY 202</w:t>
      </w:r>
      <w:r w:rsidR="00F17A5F">
        <w:rPr>
          <w:sz w:val="22"/>
          <w:szCs w:val="22"/>
        </w:rPr>
        <w:t>5</w:t>
      </w:r>
      <w:r w:rsidR="006077A4" w:rsidRPr="002701C7">
        <w:rPr>
          <w:sz w:val="22"/>
          <w:szCs w:val="22"/>
        </w:rPr>
        <w:t>-2</w:t>
      </w:r>
      <w:r w:rsidR="00F17A5F">
        <w:rPr>
          <w:sz w:val="22"/>
          <w:szCs w:val="22"/>
        </w:rPr>
        <w:t>6</w:t>
      </w:r>
      <w:r w:rsidR="00F17A5F" w:rsidRPr="002701C7">
        <w:rPr>
          <w:sz w:val="22"/>
          <w:szCs w:val="22"/>
        </w:rPr>
        <w:t>(up to Nov-25) are</w:t>
      </w:r>
      <w:r w:rsidR="006077A4" w:rsidRPr="002701C7">
        <w:rPr>
          <w:sz w:val="22"/>
          <w:szCs w:val="22"/>
        </w:rPr>
        <w:t xml:space="preserve"> attached as </w:t>
      </w:r>
      <w:r w:rsidR="006077A4" w:rsidRPr="002701C7">
        <w:rPr>
          <w:b/>
          <w:sz w:val="22"/>
          <w:szCs w:val="22"/>
        </w:rPr>
        <w:t>Annexure-</w:t>
      </w:r>
      <w:r w:rsidR="001208C5" w:rsidRPr="002701C7">
        <w:rPr>
          <w:b/>
          <w:sz w:val="22"/>
          <w:szCs w:val="22"/>
        </w:rPr>
        <w:t>7</w:t>
      </w:r>
      <w:r w:rsidR="006077A4" w:rsidRPr="002701C7">
        <w:rPr>
          <w:b/>
          <w:sz w:val="22"/>
          <w:szCs w:val="22"/>
        </w:rPr>
        <w:t>(</w:t>
      </w:r>
      <w:r w:rsidR="00746958" w:rsidRPr="002701C7">
        <w:rPr>
          <w:b/>
          <w:sz w:val="22"/>
          <w:szCs w:val="22"/>
        </w:rPr>
        <w:t>A</w:t>
      </w:r>
      <w:r w:rsidR="006077A4" w:rsidRPr="002701C7">
        <w:rPr>
          <w:b/>
          <w:sz w:val="22"/>
          <w:szCs w:val="22"/>
        </w:rPr>
        <w:t>) and Annexure-</w:t>
      </w:r>
      <w:r w:rsidR="001208C5" w:rsidRPr="002701C7">
        <w:rPr>
          <w:b/>
          <w:sz w:val="22"/>
          <w:szCs w:val="22"/>
        </w:rPr>
        <w:t>7</w:t>
      </w:r>
      <w:r w:rsidR="006077A4" w:rsidRPr="002701C7">
        <w:rPr>
          <w:b/>
          <w:sz w:val="22"/>
          <w:szCs w:val="22"/>
        </w:rPr>
        <w:t>(</w:t>
      </w:r>
      <w:r w:rsidR="00746958" w:rsidRPr="002701C7">
        <w:rPr>
          <w:b/>
          <w:sz w:val="22"/>
          <w:szCs w:val="22"/>
        </w:rPr>
        <w:t>B</w:t>
      </w:r>
      <w:r w:rsidR="006077A4" w:rsidRPr="002701C7">
        <w:rPr>
          <w:b/>
          <w:sz w:val="22"/>
          <w:szCs w:val="22"/>
        </w:rPr>
        <w:t>)</w:t>
      </w:r>
      <w:r w:rsidR="006077A4" w:rsidRPr="002701C7">
        <w:rPr>
          <w:sz w:val="22"/>
          <w:szCs w:val="22"/>
        </w:rPr>
        <w:t xml:space="preserve"> respectively</w:t>
      </w:r>
      <w:r w:rsidR="001208C5" w:rsidRPr="002701C7">
        <w:rPr>
          <w:sz w:val="22"/>
          <w:szCs w:val="22"/>
        </w:rPr>
        <w:t xml:space="preserve"> </w:t>
      </w:r>
      <w:r w:rsidR="00746958" w:rsidRPr="002701C7">
        <w:rPr>
          <w:sz w:val="22"/>
          <w:szCs w:val="22"/>
        </w:rPr>
        <w:t xml:space="preserve">and </w:t>
      </w:r>
      <w:r w:rsidR="00746958" w:rsidRPr="002701C7">
        <w:rPr>
          <w:b/>
          <w:sz w:val="22"/>
          <w:szCs w:val="22"/>
        </w:rPr>
        <w:t>Annexure-7(C)</w:t>
      </w:r>
      <w:r w:rsidR="00746958" w:rsidRPr="002701C7">
        <w:rPr>
          <w:sz w:val="22"/>
          <w:szCs w:val="22"/>
        </w:rPr>
        <w:t xml:space="preserve"> for Calculation of Outsourced Employee starting from </w:t>
      </w:r>
      <w:r w:rsidR="00574058" w:rsidRPr="002701C7">
        <w:rPr>
          <w:sz w:val="22"/>
          <w:szCs w:val="22"/>
        </w:rPr>
        <w:t>takeover</w:t>
      </w:r>
      <w:r w:rsidR="00746958" w:rsidRPr="002701C7">
        <w:rPr>
          <w:sz w:val="22"/>
          <w:szCs w:val="22"/>
        </w:rPr>
        <w:t xml:space="preserve"> is attached</w:t>
      </w:r>
      <w:r w:rsidR="006077A4" w:rsidRPr="002701C7">
        <w:rPr>
          <w:b/>
          <w:sz w:val="22"/>
          <w:szCs w:val="22"/>
        </w:rPr>
        <w:t>.</w:t>
      </w:r>
      <w:r w:rsidRPr="002701C7">
        <w:rPr>
          <w:b/>
          <w:sz w:val="22"/>
          <w:szCs w:val="22"/>
        </w:rPr>
        <w:t xml:space="preserve"> </w:t>
      </w:r>
    </w:p>
    <w:p w14:paraId="71297A6F" w14:textId="77777777" w:rsidR="00237F6F" w:rsidRPr="002701C7" w:rsidRDefault="00237F6F" w:rsidP="00237F6F">
      <w:pPr>
        <w:pStyle w:val="ListParagraph"/>
        <w:autoSpaceDE w:val="0"/>
        <w:autoSpaceDN w:val="0"/>
        <w:adjustRightInd w:val="0"/>
        <w:jc w:val="both"/>
        <w:rPr>
          <w:bCs/>
          <w:sz w:val="22"/>
          <w:szCs w:val="22"/>
          <w:lang w:val="en-IN"/>
        </w:rPr>
      </w:pPr>
    </w:p>
    <w:p w14:paraId="37378E54" w14:textId="7AF41957" w:rsidR="00783F9E" w:rsidRPr="002701C7" w:rsidRDefault="00237F6F" w:rsidP="005629DB">
      <w:pPr>
        <w:pStyle w:val="ListParagraph"/>
        <w:autoSpaceDE w:val="0"/>
        <w:autoSpaceDN w:val="0"/>
        <w:adjustRightInd w:val="0"/>
        <w:jc w:val="both"/>
        <w:rPr>
          <w:bCs/>
          <w:sz w:val="22"/>
          <w:szCs w:val="22"/>
          <w:lang w:val="en-IN"/>
        </w:rPr>
      </w:pPr>
      <w:r w:rsidRPr="002701C7">
        <w:rPr>
          <w:bCs/>
          <w:sz w:val="22"/>
          <w:szCs w:val="22"/>
          <w:lang w:val="en-IN"/>
        </w:rPr>
        <w:t>Under outsourced employee expenses, Licensee has projected Rs. 8.10 Lakhs towards meeting the contractual obligation (Details furnished in Form F-12</w:t>
      </w:r>
      <w:r w:rsidR="00783F9E" w:rsidRPr="002701C7">
        <w:rPr>
          <w:bCs/>
          <w:sz w:val="22"/>
          <w:szCs w:val="22"/>
          <w:lang w:val="en-IN"/>
        </w:rPr>
        <w:t xml:space="preserve">). </w:t>
      </w:r>
      <w:r w:rsidR="000B01B2">
        <w:rPr>
          <w:bCs/>
          <w:sz w:val="22"/>
          <w:szCs w:val="22"/>
          <w:lang w:val="en-IN"/>
        </w:rPr>
        <w:t>It</w:t>
      </w:r>
      <w:r w:rsidR="00783F9E" w:rsidRPr="002701C7">
        <w:rPr>
          <w:bCs/>
          <w:sz w:val="22"/>
          <w:szCs w:val="22"/>
          <w:lang w:val="en-IN"/>
        </w:rPr>
        <w:t xml:space="preserve"> has</w:t>
      </w:r>
      <w:r w:rsidR="00B1283C">
        <w:rPr>
          <w:bCs/>
          <w:sz w:val="22"/>
          <w:szCs w:val="22"/>
          <w:lang w:val="en-IN"/>
        </w:rPr>
        <w:t xml:space="preserve"> been</w:t>
      </w:r>
      <w:bookmarkStart w:id="0" w:name="_GoBack"/>
      <w:bookmarkEnd w:id="0"/>
      <w:r w:rsidR="00783F9E" w:rsidRPr="002701C7">
        <w:rPr>
          <w:bCs/>
          <w:sz w:val="22"/>
          <w:szCs w:val="22"/>
          <w:lang w:val="en-IN"/>
        </w:rPr>
        <w:t xml:space="preserve"> </w:t>
      </w:r>
      <w:r w:rsidR="00C437E2" w:rsidRPr="002701C7">
        <w:rPr>
          <w:bCs/>
          <w:sz w:val="22"/>
          <w:szCs w:val="22"/>
          <w:lang w:val="en-IN"/>
        </w:rPr>
        <w:t>inadvertently mentioned</w:t>
      </w:r>
      <w:r w:rsidR="00783F9E" w:rsidRPr="002701C7">
        <w:rPr>
          <w:bCs/>
          <w:sz w:val="22"/>
          <w:szCs w:val="22"/>
          <w:lang w:val="en-IN"/>
        </w:rPr>
        <w:t xml:space="preserve"> Rs. 8.10 Cr</w:t>
      </w:r>
      <w:r w:rsidR="007465F4" w:rsidRPr="002701C7">
        <w:rPr>
          <w:bCs/>
          <w:sz w:val="22"/>
          <w:szCs w:val="22"/>
          <w:lang w:val="en-IN"/>
        </w:rPr>
        <w:t xml:space="preserve"> in its query</w:t>
      </w:r>
      <w:r w:rsidR="00093E6E" w:rsidRPr="002701C7">
        <w:rPr>
          <w:bCs/>
          <w:sz w:val="22"/>
          <w:szCs w:val="22"/>
          <w:lang w:val="en-IN"/>
        </w:rPr>
        <w:t xml:space="preserve"> instead of Rs. 8.10 </w:t>
      </w:r>
      <w:r w:rsidR="007465F4" w:rsidRPr="002701C7">
        <w:rPr>
          <w:bCs/>
          <w:sz w:val="22"/>
          <w:szCs w:val="22"/>
          <w:lang w:val="en-IN"/>
        </w:rPr>
        <w:t>Lakhs.</w:t>
      </w:r>
      <w:r w:rsidR="00783F9E" w:rsidRPr="002701C7">
        <w:rPr>
          <w:bCs/>
          <w:sz w:val="22"/>
          <w:szCs w:val="22"/>
          <w:lang w:val="en-IN"/>
        </w:rPr>
        <w:t xml:space="preserve"> Detailed justification </w:t>
      </w:r>
      <w:r w:rsidR="00521F0D" w:rsidRPr="002701C7">
        <w:rPr>
          <w:bCs/>
          <w:sz w:val="22"/>
          <w:szCs w:val="22"/>
          <w:lang w:val="en-IN"/>
        </w:rPr>
        <w:t xml:space="preserve">towards contractual obligation </w:t>
      </w:r>
      <w:r w:rsidR="00783F9E" w:rsidRPr="002701C7">
        <w:rPr>
          <w:bCs/>
          <w:sz w:val="22"/>
          <w:szCs w:val="22"/>
          <w:lang w:val="en-IN"/>
        </w:rPr>
        <w:t>furnished in the below para:</w:t>
      </w:r>
    </w:p>
    <w:p w14:paraId="0A92010E" w14:textId="77777777" w:rsidR="00783F9E" w:rsidRPr="002701C7" w:rsidRDefault="00783F9E" w:rsidP="005629DB">
      <w:pPr>
        <w:pStyle w:val="ListParagraph"/>
        <w:autoSpaceDE w:val="0"/>
        <w:autoSpaceDN w:val="0"/>
        <w:adjustRightInd w:val="0"/>
        <w:jc w:val="both"/>
        <w:rPr>
          <w:bCs/>
          <w:sz w:val="22"/>
          <w:szCs w:val="22"/>
          <w:lang w:val="en-IN"/>
        </w:rPr>
      </w:pPr>
    </w:p>
    <w:p w14:paraId="05A376A8" w14:textId="6B0BAFF8" w:rsidR="00783F9E" w:rsidRPr="002701C7" w:rsidRDefault="00237F6F" w:rsidP="005629DB">
      <w:pPr>
        <w:pStyle w:val="ListParagraph"/>
        <w:autoSpaceDE w:val="0"/>
        <w:autoSpaceDN w:val="0"/>
        <w:adjustRightInd w:val="0"/>
        <w:jc w:val="both"/>
        <w:rPr>
          <w:bCs/>
          <w:sz w:val="22"/>
          <w:szCs w:val="22"/>
          <w:lang w:val="en-IN"/>
        </w:rPr>
      </w:pPr>
      <w:r w:rsidRPr="002701C7">
        <w:rPr>
          <w:bCs/>
          <w:sz w:val="22"/>
          <w:szCs w:val="22"/>
          <w:lang w:val="en-IN"/>
        </w:rPr>
        <w:t xml:space="preserve">Following the takeover of the erstwhile NESCO Utility by TPNODL, the Grievance Redressal Forum (GRF), </w:t>
      </w:r>
      <w:proofErr w:type="spellStart"/>
      <w:r w:rsidRPr="002701C7">
        <w:rPr>
          <w:bCs/>
          <w:sz w:val="22"/>
          <w:szCs w:val="22"/>
          <w:lang w:val="en-IN"/>
        </w:rPr>
        <w:t>Balasore</w:t>
      </w:r>
      <w:proofErr w:type="spellEnd"/>
      <w:r w:rsidRPr="002701C7">
        <w:rPr>
          <w:bCs/>
          <w:sz w:val="22"/>
          <w:szCs w:val="22"/>
          <w:lang w:val="en-IN"/>
        </w:rPr>
        <w:t>, has continued to function as per the Odisha Electricity Regulatory Commission (OERC) guidelines to address consumer grievances pertaining to electricity distribution services.</w:t>
      </w:r>
    </w:p>
    <w:p w14:paraId="3A6AABFD" w14:textId="77777777" w:rsidR="00783F9E" w:rsidRPr="002701C7" w:rsidRDefault="00783F9E" w:rsidP="005629DB">
      <w:pPr>
        <w:pStyle w:val="ListParagraph"/>
        <w:autoSpaceDE w:val="0"/>
        <w:autoSpaceDN w:val="0"/>
        <w:adjustRightInd w:val="0"/>
        <w:jc w:val="both"/>
        <w:rPr>
          <w:bCs/>
          <w:sz w:val="22"/>
          <w:szCs w:val="22"/>
          <w:lang w:val="en-IN"/>
        </w:rPr>
      </w:pPr>
    </w:p>
    <w:p w14:paraId="79EDEF3E" w14:textId="38001782" w:rsidR="00783F9E" w:rsidRPr="002701C7" w:rsidRDefault="00237F6F" w:rsidP="005629DB">
      <w:pPr>
        <w:pStyle w:val="ListParagraph"/>
        <w:autoSpaceDE w:val="0"/>
        <w:autoSpaceDN w:val="0"/>
        <w:adjustRightInd w:val="0"/>
        <w:jc w:val="both"/>
        <w:rPr>
          <w:b/>
          <w:bCs/>
          <w:sz w:val="22"/>
          <w:szCs w:val="22"/>
        </w:rPr>
      </w:pPr>
      <w:r w:rsidRPr="002701C7">
        <w:rPr>
          <w:b/>
          <w:bCs/>
          <w:sz w:val="22"/>
          <w:szCs w:val="22"/>
        </w:rPr>
        <w:t>Year-wise Engagement (Post Takeover):</w:t>
      </w:r>
    </w:p>
    <w:p w14:paraId="7692A4F9" w14:textId="77777777" w:rsidR="00783F9E" w:rsidRPr="002701C7" w:rsidRDefault="00783F9E" w:rsidP="005629DB">
      <w:pPr>
        <w:pStyle w:val="ListParagraph"/>
        <w:autoSpaceDE w:val="0"/>
        <w:autoSpaceDN w:val="0"/>
        <w:adjustRightInd w:val="0"/>
        <w:jc w:val="both"/>
        <w:rPr>
          <w:b/>
          <w:bCs/>
          <w:sz w:val="22"/>
          <w:szCs w:val="22"/>
        </w:rPr>
      </w:pPr>
    </w:p>
    <w:p w14:paraId="72C3CCE2" w14:textId="05109C94" w:rsidR="00783F9E" w:rsidRPr="002701C7" w:rsidRDefault="00237F6F" w:rsidP="005629DB">
      <w:pPr>
        <w:pStyle w:val="ListParagraph"/>
        <w:autoSpaceDE w:val="0"/>
        <w:autoSpaceDN w:val="0"/>
        <w:adjustRightInd w:val="0"/>
        <w:jc w:val="both"/>
        <w:rPr>
          <w:sz w:val="22"/>
          <w:szCs w:val="22"/>
        </w:rPr>
      </w:pPr>
      <w:r w:rsidRPr="002701C7">
        <w:rPr>
          <w:b/>
          <w:sz w:val="22"/>
          <w:szCs w:val="22"/>
        </w:rPr>
        <w:t>FY 2021–22 to Nov-</w:t>
      </w:r>
      <w:r w:rsidR="00783F9E" w:rsidRPr="002701C7">
        <w:rPr>
          <w:b/>
          <w:sz w:val="22"/>
          <w:szCs w:val="22"/>
        </w:rPr>
        <w:t>25:</w:t>
      </w:r>
      <w:r w:rsidRPr="002701C7">
        <w:rPr>
          <w:sz w:val="22"/>
          <w:szCs w:val="22"/>
        </w:rPr>
        <w:t xml:space="preserve"> Mr. Nirmal Kumar Das joined as President, GRF </w:t>
      </w:r>
      <w:proofErr w:type="spellStart"/>
      <w:r w:rsidRPr="002701C7">
        <w:rPr>
          <w:sz w:val="22"/>
          <w:szCs w:val="22"/>
        </w:rPr>
        <w:t>Balasore</w:t>
      </w:r>
      <w:proofErr w:type="spellEnd"/>
      <w:r w:rsidRPr="002701C7">
        <w:rPr>
          <w:sz w:val="22"/>
          <w:szCs w:val="22"/>
        </w:rPr>
        <w:t xml:space="preserve">, with effect from 01.07.2021 </w:t>
      </w:r>
      <w:r w:rsidR="007465F4" w:rsidRPr="002701C7">
        <w:rPr>
          <w:sz w:val="22"/>
          <w:szCs w:val="22"/>
        </w:rPr>
        <w:t>after his retirement</w:t>
      </w:r>
      <w:r w:rsidRPr="002701C7">
        <w:rPr>
          <w:sz w:val="22"/>
          <w:szCs w:val="22"/>
        </w:rPr>
        <w:t xml:space="preserve"> as General Manager (Electrical). He led the forum in establishing transparent grievance-handling mechanisms post-transition. Oversaw adjudication of consumer complaints across connection, billing, and service-related matters, ensuring compliance with OERC regulations and strengthening the institutional framework of the forum. Streamlined grievance processes for faster case redressal through regular hearings, improved documentation, and coordination with field offices for resolution.</w:t>
      </w:r>
    </w:p>
    <w:p w14:paraId="4C2B425D" w14:textId="77777777" w:rsidR="00783F9E" w:rsidRPr="002701C7" w:rsidRDefault="00783F9E" w:rsidP="005629DB">
      <w:pPr>
        <w:pStyle w:val="ListParagraph"/>
        <w:autoSpaceDE w:val="0"/>
        <w:autoSpaceDN w:val="0"/>
        <w:adjustRightInd w:val="0"/>
        <w:jc w:val="both"/>
        <w:rPr>
          <w:sz w:val="22"/>
          <w:szCs w:val="22"/>
        </w:rPr>
      </w:pPr>
    </w:p>
    <w:p w14:paraId="29E5FBF2" w14:textId="77777777" w:rsidR="005629DB" w:rsidRPr="002701C7" w:rsidRDefault="00237F6F" w:rsidP="005629DB">
      <w:pPr>
        <w:pStyle w:val="ListParagraph"/>
        <w:autoSpaceDE w:val="0"/>
        <w:autoSpaceDN w:val="0"/>
        <w:adjustRightInd w:val="0"/>
        <w:jc w:val="both"/>
        <w:rPr>
          <w:sz w:val="22"/>
          <w:szCs w:val="22"/>
        </w:rPr>
      </w:pPr>
      <w:r w:rsidRPr="002701C7">
        <w:rPr>
          <w:b/>
          <w:sz w:val="22"/>
          <w:szCs w:val="22"/>
        </w:rPr>
        <w:t xml:space="preserve">FY 2024–25: </w:t>
      </w:r>
      <w:r w:rsidRPr="002701C7">
        <w:rPr>
          <w:sz w:val="22"/>
          <w:szCs w:val="22"/>
        </w:rPr>
        <w:t xml:space="preserve">Upon superannuation, Mr. Das was reappointed as President, GRF </w:t>
      </w:r>
      <w:proofErr w:type="spellStart"/>
      <w:r w:rsidRPr="002701C7">
        <w:rPr>
          <w:sz w:val="22"/>
          <w:szCs w:val="22"/>
        </w:rPr>
        <w:t>Balasore</w:t>
      </w:r>
      <w:proofErr w:type="spellEnd"/>
      <w:r w:rsidRPr="002701C7">
        <w:rPr>
          <w:sz w:val="22"/>
          <w:szCs w:val="22"/>
        </w:rPr>
        <w:t>, on contractual basis for a period of three years w.e.f. 01.05.2024, as approved by OERC. He continues to lead the forum effectively with focus on fair hearings, consumer satisfaction, and regulatory compliance.</w:t>
      </w:r>
    </w:p>
    <w:p w14:paraId="3AA3801F" w14:textId="77777777" w:rsidR="005629DB" w:rsidRPr="002701C7" w:rsidRDefault="005629DB" w:rsidP="005629DB">
      <w:pPr>
        <w:pStyle w:val="ListParagraph"/>
        <w:autoSpaceDE w:val="0"/>
        <w:autoSpaceDN w:val="0"/>
        <w:adjustRightInd w:val="0"/>
        <w:jc w:val="both"/>
        <w:rPr>
          <w:b/>
          <w:bCs/>
          <w:sz w:val="22"/>
          <w:szCs w:val="22"/>
        </w:rPr>
      </w:pPr>
    </w:p>
    <w:p w14:paraId="38C0D013" w14:textId="77777777" w:rsidR="005629DB" w:rsidRPr="002701C7" w:rsidRDefault="00237F6F" w:rsidP="005629DB">
      <w:pPr>
        <w:pStyle w:val="ListParagraph"/>
        <w:autoSpaceDE w:val="0"/>
        <w:autoSpaceDN w:val="0"/>
        <w:adjustRightInd w:val="0"/>
        <w:jc w:val="both"/>
        <w:rPr>
          <w:b/>
          <w:bCs/>
          <w:sz w:val="22"/>
          <w:szCs w:val="22"/>
        </w:rPr>
      </w:pPr>
      <w:r w:rsidRPr="002701C7">
        <w:rPr>
          <w:b/>
          <w:bCs/>
          <w:sz w:val="22"/>
          <w:szCs w:val="22"/>
        </w:rPr>
        <w:t>Roles and Responsibilities:</w:t>
      </w:r>
    </w:p>
    <w:p w14:paraId="07D957EF" w14:textId="77777777" w:rsidR="00D73391" w:rsidRPr="002701C7" w:rsidRDefault="00237F6F" w:rsidP="00D73391">
      <w:pPr>
        <w:pStyle w:val="ListParagraph"/>
        <w:numPr>
          <w:ilvl w:val="0"/>
          <w:numId w:val="18"/>
        </w:numPr>
        <w:autoSpaceDE w:val="0"/>
        <w:autoSpaceDN w:val="0"/>
        <w:adjustRightInd w:val="0"/>
        <w:jc w:val="both"/>
        <w:rPr>
          <w:sz w:val="22"/>
          <w:szCs w:val="22"/>
        </w:rPr>
      </w:pPr>
      <w:r w:rsidRPr="002701C7">
        <w:rPr>
          <w:sz w:val="22"/>
          <w:szCs w:val="22"/>
        </w:rPr>
        <w:t>Lead the proceedings of GRF to deliver impartial and fact-based decisions in accordance with OERC standards. The forum acts on complaints regarding issues like: </w:t>
      </w:r>
    </w:p>
    <w:p w14:paraId="38445D8C" w14:textId="77777777" w:rsidR="00D73391" w:rsidRPr="002701C7" w:rsidRDefault="00237F6F" w:rsidP="00D73391">
      <w:pPr>
        <w:pStyle w:val="ListParagraph"/>
        <w:numPr>
          <w:ilvl w:val="0"/>
          <w:numId w:val="18"/>
        </w:numPr>
        <w:autoSpaceDE w:val="0"/>
        <w:autoSpaceDN w:val="0"/>
        <w:adjustRightInd w:val="0"/>
        <w:jc w:val="both"/>
        <w:rPr>
          <w:sz w:val="22"/>
          <w:szCs w:val="22"/>
        </w:rPr>
      </w:pPr>
      <w:r w:rsidRPr="002701C7">
        <w:rPr>
          <w:sz w:val="22"/>
          <w:szCs w:val="22"/>
        </w:rPr>
        <w:t>Adjudicate consumer complaints related to new connections, billing disputes (excluding Section 126 cases), metering and voltage issues, and service standards.</w:t>
      </w:r>
    </w:p>
    <w:p w14:paraId="52D895D6" w14:textId="77777777" w:rsidR="00D73391" w:rsidRPr="002701C7" w:rsidRDefault="00237F6F" w:rsidP="00D73391">
      <w:pPr>
        <w:pStyle w:val="ListParagraph"/>
        <w:numPr>
          <w:ilvl w:val="0"/>
          <w:numId w:val="18"/>
        </w:numPr>
        <w:autoSpaceDE w:val="0"/>
        <w:autoSpaceDN w:val="0"/>
        <w:adjustRightInd w:val="0"/>
        <w:jc w:val="both"/>
        <w:rPr>
          <w:sz w:val="22"/>
          <w:szCs w:val="22"/>
        </w:rPr>
      </w:pPr>
      <w:r w:rsidRPr="002701C7">
        <w:rPr>
          <w:sz w:val="22"/>
          <w:szCs w:val="22"/>
        </w:rPr>
        <w:t>Ensure correct application of tariff and consumer classification as per approved tariff orders.</w:t>
      </w:r>
    </w:p>
    <w:p w14:paraId="1E9CCAD4" w14:textId="79B293AF" w:rsidR="005629DB" w:rsidRPr="002701C7" w:rsidRDefault="00237F6F" w:rsidP="00D73391">
      <w:pPr>
        <w:pStyle w:val="ListParagraph"/>
        <w:numPr>
          <w:ilvl w:val="0"/>
          <w:numId w:val="18"/>
        </w:numPr>
        <w:autoSpaceDE w:val="0"/>
        <w:autoSpaceDN w:val="0"/>
        <w:adjustRightInd w:val="0"/>
        <w:jc w:val="both"/>
        <w:rPr>
          <w:sz w:val="22"/>
          <w:szCs w:val="22"/>
        </w:rPr>
      </w:pPr>
      <w:r w:rsidRPr="002701C7">
        <w:rPr>
          <w:sz w:val="22"/>
          <w:szCs w:val="22"/>
        </w:rPr>
        <w:t>Monitor timelines for complaint handling to maintain service standards and transparency.</w:t>
      </w:r>
      <w:r w:rsidR="005629DB" w:rsidRPr="002701C7">
        <w:rPr>
          <w:sz w:val="22"/>
          <w:szCs w:val="22"/>
        </w:rPr>
        <w:t xml:space="preserve"> </w:t>
      </w:r>
      <w:r w:rsidRPr="002701C7">
        <w:rPr>
          <w:sz w:val="22"/>
          <w:szCs w:val="22"/>
        </w:rPr>
        <w:t>Submit regular reports and resolutions to the designated authority as per OERC norms.</w:t>
      </w:r>
    </w:p>
    <w:p w14:paraId="172B24BB" w14:textId="77777777" w:rsidR="005629DB" w:rsidRPr="002701C7" w:rsidRDefault="005629DB" w:rsidP="005629DB">
      <w:pPr>
        <w:pStyle w:val="ListParagraph"/>
        <w:autoSpaceDE w:val="0"/>
        <w:autoSpaceDN w:val="0"/>
        <w:adjustRightInd w:val="0"/>
        <w:jc w:val="both"/>
        <w:rPr>
          <w:b/>
          <w:bCs/>
          <w:sz w:val="22"/>
          <w:szCs w:val="22"/>
        </w:rPr>
      </w:pPr>
    </w:p>
    <w:p w14:paraId="29786925" w14:textId="77777777" w:rsidR="005629DB" w:rsidRPr="002701C7" w:rsidRDefault="00237F6F" w:rsidP="005629DB">
      <w:pPr>
        <w:pStyle w:val="ListParagraph"/>
        <w:autoSpaceDE w:val="0"/>
        <w:autoSpaceDN w:val="0"/>
        <w:adjustRightInd w:val="0"/>
        <w:jc w:val="both"/>
        <w:rPr>
          <w:b/>
          <w:bCs/>
          <w:sz w:val="22"/>
          <w:szCs w:val="22"/>
        </w:rPr>
      </w:pPr>
      <w:r w:rsidRPr="002701C7">
        <w:rPr>
          <w:b/>
          <w:bCs/>
          <w:sz w:val="22"/>
          <w:szCs w:val="22"/>
        </w:rPr>
        <w:t>Duty Hours:</w:t>
      </w:r>
    </w:p>
    <w:p w14:paraId="061A4659" w14:textId="77777777" w:rsidR="005629DB" w:rsidRPr="002701C7" w:rsidRDefault="00237F6F" w:rsidP="005629DB">
      <w:pPr>
        <w:pStyle w:val="ListParagraph"/>
        <w:autoSpaceDE w:val="0"/>
        <w:autoSpaceDN w:val="0"/>
        <w:adjustRightInd w:val="0"/>
        <w:jc w:val="both"/>
        <w:rPr>
          <w:sz w:val="22"/>
          <w:szCs w:val="22"/>
        </w:rPr>
      </w:pPr>
      <w:r w:rsidRPr="002701C7">
        <w:rPr>
          <w:sz w:val="22"/>
          <w:szCs w:val="22"/>
        </w:rPr>
        <w:t xml:space="preserve">The President-GRF generally operates during standard office hours on all working days, conducting scheduled hearings and case reviews at the GRF office, </w:t>
      </w:r>
      <w:proofErr w:type="spellStart"/>
      <w:r w:rsidRPr="002701C7">
        <w:rPr>
          <w:sz w:val="22"/>
          <w:szCs w:val="22"/>
        </w:rPr>
        <w:t>Balasore</w:t>
      </w:r>
      <w:proofErr w:type="spellEnd"/>
      <w:r w:rsidRPr="002701C7">
        <w:rPr>
          <w:sz w:val="22"/>
          <w:szCs w:val="22"/>
        </w:rPr>
        <w:t>.</w:t>
      </w:r>
    </w:p>
    <w:p w14:paraId="397A2690" w14:textId="77777777" w:rsidR="005629DB" w:rsidRPr="002701C7" w:rsidRDefault="005629DB" w:rsidP="005629DB">
      <w:pPr>
        <w:pStyle w:val="ListParagraph"/>
        <w:autoSpaceDE w:val="0"/>
        <w:autoSpaceDN w:val="0"/>
        <w:adjustRightInd w:val="0"/>
        <w:jc w:val="both"/>
        <w:rPr>
          <w:b/>
          <w:bCs/>
          <w:sz w:val="22"/>
          <w:szCs w:val="22"/>
        </w:rPr>
      </w:pPr>
    </w:p>
    <w:p w14:paraId="251CCCA8" w14:textId="77777777" w:rsidR="005629DB" w:rsidRPr="002701C7" w:rsidRDefault="00237F6F" w:rsidP="005629DB">
      <w:pPr>
        <w:pStyle w:val="ListParagraph"/>
        <w:autoSpaceDE w:val="0"/>
        <w:autoSpaceDN w:val="0"/>
        <w:adjustRightInd w:val="0"/>
        <w:jc w:val="both"/>
        <w:rPr>
          <w:b/>
          <w:bCs/>
          <w:sz w:val="22"/>
          <w:szCs w:val="22"/>
        </w:rPr>
      </w:pPr>
      <w:r w:rsidRPr="002701C7">
        <w:rPr>
          <w:b/>
          <w:bCs/>
          <w:sz w:val="22"/>
          <w:szCs w:val="22"/>
        </w:rPr>
        <w:t>Effectiveness:</w:t>
      </w:r>
    </w:p>
    <w:p w14:paraId="69D37469" w14:textId="3CE12A33" w:rsidR="00237F6F" w:rsidRPr="002701C7" w:rsidRDefault="00237F6F" w:rsidP="005629DB">
      <w:pPr>
        <w:pStyle w:val="ListParagraph"/>
        <w:autoSpaceDE w:val="0"/>
        <w:autoSpaceDN w:val="0"/>
        <w:adjustRightInd w:val="0"/>
        <w:jc w:val="both"/>
        <w:rPr>
          <w:sz w:val="22"/>
          <w:szCs w:val="22"/>
        </w:rPr>
      </w:pPr>
      <w:r w:rsidRPr="002701C7">
        <w:rPr>
          <w:sz w:val="22"/>
          <w:szCs w:val="22"/>
        </w:rPr>
        <w:t xml:space="preserve">Under Mr. </w:t>
      </w:r>
      <w:proofErr w:type="spellStart"/>
      <w:r w:rsidRPr="002701C7">
        <w:rPr>
          <w:sz w:val="22"/>
          <w:szCs w:val="22"/>
        </w:rPr>
        <w:t>Das’s</w:t>
      </w:r>
      <w:proofErr w:type="spellEnd"/>
      <w:r w:rsidRPr="002701C7">
        <w:rPr>
          <w:sz w:val="22"/>
          <w:szCs w:val="22"/>
        </w:rPr>
        <w:t xml:space="preserve"> leadership, the GRF, </w:t>
      </w:r>
      <w:proofErr w:type="spellStart"/>
      <w:r w:rsidRPr="002701C7">
        <w:rPr>
          <w:sz w:val="22"/>
          <w:szCs w:val="22"/>
        </w:rPr>
        <w:t>Balasore</w:t>
      </w:r>
      <w:proofErr w:type="spellEnd"/>
      <w:r w:rsidRPr="002701C7">
        <w:rPr>
          <w:sz w:val="22"/>
          <w:szCs w:val="22"/>
        </w:rPr>
        <w:t>, has ensured timely and equitable grievance resolution, contributing to improved consumer trust, enhanced service delivery, and stronger regulatory compliance. His administrative experience and technical expertise have significantly improved case disposal efficiency and consistency in grievance adjudication.</w:t>
      </w:r>
    </w:p>
    <w:p w14:paraId="419A81B6" w14:textId="77777777" w:rsidR="00237F6F" w:rsidRPr="002701C7" w:rsidRDefault="00237F6F" w:rsidP="00D213CB">
      <w:pPr>
        <w:pStyle w:val="ListParagraph"/>
        <w:autoSpaceDE w:val="0"/>
        <w:autoSpaceDN w:val="0"/>
        <w:adjustRightInd w:val="0"/>
        <w:jc w:val="both"/>
        <w:rPr>
          <w:b/>
          <w:sz w:val="22"/>
          <w:szCs w:val="22"/>
        </w:rPr>
      </w:pPr>
    </w:p>
    <w:p w14:paraId="551743A2" w14:textId="77777777" w:rsidR="00D213CB" w:rsidRPr="002701C7" w:rsidRDefault="00D213CB" w:rsidP="00D213CB">
      <w:pPr>
        <w:pStyle w:val="ListParagraph"/>
        <w:autoSpaceDE w:val="0"/>
        <w:autoSpaceDN w:val="0"/>
        <w:adjustRightInd w:val="0"/>
        <w:jc w:val="both"/>
        <w:rPr>
          <w:b/>
          <w:sz w:val="22"/>
          <w:szCs w:val="22"/>
        </w:rPr>
      </w:pPr>
    </w:p>
    <w:p w14:paraId="229C3932" w14:textId="7562F05C" w:rsidR="00D26264" w:rsidRPr="002701C7" w:rsidRDefault="00143480" w:rsidP="00746958">
      <w:pPr>
        <w:pStyle w:val="ListParagraph"/>
        <w:numPr>
          <w:ilvl w:val="0"/>
          <w:numId w:val="8"/>
        </w:numPr>
        <w:autoSpaceDE w:val="0"/>
        <w:autoSpaceDN w:val="0"/>
        <w:adjustRightInd w:val="0"/>
        <w:jc w:val="both"/>
        <w:rPr>
          <w:b/>
          <w:sz w:val="22"/>
          <w:szCs w:val="22"/>
        </w:rPr>
      </w:pPr>
      <w:r w:rsidRPr="002701C7">
        <w:rPr>
          <w:b/>
          <w:sz w:val="22"/>
          <w:szCs w:val="22"/>
        </w:rPr>
        <w:t xml:space="preserve">The commission has stipulated that the employee per thousand consumers shall be maintained at a ratio of 1.40. The present employee per thousand consumer </w:t>
      </w:r>
      <w:proofErr w:type="gramStart"/>
      <w:r w:rsidRPr="002701C7">
        <w:rPr>
          <w:b/>
          <w:sz w:val="22"/>
          <w:szCs w:val="22"/>
        </w:rPr>
        <w:t>ratio</w:t>
      </w:r>
      <w:proofErr w:type="gramEnd"/>
      <w:r w:rsidRPr="002701C7">
        <w:rPr>
          <w:b/>
          <w:sz w:val="22"/>
          <w:szCs w:val="22"/>
        </w:rPr>
        <w:t xml:space="preserve"> for FY 2024-25 and 2025-26 (up to November 2025) may be submitted. It may also be explained whether excess number of employees has been recruited beyond the Commission approval over the years starting from takeover.</w:t>
      </w:r>
    </w:p>
    <w:p w14:paraId="6FABF56D" w14:textId="77777777" w:rsidR="00143480" w:rsidRPr="002701C7" w:rsidRDefault="00143480" w:rsidP="00D26264">
      <w:pPr>
        <w:pStyle w:val="ListParagraph"/>
        <w:autoSpaceDE w:val="0"/>
        <w:autoSpaceDN w:val="0"/>
        <w:adjustRightInd w:val="0"/>
        <w:jc w:val="both"/>
        <w:rPr>
          <w:b/>
          <w:sz w:val="22"/>
          <w:szCs w:val="22"/>
        </w:rPr>
      </w:pPr>
    </w:p>
    <w:p w14:paraId="74D22D69" w14:textId="6AA1457F" w:rsidR="00D552E9" w:rsidRPr="002701C7" w:rsidRDefault="003771AB" w:rsidP="00746958">
      <w:pPr>
        <w:pStyle w:val="ListParagraph"/>
        <w:autoSpaceDE w:val="0"/>
        <w:autoSpaceDN w:val="0"/>
        <w:adjustRightInd w:val="0"/>
        <w:jc w:val="both"/>
        <w:rPr>
          <w:sz w:val="22"/>
          <w:szCs w:val="22"/>
        </w:rPr>
      </w:pPr>
      <w:r w:rsidRPr="002701C7">
        <w:rPr>
          <w:b/>
          <w:sz w:val="22"/>
          <w:szCs w:val="22"/>
        </w:rPr>
        <w:t>Response</w:t>
      </w:r>
      <w:r w:rsidR="007B1E6C" w:rsidRPr="002701C7">
        <w:rPr>
          <w:b/>
          <w:sz w:val="22"/>
          <w:szCs w:val="22"/>
        </w:rPr>
        <w:t>:</w:t>
      </w:r>
      <w:r w:rsidR="005928CA" w:rsidRPr="002701C7">
        <w:rPr>
          <w:b/>
          <w:sz w:val="22"/>
          <w:szCs w:val="22"/>
        </w:rPr>
        <w:t xml:space="preserve"> </w:t>
      </w:r>
      <w:r w:rsidR="00306DB7" w:rsidRPr="002701C7">
        <w:rPr>
          <w:sz w:val="22"/>
          <w:szCs w:val="22"/>
        </w:rPr>
        <w:t>Hon’ble Commission has stipulated the employees per thousand consumers as 1.40. The present no. of employees, no. of consumers for</w:t>
      </w:r>
      <w:r w:rsidR="00E75716" w:rsidRPr="002701C7">
        <w:rPr>
          <w:sz w:val="22"/>
          <w:szCs w:val="22"/>
        </w:rPr>
        <w:t xml:space="preserve"> </w:t>
      </w:r>
      <w:r w:rsidR="00237F6F" w:rsidRPr="002701C7">
        <w:rPr>
          <w:sz w:val="22"/>
          <w:szCs w:val="22"/>
        </w:rPr>
        <w:t>FY 2024-25 and 2025-26 (up to November 2025)</w:t>
      </w:r>
      <w:r w:rsidR="00306DB7" w:rsidRPr="002701C7">
        <w:rPr>
          <w:sz w:val="22"/>
          <w:szCs w:val="22"/>
        </w:rPr>
        <w:t xml:space="preserve"> have been furnished in the following table</w:t>
      </w:r>
      <w:r w:rsidR="004240F5" w:rsidRPr="002701C7">
        <w:rPr>
          <w:sz w:val="22"/>
          <w:szCs w:val="22"/>
        </w:rPr>
        <w:t>:</w:t>
      </w:r>
    </w:p>
    <w:p w14:paraId="239E05E0" w14:textId="77777777" w:rsidR="00C86D9C" w:rsidRPr="002701C7" w:rsidRDefault="00C86D9C" w:rsidP="004240F5">
      <w:pPr>
        <w:pStyle w:val="ListParagraph"/>
        <w:autoSpaceDE w:val="0"/>
        <w:autoSpaceDN w:val="0"/>
        <w:adjustRightInd w:val="0"/>
        <w:jc w:val="center"/>
        <w:rPr>
          <w:b/>
          <w:sz w:val="22"/>
          <w:szCs w:val="22"/>
          <w:u w:val="single"/>
        </w:rPr>
      </w:pPr>
    </w:p>
    <w:p w14:paraId="0B1A2037" w14:textId="3D1682A0" w:rsidR="00306DB7" w:rsidRPr="002701C7" w:rsidRDefault="004240F5" w:rsidP="004240F5">
      <w:pPr>
        <w:pStyle w:val="ListParagraph"/>
        <w:autoSpaceDE w:val="0"/>
        <w:autoSpaceDN w:val="0"/>
        <w:adjustRightInd w:val="0"/>
        <w:jc w:val="center"/>
        <w:rPr>
          <w:sz w:val="22"/>
          <w:szCs w:val="22"/>
          <w:u w:val="single"/>
        </w:rPr>
      </w:pPr>
      <w:r w:rsidRPr="002701C7">
        <w:rPr>
          <w:b/>
          <w:sz w:val="22"/>
          <w:szCs w:val="22"/>
          <w:u w:val="single"/>
        </w:rPr>
        <w:t>Employee Per Thousand Consumer</w:t>
      </w:r>
    </w:p>
    <w:p w14:paraId="3DF6A2BE" w14:textId="77777777" w:rsidR="002958EB" w:rsidRPr="002701C7" w:rsidRDefault="002958EB" w:rsidP="00D26264">
      <w:pPr>
        <w:pStyle w:val="ListParagraph"/>
        <w:autoSpaceDE w:val="0"/>
        <w:autoSpaceDN w:val="0"/>
        <w:adjustRightInd w:val="0"/>
        <w:jc w:val="both"/>
        <w:rPr>
          <w:b/>
          <w:sz w:val="22"/>
          <w:szCs w:val="22"/>
        </w:rPr>
      </w:pPr>
    </w:p>
    <w:tbl>
      <w:tblPr>
        <w:tblW w:w="8501" w:type="dxa"/>
        <w:tblInd w:w="481" w:type="dxa"/>
        <w:tblLook w:val="04A0" w:firstRow="1" w:lastRow="0" w:firstColumn="1" w:lastColumn="0" w:noHBand="0" w:noVBand="1"/>
      </w:tblPr>
      <w:tblGrid>
        <w:gridCol w:w="4248"/>
        <w:gridCol w:w="1418"/>
        <w:gridCol w:w="2835"/>
      </w:tblGrid>
      <w:tr w:rsidR="00CA5227" w:rsidRPr="002701C7" w14:paraId="2BF94FCC" w14:textId="35CFD12E" w:rsidTr="00C86D9C">
        <w:trPr>
          <w:trHeight w:val="246"/>
        </w:trPr>
        <w:tc>
          <w:tcPr>
            <w:tcW w:w="4248"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0DB629C9" w14:textId="77777777" w:rsidR="00CA5227" w:rsidRPr="002701C7" w:rsidRDefault="00CA5227" w:rsidP="00A80DC4">
            <w:pPr>
              <w:spacing w:after="0" w:line="240" w:lineRule="auto"/>
              <w:jc w:val="both"/>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Employee/'000 Consumers</w:t>
            </w:r>
          </w:p>
        </w:tc>
        <w:tc>
          <w:tcPr>
            <w:tcW w:w="1418" w:type="dxa"/>
            <w:tcBorders>
              <w:top w:val="single" w:sz="4" w:space="0" w:color="auto"/>
              <w:left w:val="nil"/>
              <w:bottom w:val="single" w:sz="4" w:space="0" w:color="auto"/>
              <w:right w:val="single" w:sz="4" w:space="0" w:color="auto"/>
            </w:tcBorders>
            <w:shd w:val="clear" w:color="000000" w:fill="B4C6E7"/>
            <w:vAlign w:val="center"/>
            <w:hideMark/>
          </w:tcPr>
          <w:p w14:paraId="480CBE9C" w14:textId="50B769C3" w:rsidR="00CA5227" w:rsidRPr="002701C7" w:rsidRDefault="00CA5227" w:rsidP="00A80DC4">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2024-25</w:t>
            </w:r>
          </w:p>
        </w:tc>
        <w:tc>
          <w:tcPr>
            <w:tcW w:w="2835" w:type="dxa"/>
            <w:tcBorders>
              <w:top w:val="single" w:sz="4" w:space="0" w:color="auto"/>
              <w:left w:val="nil"/>
              <w:bottom w:val="single" w:sz="4" w:space="0" w:color="auto"/>
              <w:right w:val="single" w:sz="4" w:space="0" w:color="auto"/>
            </w:tcBorders>
            <w:shd w:val="clear" w:color="000000" w:fill="B4C6E7"/>
          </w:tcPr>
          <w:p w14:paraId="009893BA" w14:textId="2540A8A4" w:rsidR="00CA5227" w:rsidRPr="002701C7" w:rsidRDefault="00CA5227" w:rsidP="00A80DC4">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FY 2025-26 (up to Nov'25)</w:t>
            </w:r>
          </w:p>
        </w:tc>
      </w:tr>
      <w:tr w:rsidR="00CA5227" w:rsidRPr="002701C7" w14:paraId="782CE48B" w14:textId="7867FB04" w:rsidTr="00C86D9C">
        <w:trPr>
          <w:trHeight w:val="246"/>
        </w:trPr>
        <w:tc>
          <w:tcPr>
            <w:tcW w:w="4248" w:type="dxa"/>
            <w:tcBorders>
              <w:top w:val="nil"/>
              <w:left w:val="single" w:sz="4" w:space="0" w:color="auto"/>
              <w:bottom w:val="single" w:sz="4" w:space="0" w:color="auto"/>
              <w:right w:val="single" w:sz="4" w:space="0" w:color="auto"/>
            </w:tcBorders>
            <w:shd w:val="clear" w:color="000000" w:fill="FFFFFF"/>
            <w:vAlign w:val="center"/>
            <w:hideMark/>
          </w:tcPr>
          <w:p w14:paraId="167718E2" w14:textId="77777777" w:rsidR="00CA5227" w:rsidRPr="002701C7" w:rsidRDefault="00CA5227" w:rsidP="007A79D4">
            <w:pPr>
              <w:spacing w:after="0" w:line="240" w:lineRule="auto"/>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xml:space="preserve">Initial manpower as on 1st April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043332" w14:textId="0D9A2381"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2991</w:t>
            </w:r>
          </w:p>
        </w:tc>
        <w:tc>
          <w:tcPr>
            <w:tcW w:w="2835" w:type="dxa"/>
            <w:tcBorders>
              <w:top w:val="single" w:sz="4" w:space="0" w:color="auto"/>
              <w:left w:val="nil"/>
              <w:bottom w:val="single" w:sz="4" w:space="0" w:color="auto"/>
              <w:right w:val="single" w:sz="4" w:space="0" w:color="auto"/>
            </w:tcBorders>
            <w:shd w:val="clear" w:color="auto" w:fill="auto"/>
            <w:vAlign w:val="center"/>
          </w:tcPr>
          <w:p w14:paraId="4815CE5A" w14:textId="6D50BEBD"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3117</w:t>
            </w:r>
          </w:p>
        </w:tc>
      </w:tr>
      <w:tr w:rsidR="00CA5227" w:rsidRPr="002701C7" w14:paraId="6B3D9540" w14:textId="079A287E" w:rsidTr="00C86D9C">
        <w:trPr>
          <w:trHeight w:val="233"/>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6D48B18A" w14:textId="56554182" w:rsidR="00CA5227" w:rsidRPr="002701C7" w:rsidRDefault="00CA5227" w:rsidP="007A79D4">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No. of Employees as on 31st March of FY /30</w:t>
            </w:r>
            <w:r w:rsidRPr="002701C7">
              <w:rPr>
                <w:rFonts w:ascii="Times New Roman" w:eastAsia="Times New Roman" w:hAnsi="Times New Roman" w:cs="Times New Roman"/>
                <w:color w:val="000000"/>
                <w:vertAlign w:val="superscript"/>
              </w:rPr>
              <w:t>th</w:t>
            </w:r>
            <w:r w:rsidRPr="002701C7">
              <w:rPr>
                <w:rFonts w:ascii="Times New Roman" w:eastAsia="Times New Roman" w:hAnsi="Times New Roman" w:cs="Times New Roman"/>
                <w:color w:val="000000"/>
              </w:rPr>
              <w:t xml:space="preserve"> Nov</w:t>
            </w:r>
          </w:p>
        </w:tc>
        <w:tc>
          <w:tcPr>
            <w:tcW w:w="1418" w:type="dxa"/>
            <w:tcBorders>
              <w:top w:val="nil"/>
              <w:left w:val="nil"/>
              <w:bottom w:val="single" w:sz="4" w:space="0" w:color="auto"/>
              <w:right w:val="single" w:sz="4" w:space="0" w:color="auto"/>
            </w:tcBorders>
            <w:shd w:val="clear" w:color="auto" w:fill="auto"/>
            <w:noWrap/>
            <w:vAlign w:val="center"/>
            <w:hideMark/>
          </w:tcPr>
          <w:p w14:paraId="4C1C0D78" w14:textId="486062EA"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3117</w:t>
            </w:r>
          </w:p>
        </w:tc>
        <w:tc>
          <w:tcPr>
            <w:tcW w:w="2835" w:type="dxa"/>
            <w:tcBorders>
              <w:top w:val="nil"/>
              <w:left w:val="nil"/>
              <w:bottom w:val="single" w:sz="4" w:space="0" w:color="auto"/>
              <w:right w:val="single" w:sz="4" w:space="0" w:color="auto"/>
            </w:tcBorders>
            <w:shd w:val="clear" w:color="auto" w:fill="auto"/>
            <w:vAlign w:val="center"/>
          </w:tcPr>
          <w:p w14:paraId="40101C6D" w14:textId="34BF7BDB"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3076</w:t>
            </w:r>
          </w:p>
        </w:tc>
      </w:tr>
      <w:tr w:rsidR="00CA5227" w:rsidRPr="002701C7" w14:paraId="633C4682" w14:textId="451F5358" w:rsidTr="00C86D9C">
        <w:trPr>
          <w:trHeight w:val="233"/>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34939E3A" w14:textId="77777777" w:rsidR="00CA5227" w:rsidRPr="002701C7" w:rsidRDefault="00CA5227" w:rsidP="007A79D4">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Average no. of Employees for the year</w:t>
            </w:r>
          </w:p>
        </w:tc>
        <w:tc>
          <w:tcPr>
            <w:tcW w:w="1418" w:type="dxa"/>
            <w:tcBorders>
              <w:top w:val="nil"/>
              <w:left w:val="nil"/>
              <w:bottom w:val="single" w:sz="4" w:space="0" w:color="auto"/>
              <w:right w:val="single" w:sz="4" w:space="0" w:color="auto"/>
            </w:tcBorders>
            <w:shd w:val="clear" w:color="auto" w:fill="auto"/>
            <w:vAlign w:val="center"/>
            <w:hideMark/>
          </w:tcPr>
          <w:p w14:paraId="180A6E75" w14:textId="035E1E95" w:rsidR="00CA5227" w:rsidRPr="002701C7" w:rsidRDefault="00CA5227" w:rsidP="007A79D4">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3054</w:t>
            </w:r>
          </w:p>
        </w:tc>
        <w:tc>
          <w:tcPr>
            <w:tcW w:w="2835" w:type="dxa"/>
            <w:tcBorders>
              <w:top w:val="nil"/>
              <w:left w:val="nil"/>
              <w:bottom w:val="single" w:sz="4" w:space="0" w:color="auto"/>
              <w:right w:val="single" w:sz="4" w:space="0" w:color="auto"/>
            </w:tcBorders>
            <w:shd w:val="clear" w:color="auto" w:fill="auto"/>
            <w:vAlign w:val="center"/>
          </w:tcPr>
          <w:p w14:paraId="5DCD3753" w14:textId="4CC7F120" w:rsidR="00CA5227" w:rsidRPr="002701C7" w:rsidRDefault="00CA5227" w:rsidP="007A79D4">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3097</w:t>
            </w:r>
          </w:p>
        </w:tc>
      </w:tr>
      <w:tr w:rsidR="00CA5227" w:rsidRPr="002701C7" w14:paraId="7CEC8413" w14:textId="24D05B9F" w:rsidTr="00C86D9C">
        <w:trPr>
          <w:trHeight w:val="233"/>
        </w:trPr>
        <w:tc>
          <w:tcPr>
            <w:tcW w:w="4248" w:type="dxa"/>
            <w:tcBorders>
              <w:top w:val="nil"/>
              <w:left w:val="single" w:sz="4" w:space="0" w:color="auto"/>
              <w:bottom w:val="single" w:sz="4" w:space="0" w:color="auto"/>
              <w:right w:val="single" w:sz="4" w:space="0" w:color="auto"/>
            </w:tcBorders>
            <w:shd w:val="clear" w:color="000000" w:fill="FFFFFF"/>
            <w:vAlign w:val="center"/>
            <w:hideMark/>
          </w:tcPr>
          <w:p w14:paraId="1A69D86C" w14:textId="77777777" w:rsidR="00CA5227" w:rsidRPr="002701C7" w:rsidRDefault="00CA5227" w:rsidP="007A79D4">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No. of consumer for the year (Live)</w:t>
            </w:r>
          </w:p>
        </w:tc>
        <w:tc>
          <w:tcPr>
            <w:tcW w:w="1418" w:type="dxa"/>
            <w:tcBorders>
              <w:top w:val="nil"/>
              <w:left w:val="nil"/>
              <w:bottom w:val="single" w:sz="4" w:space="0" w:color="auto"/>
              <w:right w:val="single" w:sz="4" w:space="0" w:color="auto"/>
            </w:tcBorders>
            <w:shd w:val="clear" w:color="auto" w:fill="auto"/>
            <w:noWrap/>
            <w:vAlign w:val="center"/>
            <w:hideMark/>
          </w:tcPr>
          <w:p w14:paraId="21D82ABE" w14:textId="008E3196"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1999491</w:t>
            </w:r>
          </w:p>
        </w:tc>
        <w:tc>
          <w:tcPr>
            <w:tcW w:w="2835" w:type="dxa"/>
            <w:tcBorders>
              <w:top w:val="nil"/>
              <w:left w:val="nil"/>
              <w:bottom w:val="single" w:sz="4" w:space="0" w:color="auto"/>
              <w:right w:val="single" w:sz="4" w:space="0" w:color="auto"/>
            </w:tcBorders>
            <w:shd w:val="clear" w:color="auto" w:fill="auto"/>
            <w:vAlign w:val="center"/>
          </w:tcPr>
          <w:p w14:paraId="6857AEE3" w14:textId="6A110A1A"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2042873</w:t>
            </w:r>
          </w:p>
        </w:tc>
      </w:tr>
      <w:tr w:rsidR="00CA5227" w:rsidRPr="002701C7" w14:paraId="425881C0" w14:textId="06DD294A" w:rsidTr="00C86D9C">
        <w:trPr>
          <w:trHeight w:val="233"/>
        </w:trPr>
        <w:tc>
          <w:tcPr>
            <w:tcW w:w="4248" w:type="dxa"/>
            <w:tcBorders>
              <w:top w:val="nil"/>
              <w:left w:val="single" w:sz="4" w:space="0" w:color="auto"/>
              <w:bottom w:val="single" w:sz="4" w:space="0" w:color="auto"/>
              <w:right w:val="single" w:sz="4" w:space="0" w:color="auto"/>
            </w:tcBorders>
            <w:shd w:val="clear" w:color="000000" w:fill="B4C6E7"/>
            <w:vAlign w:val="center"/>
            <w:hideMark/>
          </w:tcPr>
          <w:p w14:paraId="1893D0EE" w14:textId="77777777" w:rsidR="00CA5227" w:rsidRPr="002701C7" w:rsidRDefault="00CA5227" w:rsidP="007A79D4">
            <w:pPr>
              <w:spacing w:after="0" w:line="240" w:lineRule="auto"/>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No. of employees per 1000 consumers</w:t>
            </w:r>
          </w:p>
        </w:tc>
        <w:tc>
          <w:tcPr>
            <w:tcW w:w="1418" w:type="dxa"/>
            <w:tcBorders>
              <w:top w:val="nil"/>
              <w:left w:val="nil"/>
              <w:bottom w:val="single" w:sz="4" w:space="0" w:color="auto"/>
              <w:right w:val="single" w:sz="4" w:space="0" w:color="auto"/>
            </w:tcBorders>
            <w:shd w:val="clear" w:color="000000" w:fill="BDD7EE"/>
            <w:vAlign w:val="center"/>
            <w:hideMark/>
          </w:tcPr>
          <w:p w14:paraId="3A0DE6B5" w14:textId="4B2A34FA" w:rsidR="00CA5227" w:rsidRPr="002701C7" w:rsidRDefault="00CA5227" w:rsidP="007A79D4">
            <w:pPr>
              <w:spacing w:after="0" w:line="240" w:lineRule="auto"/>
              <w:jc w:val="center"/>
              <w:rPr>
                <w:rFonts w:ascii="Times New Roman" w:eastAsia="Times New Roman" w:hAnsi="Times New Roman" w:cs="Times New Roman"/>
                <w:b/>
                <w:color w:val="000000"/>
              </w:rPr>
            </w:pPr>
            <w:r w:rsidRPr="002701C7">
              <w:rPr>
                <w:rFonts w:ascii="Times New Roman" w:hAnsi="Times New Roman" w:cs="Times New Roman"/>
                <w:color w:val="000000"/>
              </w:rPr>
              <w:t>1.53</w:t>
            </w:r>
          </w:p>
        </w:tc>
        <w:tc>
          <w:tcPr>
            <w:tcW w:w="2835" w:type="dxa"/>
            <w:tcBorders>
              <w:top w:val="nil"/>
              <w:left w:val="nil"/>
              <w:bottom w:val="single" w:sz="4" w:space="0" w:color="auto"/>
              <w:right w:val="single" w:sz="4" w:space="0" w:color="auto"/>
            </w:tcBorders>
            <w:shd w:val="clear" w:color="000000" w:fill="BDD7EE"/>
            <w:vAlign w:val="center"/>
          </w:tcPr>
          <w:p w14:paraId="6D85A1CB" w14:textId="2D3F26B9" w:rsidR="00CA5227" w:rsidRPr="002701C7" w:rsidRDefault="00CA5227" w:rsidP="007A79D4">
            <w:pPr>
              <w:spacing w:after="0" w:line="240" w:lineRule="auto"/>
              <w:jc w:val="center"/>
              <w:rPr>
                <w:rFonts w:ascii="Times New Roman" w:eastAsia="Times New Roman" w:hAnsi="Times New Roman" w:cs="Times New Roman"/>
                <w:b/>
                <w:color w:val="000000"/>
              </w:rPr>
            </w:pPr>
            <w:r w:rsidRPr="002701C7">
              <w:rPr>
                <w:rFonts w:ascii="Times New Roman" w:hAnsi="Times New Roman" w:cs="Times New Roman"/>
                <w:color w:val="000000"/>
              </w:rPr>
              <w:t>1.52</w:t>
            </w:r>
          </w:p>
        </w:tc>
      </w:tr>
      <w:tr w:rsidR="00CA5227" w:rsidRPr="002701C7" w14:paraId="26493A0B" w14:textId="3A9CE581" w:rsidTr="00C86D9C">
        <w:trPr>
          <w:trHeight w:val="233"/>
        </w:trPr>
        <w:tc>
          <w:tcPr>
            <w:tcW w:w="4248" w:type="dxa"/>
            <w:tcBorders>
              <w:top w:val="nil"/>
              <w:left w:val="single" w:sz="4" w:space="0" w:color="auto"/>
              <w:bottom w:val="single" w:sz="4" w:space="0" w:color="auto"/>
              <w:right w:val="single" w:sz="4" w:space="0" w:color="auto"/>
            </w:tcBorders>
            <w:shd w:val="clear" w:color="000000" w:fill="FFFFFF"/>
            <w:vAlign w:val="center"/>
            <w:hideMark/>
          </w:tcPr>
          <w:p w14:paraId="58766DFA" w14:textId="77777777" w:rsidR="00CA5227" w:rsidRPr="002701C7" w:rsidRDefault="00CA5227" w:rsidP="007A79D4">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Total No. of consumer for the year (including PDC)</w:t>
            </w:r>
          </w:p>
        </w:tc>
        <w:tc>
          <w:tcPr>
            <w:tcW w:w="1418" w:type="dxa"/>
            <w:tcBorders>
              <w:top w:val="nil"/>
              <w:left w:val="nil"/>
              <w:bottom w:val="single" w:sz="4" w:space="0" w:color="auto"/>
              <w:right w:val="single" w:sz="4" w:space="0" w:color="auto"/>
            </w:tcBorders>
            <w:shd w:val="clear" w:color="auto" w:fill="auto"/>
            <w:noWrap/>
            <w:vAlign w:val="center"/>
            <w:hideMark/>
          </w:tcPr>
          <w:p w14:paraId="7F0CBA04" w14:textId="6FE1D12F"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2544455</w:t>
            </w:r>
          </w:p>
        </w:tc>
        <w:tc>
          <w:tcPr>
            <w:tcW w:w="2835" w:type="dxa"/>
            <w:tcBorders>
              <w:top w:val="nil"/>
              <w:left w:val="nil"/>
              <w:bottom w:val="single" w:sz="4" w:space="0" w:color="auto"/>
              <w:right w:val="single" w:sz="4" w:space="0" w:color="auto"/>
            </w:tcBorders>
            <w:shd w:val="clear" w:color="auto" w:fill="auto"/>
            <w:vAlign w:val="center"/>
          </w:tcPr>
          <w:p w14:paraId="301D49F9" w14:textId="4522F49B" w:rsidR="00CA5227" w:rsidRPr="002701C7" w:rsidRDefault="00CA5227" w:rsidP="007A79D4">
            <w:pPr>
              <w:spacing w:after="0" w:line="240" w:lineRule="auto"/>
              <w:jc w:val="center"/>
              <w:rPr>
                <w:rFonts w:ascii="Times New Roman" w:eastAsia="Times New Roman" w:hAnsi="Times New Roman" w:cs="Times New Roman"/>
              </w:rPr>
            </w:pPr>
            <w:r w:rsidRPr="002701C7">
              <w:rPr>
                <w:rFonts w:ascii="Times New Roman" w:hAnsi="Times New Roman" w:cs="Times New Roman"/>
                <w:color w:val="000000"/>
              </w:rPr>
              <w:t>2600945</w:t>
            </w:r>
          </w:p>
        </w:tc>
      </w:tr>
      <w:tr w:rsidR="00CA5227" w:rsidRPr="002701C7" w14:paraId="70F5AD1B" w14:textId="6EABB390" w:rsidTr="00C86D9C">
        <w:trPr>
          <w:trHeight w:val="233"/>
        </w:trPr>
        <w:tc>
          <w:tcPr>
            <w:tcW w:w="4248" w:type="dxa"/>
            <w:tcBorders>
              <w:top w:val="nil"/>
              <w:left w:val="single" w:sz="4" w:space="0" w:color="auto"/>
              <w:bottom w:val="single" w:sz="4" w:space="0" w:color="auto"/>
              <w:right w:val="single" w:sz="4" w:space="0" w:color="auto"/>
            </w:tcBorders>
            <w:shd w:val="clear" w:color="000000" w:fill="B4C6E7"/>
            <w:vAlign w:val="center"/>
            <w:hideMark/>
          </w:tcPr>
          <w:p w14:paraId="624484F2" w14:textId="77777777" w:rsidR="00CA5227" w:rsidRPr="002701C7" w:rsidRDefault="00CA5227" w:rsidP="007A79D4">
            <w:pPr>
              <w:spacing w:after="0" w:line="240" w:lineRule="auto"/>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No. of employees per 1000 consumers</w:t>
            </w:r>
          </w:p>
        </w:tc>
        <w:tc>
          <w:tcPr>
            <w:tcW w:w="1418" w:type="dxa"/>
            <w:tcBorders>
              <w:top w:val="nil"/>
              <w:left w:val="nil"/>
              <w:bottom w:val="single" w:sz="4" w:space="0" w:color="auto"/>
              <w:right w:val="single" w:sz="4" w:space="0" w:color="auto"/>
            </w:tcBorders>
            <w:shd w:val="clear" w:color="000000" w:fill="BDD7EE"/>
            <w:vAlign w:val="center"/>
            <w:hideMark/>
          </w:tcPr>
          <w:p w14:paraId="32AEA4D1" w14:textId="39F4F910" w:rsidR="00CA5227" w:rsidRPr="002701C7" w:rsidRDefault="00CA5227" w:rsidP="007A79D4">
            <w:pPr>
              <w:spacing w:after="0" w:line="240" w:lineRule="auto"/>
              <w:jc w:val="center"/>
              <w:rPr>
                <w:rFonts w:ascii="Times New Roman" w:eastAsia="Times New Roman" w:hAnsi="Times New Roman" w:cs="Times New Roman"/>
                <w:b/>
                <w:color w:val="000000"/>
              </w:rPr>
            </w:pPr>
            <w:r w:rsidRPr="002701C7">
              <w:rPr>
                <w:rFonts w:ascii="Times New Roman" w:hAnsi="Times New Roman" w:cs="Times New Roman"/>
                <w:color w:val="000000"/>
              </w:rPr>
              <w:t>1.20</w:t>
            </w:r>
          </w:p>
        </w:tc>
        <w:tc>
          <w:tcPr>
            <w:tcW w:w="2835" w:type="dxa"/>
            <w:tcBorders>
              <w:top w:val="nil"/>
              <w:left w:val="nil"/>
              <w:bottom w:val="single" w:sz="4" w:space="0" w:color="auto"/>
              <w:right w:val="single" w:sz="4" w:space="0" w:color="auto"/>
            </w:tcBorders>
            <w:shd w:val="clear" w:color="000000" w:fill="BDD7EE"/>
            <w:vAlign w:val="center"/>
          </w:tcPr>
          <w:p w14:paraId="4C14A0E9" w14:textId="0603B2EF" w:rsidR="00CA5227" w:rsidRPr="002701C7" w:rsidRDefault="00CA5227" w:rsidP="007A79D4">
            <w:pPr>
              <w:spacing w:after="0" w:line="240" w:lineRule="auto"/>
              <w:jc w:val="center"/>
              <w:rPr>
                <w:rFonts w:ascii="Times New Roman" w:eastAsia="Times New Roman" w:hAnsi="Times New Roman" w:cs="Times New Roman"/>
                <w:b/>
                <w:color w:val="000000"/>
              </w:rPr>
            </w:pPr>
            <w:r w:rsidRPr="002701C7">
              <w:rPr>
                <w:rFonts w:ascii="Times New Roman" w:hAnsi="Times New Roman" w:cs="Times New Roman"/>
                <w:color w:val="000000"/>
              </w:rPr>
              <w:t>1.19</w:t>
            </w:r>
          </w:p>
        </w:tc>
      </w:tr>
    </w:tbl>
    <w:p w14:paraId="07C4C3AA" w14:textId="77777777" w:rsidR="00042C10" w:rsidRPr="002701C7" w:rsidRDefault="00042C10" w:rsidP="00042C10">
      <w:pPr>
        <w:pStyle w:val="ListParagraph"/>
        <w:jc w:val="both"/>
        <w:rPr>
          <w:sz w:val="22"/>
          <w:szCs w:val="22"/>
        </w:rPr>
      </w:pPr>
    </w:p>
    <w:p w14:paraId="71873D7E" w14:textId="05F97425" w:rsidR="00042C10" w:rsidRPr="002701C7" w:rsidRDefault="00042C10" w:rsidP="00042C10">
      <w:pPr>
        <w:pStyle w:val="ListParagraph"/>
        <w:jc w:val="both"/>
        <w:rPr>
          <w:sz w:val="22"/>
          <w:szCs w:val="22"/>
        </w:rPr>
      </w:pPr>
      <w:r w:rsidRPr="002701C7">
        <w:rPr>
          <w:sz w:val="22"/>
          <w:szCs w:val="22"/>
        </w:rPr>
        <w:t>As on 31.03 2025, TPNODL ha</w:t>
      </w:r>
      <w:r w:rsidR="00787EC0" w:rsidRPr="002701C7">
        <w:rPr>
          <w:sz w:val="22"/>
          <w:szCs w:val="22"/>
        </w:rPr>
        <w:t>d</w:t>
      </w:r>
      <w:r w:rsidRPr="002701C7">
        <w:rPr>
          <w:sz w:val="22"/>
          <w:szCs w:val="22"/>
        </w:rPr>
        <w:t xml:space="preserve"> 1845 </w:t>
      </w:r>
      <w:proofErr w:type="spellStart"/>
      <w:r w:rsidRPr="002701C7">
        <w:rPr>
          <w:sz w:val="22"/>
          <w:szCs w:val="22"/>
        </w:rPr>
        <w:t>nos</w:t>
      </w:r>
      <w:proofErr w:type="spellEnd"/>
      <w:r w:rsidRPr="002701C7">
        <w:rPr>
          <w:sz w:val="22"/>
          <w:szCs w:val="22"/>
        </w:rPr>
        <w:t xml:space="preserve"> of OSCR employees along with 1272 </w:t>
      </w:r>
      <w:proofErr w:type="spellStart"/>
      <w:r w:rsidRPr="002701C7">
        <w:rPr>
          <w:sz w:val="22"/>
          <w:szCs w:val="22"/>
        </w:rPr>
        <w:t>nos</w:t>
      </w:r>
      <w:proofErr w:type="spellEnd"/>
      <w:r w:rsidRPr="002701C7">
        <w:rPr>
          <w:sz w:val="22"/>
          <w:szCs w:val="22"/>
        </w:rPr>
        <w:t xml:space="preserve"> of CTC employees. Though Hon’ble Commission has not approved any recruitment for FY 2025-26, considering critical vacancies, succession planning and attritions 29 </w:t>
      </w:r>
      <w:proofErr w:type="spellStart"/>
      <w:r w:rsidRPr="002701C7">
        <w:rPr>
          <w:sz w:val="22"/>
          <w:szCs w:val="22"/>
        </w:rPr>
        <w:t>nos</w:t>
      </w:r>
      <w:proofErr w:type="spellEnd"/>
      <w:r w:rsidRPr="002701C7">
        <w:rPr>
          <w:sz w:val="22"/>
          <w:szCs w:val="22"/>
        </w:rPr>
        <w:t xml:space="preserve"> of </w:t>
      </w:r>
      <w:r w:rsidR="00D42022" w:rsidRPr="002701C7">
        <w:rPr>
          <w:sz w:val="22"/>
          <w:szCs w:val="22"/>
        </w:rPr>
        <w:t xml:space="preserve">new </w:t>
      </w:r>
      <w:r w:rsidRPr="002701C7">
        <w:rPr>
          <w:sz w:val="22"/>
          <w:szCs w:val="22"/>
        </w:rPr>
        <w:t xml:space="preserve">employees have been recruited, 14 </w:t>
      </w:r>
      <w:proofErr w:type="spellStart"/>
      <w:r w:rsidRPr="002701C7">
        <w:rPr>
          <w:sz w:val="22"/>
          <w:szCs w:val="22"/>
        </w:rPr>
        <w:t>nos</w:t>
      </w:r>
      <w:proofErr w:type="spellEnd"/>
      <w:r w:rsidRPr="002701C7">
        <w:rPr>
          <w:sz w:val="22"/>
          <w:szCs w:val="22"/>
        </w:rPr>
        <w:t xml:space="preserve"> of employees transferred from Tata power groups with 84 nos. of attrition/ superannuation during FY 2025-26. Considering the approved ratio by Hon’ble Commission, 41 </w:t>
      </w:r>
      <w:proofErr w:type="spellStart"/>
      <w:r w:rsidRPr="002701C7">
        <w:rPr>
          <w:sz w:val="22"/>
          <w:szCs w:val="22"/>
        </w:rPr>
        <w:t>nos</w:t>
      </w:r>
      <w:proofErr w:type="spellEnd"/>
      <w:r w:rsidRPr="002701C7">
        <w:rPr>
          <w:sz w:val="22"/>
          <w:szCs w:val="22"/>
        </w:rPr>
        <w:t xml:space="preserve"> of man power reduce in FY 2025-26 The actual manpower during FY 2025-26 is 3076</w:t>
      </w:r>
      <w:r w:rsidR="00D42022" w:rsidRPr="002701C7">
        <w:rPr>
          <w:sz w:val="22"/>
          <w:szCs w:val="22"/>
        </w:rPr>
        <w:t xml:space="preserve"> (as on Nov-25)</w:t>
      </w:r>
      <w:r w:rsidRPr="002701C7">
        <w:rPr>
          <w:sz w:val="22"/>
          <w:szCs w:val="22"/>
        </w:rPr>
        <w:t xml:space="preserve">.  </w:t>
      </w:r>
    </w:p>
    <w:p w14:paraId="2EA45329" w14:textId="77777777" w:rsidR="00042C10" w:rsidRPr="002701C7" w:rsidRDefault="00042C10" w:rsidP="00042C10">
      <w:pPr>
        <w:pStyle w:val="ListParagraph"/>
        <w:jc w:val="both"/>
        <w:rPr>
          <w:sz w:val="22"/>
          <w:szCs w:val="22"/>
        </w:rPr>
      </w:pPr>
    </w:p>
    <w:p w14:paraId="71170690" w14:textId="47F3FD51" w:rsidR="00042C10" w:rsidRPr="002701C7" w:rsidRDefault="00042C10" w:rsidP="00042C10">
      <w:pPr>
        <w:pStyle w:val="ListParagraph"/>
        <w:jc w:val="both"/>
        <w:rPr>
          <w:sz w:val="22"/>
          <w:szCs w:val="22"/>
        </w:rPr>
      </w:pPr>
      <w:r w:rsidRPr="002701C7">
        <w:rPr>
          <w:sz w:val="22"/>
          <w:szCs w:val="22"/>
        </w:rPr>
        <w:t xml:space="preserve">TPNODL serves a consumer base of around 2.04 million and in order to serve this vast consumer, presently 3076 </w:t>
      </w:r>
      <w:proofErr w:type="spellStart"/>
      <w:r w:rsidRPr="002701C7">
        <w:rPr>
          <w:sz w:val="22"/>
          <w:szCs w:val="22"/>
        </w:rPr>
        <w:t>nos</w:t>
      </w:r>
      <w:proofErr w:type="spellEnd"/>
      <w:r w:rsidR="00787EC0" w:rsidRPr="002701C7">
        <w:rPr>
          <w:sz w:val="22"/>
          <w:szCs w:val="22"/>
        </w:rPr>
        <w:t xml:space="preserve"> (as on Nov’25)</w:t>
      </w:r>
      <w:r w:rsidRPr="002701C7">
        <w:rPr>
          <w:sz w:val="22"/>
          <w:szCs w:val="22"/>
        </w:rPr>
        <w:t xml:space="preserve"> of manpower are working on the role of TPNODL, which is at the ratio of 1.5</w:t>
      </w:r>
      <w:r w:rsidR="00787EC0" w:rsidRPr="002701C7">
        <w:rPr>
          <w:sz w:val="22"/>
          <w:szCs w:val="22"/>
        </w:rPr>
        <w:t>2</w:t>
      </w:r>
      <w:r w:rsidRPr="002701C7">
        <w:rPr>
          <w:sz w:val="22"/>
          <w:szCs w:val="22"/>
        </w:rPr>
        <w:t>. In comparison to FY 2024-25, the ratio in the current FY has been reduced from 1.5</w:t>
      </w:r>
      <w:r w:rsidR="00787EC0" w:rsidRPr="002701C7">
        <w:rPr>
          <w:sz w:val="22"/>
          <w:szCs w:val="22"/>
        </w:rPr>
        <w:t>2</w:t>
      </w:r>
      <w:r w:rsidRPr="002701C7">
        <w:rPr>
          <w:sz w:val="22"/>
          <w:szCs w:val="22"/>
        </w:rPr>
        <w:t xml:space="preserve"> to 1.5</w:t>
      </w:r>
      <w:r w:rsidR="00787EC0" w:rsidRPr="002701C7">
        <w:rPr>
          <w:sz w:val="22"/>
          <w:szCs w:val="22"/>
        </w:rPr>
        <w:t>1</w:t>
      </w:r>
      <w:r w:rsidRPr="002701C7">
        <w:rPr>
          <w:sz w:val="22"/>
          <w:szCs w:val="22"/>
        </w:rPr>
        <w:t>.</w:t>
      </w:r>
    </w:p>
    <w:p w14:paraId="1B63A4C5" w14:textId="77777777" w:rsidR="00042C10" w:rsidRPr="002701C7" w:rsidRDefault="00042C10" w:rsidP="00042C10">
      <w:pPr>
        <w:pStyle w:val="ListParagraph"/>
        <w:jc w:val="both"/>
        <w:rPr>
          <w:sz w:val="22"/>
          <w:szCs w:val="22"/>
        </w:rPr>
      </w:pPr>
    </w:p>
    <w:p w14:paraId="58B4E71E" w14:textId="77777777" w:rsidR="00042C10" w:rsidRPr="002701C7" w:rsidRDefault="00042C10" w:rsidP="00042C10">
      <w:pPr>
        <w:pStyle w:val="ListParagraph"/>
        <w:jc w:val="both"/>
        <w:rPr>
          <w:b/>
          <w:sz w:val="22"/>
          <w:szCs w:val="22"/>
        </w:rPr>
      </w:pPr>
      <w:r w:rsidRPr="002701C7">
        <w:rPr>
          <w:b/>
          <w:sz w:val="22"/>
          <w:szCs w:val="22"/>
        </w:rPr>
        <w:t xml:space="preserve">The causes of the increased ratio are as follows:  </w:t>
      </w:r>
    </w:p>
    <w:p w14:paraId="2F1343AA" w14:textId="77777777" w:rsidR="00042C10" w:rsidRPr="002701C7" w:rsidRDefault="00042C10" w:rsidP="00042C10">
      <w:pPr>
        <w:pStyle w:val="ListParagraph"/>
        <w:jc w:val="both"/>
        <w:rPr>
          <w:sz w:val="22"/>
          <w:szCs w:val="22"/>
        </w:rPr>
      </w:pPr>
    </w:p>
    <w:p w14:paraId="11179B77" w14:textId="77777777" w:rsidR="00042C10" w:rsidRPr="002701C7" w:rsidRDefault="00042C10" w:rsidP="00042C10">
      <w:pPr>
        <w:pStyle w:val="ListParagraph"/>
        <w:jc w:val="both"/>
        <w:rPr>
          <w:sz w:val="22"/>
          <w:szCs w:val="22"/>
        </w:rPr>
      </w:pPr>
      <w:r w:rsidRPr="002701C7">
        <w:rPr>
          <w:sz w:val="22"/>
          <w:szCs w:val="22"/>
        </w:rPr>
        <w:t>83 candidates were appointed as Operation Trainee in H1 of FY 2024-25 to address the growing Union unrest under the intervention of District Administration, for which the number of recruitments during FY 24-25 went beyond the approval of Hon’ble Commission.</w:t>
      </w:r>
    </w:p>
    <w:p w14:paraId="51B3DB60" w14:textId="77777777" w:rsidR="00042C10" w:rsidRPr="002701C7" w:rsidRDefault="00042C10" w:rsidP="00042C10">
      <w:pPr>
        <w:pStyle w:val="ListParagraph"/>
        <w:jc w:val="both"/>
        <w:rPr>
          <w:sz w:val="22"/>
          <w:szCs w:val="22"/>
        </w:rPr>
      </w:pPr>
    </w:p>
    <w:p w14:paraId="7BF3E616" w14:textId="77777777" w:rsidR="00042C10" w:rsidRPr="002701C7" w:rsidRDefault="00042C10" w:rsidP="00042C10">
      <w:pPr>
        <w:pStyle w:val="ListParagraph"/>
        <w:jc w:val="both"/>
        <w:rPr>
          <w:sz w:val="22"/>
          <w:szCs w:val="22"/>
        </w:rPr>
      </w:pPr>
      <w:r w:rsidRPr="002701C7">
        <w:rPr>
          <w:sz w:val="22"/>
          <w:szCs w:val="22"/>
        </w:rPr>
        <w:t>Details furnished in the following section:</w:t>
      </w:r>
    </w:p>
    <w:p w14:paraId="56CECFA1" w14:textId="77777777" w:rsidR="00042C10" w:rsidRPr="002701C7" w:rsidRDefault="00042C10" w:rsidP="00042C10">
      <w:pPr>
        <w:pStyle w:val="ListParagraph"/>
        <w:jc w:val="both"/>
        <w:rPr>
          <w:sz w:val="22"/>
          <w:szCs w:val="22"/>
        </w:rPr>
      </w:pPr>
    </w:p>
    <w:p w14:paraId="57003438" w14:textId="77777777" w:rsidR="00042C10" w:rsidRPr="002701C7" w:rsidRDefault="00042C10" w:rsidP="00042C10">
      <w:pPr>
        <w:pStyle w:val="ListParagraph"/>
        <w:jc w:val="both"/>
        <w:rPr>
          <w:sz w:val="22"/>
          <w:szCs w:val="22"/>
        </w:rPr>
      </w:pPr>
      <w:r w:rsidRPr="002701C7">
        <w:rPr>
          <w:sz w:val="22"/>
          <w:szCs w:val="22"/>
        </w:rPr>
        <w:t xml:space="preserve">From the Industrial relations point of view, the year FY 2023-24 &amp; FY 2024-25 had been a tough year for TPNODL as the legacy BA employees engaged with NESCO utility before the takeover of Tata Power and post, have raised grievances related to their regularization, as they had been working with the utility for more than 10-15 years. The IR situation was alarming and even Dharna staged by Unions in front of the TPNODL Corporate Office, </w:t>
      </w:r>
      <w:proofErr w:type="spellStart"/>
      <w:r w:rsidRPr="002701C7">
        <w:rPr>
          <w:sz w:val="22"/>
          <w:szCs w:val="22"/>
        </w:rPr>
        <w:t>Balasore</w:t>
      </w:r>
      <w:proofErr w:type="spellEnd"/>
      <w:r w:rsidRPr="002701C7">
        <w:rPr>
          <w:sz w:val="22"/>
          <w:szCs w:val="22"/>
        </w:rPr>
        <w:t xml:space="preserve"> which lasted for more than six (6) months. It had disrupted work at few of the locations as the demand intensified. The then District Collector, </w:t>
      </w:r>
      <w:proofErr w:type="spellStart"/>
      <w:r w:rsidRPr="002701C7">
        <w:rPr>
          <w:sz w:val="22"/>
          <w:szCs w:val="22"/>
        </w:rPr>
        <w:t>Balasore</w:t>
      </w:r>
      <w:proofErr w:type="spellEnd"/>
      <w:r w:rsidRPr="002701C7">
        <w:rPr>
          <w:sz w:val="22"/>
          <w:szCs w:val="22"/>
        </w:rPr>
        <w:t xml:space="preserve"> called the Management and Union along with its Advisor Hon’ble MP (Lok Sabha), </w:t>
      </w:r>
      <w:proofErr w:type="spellStart"/>
      <w:r w:rsidRPr="002701C7">
        <w:rPr>
          <w:sz w:val="22"/>
          <w:szCs w:val="22"/>
        </w:rPr>
        <w:t>Balasore</w:t>
      </w:r>
      <w:proofErr w:type="spellEnd"/>
      <w:r w:rsidRPr="002701C7">
        <w:rPr>
          <w:sz w:val="22"/>
          <w:szCs w:val="22"/>
        </w:rPr>
        <w:t xml:space="preserve"> constituency on dated 16th August, 2022 and after a threadbare discussion Management agreed to launch Policy to provide opportunity to </w:t>
      </w:r>
      <w:r w:rsidRPr="002701C7">
        <w:rPr>
          <w:sz w:val="22"/>
          <w:szCs w:val="22"/>
        </w:rPr>
        <w:lastRenderedPageBreak/>
        <w:t>the qualified and long-serving employees of Business Associate working at TPNODL / NESCO. Accordingly, SANDESH was released for eligible BA employees for the post of “Operation Trainee” under CTC structure.</w:t>
      </w:r>
    </w:p>
    <w:p w14:paraId="3DE0354A" w14:textId="77777777" w:rsidR="00042C10" w:rsidRPr="002701C7" w:rsidRDefault="00042C10" w:rsidP="00042C10">
      <w:pPr>
        <w:pStyle w:val="ListParagraph"/>
        <w:jc w:val="both"/>
        <w:rPr>
          <w:sz w:val="22"/>
          <w:szCs w:val="22"/>
        </w:rPr>
      </w:pPr>
    </w:p>
    <w:p w14:paraId="5D6935C4" w14:textId="77777777" w:rsidR="00042C10" w:rsidRPr="002701C7" w:rsidRDefault="00042C10" w:rsidP="00042C10">
      <w:pPr>
        <w:pStyle w:val="ListParagraph"/>
        <w:jc w:val="both"/>
        <w:rPr>
          <w:sz w:val="22"/>
          <w:szCs w:val="22"/>
        </w:rPr>
      </w:pPr>
      <w:r w:rsidRPr="002701C7">
        <w:rPr>
          <w:sz w:val="22"/>
          <w:szCs w:val="22"/>
        </w:rPr>
        <w:t xml:space="preserve">Again, on 29th Jan, 2024, the Unions staged Dharana/Hunger strike and continued </w:t>
      </w:r>
      <w:proofErr w:type="spellStart"/>
      <w:r w:rsidRPr="002701C7">
        <w:rPr>
          <w:sz w:val="22"/>
          <w:szCs w:val="22"/>
        </w:rPr>
        <w:t>upto</w:t>
      </w:r>
      <w:proofErr w:type="spellEnd"/>
      <w:r w:rsidRPr="002701C7">
        <w:rPr>
          <w:sz w:val="22"/>
          <w:szCs w:val="22"/>
        </w:rPr>
        <w:t xml:space="preserve"> 05th Feb, 2024 for early completion of recruitment. Another Union proposed a Dharana on 16th February, 2024 with similar demands to absorb BA employees having qualification of ITI and Graduation. Considering the pressing demands of the Unions and retirement of Non-Executives particularly in lineman cadre the selection process was completed and about 83 candidates were found suitable for appointment and thus has been appointed as Operation Trainee in CTC Structure in H1 of FY 2024-25. Further advertisement was also made through internal Sandesh on dated 23rd September 2024 for the BA employees having Graduate qualifications for the post of Distribution Asst. Trainee-C, against which application has been received and under process. </w:t>
      </w:r>
    </w:p>
    <w:p w14:paraId="284090E6" w14:textId="77777777" w:rsidR="00042C10" w:rsidRPr="002701C7" w:rsidRDefault="00042C10" w:rsidP="00042C10">
      <w:pPr>
        <w:pStyle w:val="ListParagraph"/>
        <w:jc w:val="both"/>
        <w:rPr>
          <w:sz w:val="22"/>
          <w:szCs w:val="22"/>
        </w:rPr>
      </w:pPr>
    </w:p>
    <w:p w14:paraId="663331A6" w14:textId="7649E0A4" w:rsidR="00237F6F" w:rsidRPr="002701C7" w:rsidRDefault="00042C10" w:rsidP="00237F6F">
      <w:pPr>
        <w:pStyle w:val="ListParagraph"/>
        <w:jc w:val="both"/>
        <w:rPr>
          <w:sz w:val="22"/>
          <w:szCs w:val="22"/>
        </w:rPr>
      </w:pPr>
      <w:r w:rsidRPr="002701C7">
        <w:rPr>
          <w:sz w:val="22"/>
          <w:szCs w:val="22"/>
        </w:rPr>
        <w:t>Due to the above-mentioned reasons, the new employees’ addition during FY 2024-25 has exceeded the approved manpower by Hon’ble Commission, which the licensee most humbly prays before Hon’ble Commission to kindly approve and the exceeded man power shall be adjusted in subsequent year(s) by the year 2028</w:t>
      </w:r>
      <w:r w:rsidR="00746958" w:rsidRPr="002701C7">
        <w:rPr>
          <w:sz w:val="22"/>
          <w:szCs w:val="22"/>
        </w:rPr>
        <w:t>.</w:t>
      </w:r>
    </w:p>
    <w:p w14:paraId="2B3442E5" w14:textId="77777777" w:rsidR="00237F6F" w:rsidRPr="002701C7" w:rsidRDefault="00237F6F" w:rsidP="00237F6F">
      <w:pPr>
        <w:pStyle w:val="ListParagraph"/>
        <w:jc w:val="both"/>
        <w:rPr>
          <w:b/>
          <w:sz w:val="22"/>
          <w:szCs w:val="22"/>
        </w:rPr>
      </w:pPr>
    </w:p>
    <w:p w14:paraId="7277E210" w14:textId="550490CF" w:rsidR="007E3AE8" w:rsidRPr="002701C7" w:rsidRDefault="00143480" w:rsidP="00746958">
      <w:pPr>
        <w:pStyle w:val="ListParagraph"/>
        <w:numPr>
          <w:ilvl w:val="0"/>
          <w:numId w:val="8"/>
        </w:numPr>
        <w:autoSpaceDE w:val="0"/>
        <w:autoSpaceDN w:val="0"/>
        <w:adjustRightInd w:val="0"/>
        <w:jc w:val="both"/>
        <w:rPr>
          <w:b/>
          <w:sz w:val="22"/>
          <w:szCs w:val="22"/>
        </w:rPr>
      </w:pPr>
      <w:r w:rsidRPr="002701C7">
        <w:rPr>
          <w:b/>
          <w:sz w:val="22"/>
          <w:szCs w:val="22"/>
        </w:rPr>
        <w:t>Details of expenses month wise &amp; head wise towards R &amp; M for the FY 2024-25 and the current FY up to November 2025 may be furnished with detailed description. The R &amp; M expenses segregating the material and labor may be submitted year-wise starting from takeover.</w:t>
      </w:r>
    </w:p>
    <w:p w14:paraId="1E6939D5" w14:textId="77777777" w:rsidR="00143480" w:rsidRPr="002701C7" w:rsidRDefault="00143480" w:rsidP="00746958">
      <w:pPr>
        <w:pStyle w:val="ListParagraph"/>
        <w:autoSpaceDE w:val="0"/>
        <w:autoSpaceDN w:val="0"/>
        <w:adjustRightInd w:val="0"/>
        <w:jc w:val="both"/>
        <w:rPr>
          <w:b/>
          <w:sz w:val="22"/>
          <w:szCs w:val="22"/>
        </w:rPr>
      </w:pPr>
    </w:p>
    <w:p w14:paraId="447028D7" w14:textId="2D4220D3" w:rsidR="00420E88" w:rsidRPr="002701C7" w:rsidRDefault="00A1393C" w:rsidP="00420E88">
      <w:pPr>
        <w:pStyle w:val="ListParagraph"/>
        <w:autoSpaceDE w:val="0"/>
        <w:autoSpaceDN w:val="0"/>
        <w:adjustRightInd w:val="0"/>
        <w:jc w:val="both"/>
        <w:rPr>
          <w:b/>
          <w:sz w:val="22"/>
          <w:szCs w:val="22"/>
        </w:rPr>
      </w:pPr>
      <w:r w:rsidRPr="002701C7">
        <w:rPr>
          <w:b/>
          <w:sz w:val="22"/>
          <w:szCs w:val="22"/>
        </w:rPr>
        <w:t>Response</w:t>
      </w:r>
      <w:r w:rsidR="00662C45" w:rsidRPr="002701C7">
        <w:rPr>
          <w:b/>
          <w:sz w:val="22"/>
          <w:szCs w:val="22"/>
        </w:rPr>
        <w:t>:</w:t>
      </w:r>
      <w:r w:rsidR="005E6150" w:rsidRPr="002701C7">
        <w:rPr>
          <w:sz w:val="22"/>
          <w:szCs w:val="22"/>
        </w:rPr>
        <w:t xml:space="preserve"> Head-wise and month</w:t>
      </w:r>
      <w:r w:rsidR="00532B47" w:rsidRPr="002701C7">
        <w:rPr>
          <w:sz w:val="22"/>
          <w:szCs w:val="22"/>
        </w:rPr>
        <w:t xml:space="preserve"> </w:t>
      </w:r>
      <w:r w:rsidR="005E6150" w:rsidRPr="002701C7">
        <w:rPr>
          <w:sz w:val="22"/>
          <w:szCs w:val="22"/>
        </w:rPr>
        <w:t xml:space="preserve">wise details of R&amp;M expenses </w:t>
      </w:r>
      <w:r w:rsidR="007E3AE8" w:rsidRPr="002701C7">
        <w:rPr>
          <w:sz w:val="22"/>
          <w:szCs w:val="22"/>
        </w:rPr>
        <w:t>for FY 202</w:t>
      </w:r>
      <w:r w:rsidR="003F5EC6">
        <w:rPr>
          <w:sz w:val="22"/>
          <w:szCs w:val="22"/>
        </w:rPr>
        <w:t>4</w:t>
      </w:r>
      <w:r w:rsidR="007E3AE8" w:rsidRPr="002701C7">
        <w:rPr>
          <w:sz w:val="22"/>
          <w:szCs w:val="22"/>
        </w:rPr>
        <w:t>-2</w:t>
      </w:r>
      <w:r w:rsidR="003F5EC6">
        <w:rPr>
          <w:sz w:val="22"/>
          <w:szCs w:val="22"/>
        </w:rPr>
        <w:t>5</w:t>
      </w:r>
      <w:r w:rsidR="009855BD" w:rsidRPr="002701C7">
        <w:rPr>
          <w:sz w:val="22"/>
          <w:szCs w:val="22"/>
        </w:rPr>
        <w:t xml:space="preserve"> (actual)</w:t>
      </w:r>
      <w:r w:rsidR="007E3AE8" w:rsidRPr="002701C7">
        <w:rPr>
          <w:sz w:val="22"/>
          <w:szCs w:val="22"/>
        </w:rPr>
        <w:t xml:space="preserve"> and </w:t>
      </w:r>
      <w:r w:rsidR="00E80A24" w:rsidRPr="002701C7">
        <w:rPr>
          <w:sz w:val="22"/>
          <w:szCs w:val="22"/>
        </w:rPr>
        <w:t>estimation</w:t>
      </w:r>
      <w:r w:rsidR="009855BD" w:rsidRPr="002701C7">
        <w:rPr>
          <w:sz w:val="22"/>
          <w:szCs w:val="22"/>
        </w:rPr>
        <w:t xml:space="preserve"> for </w:t>
      </w:r>
      <w:r w:rsidR="007E3AE8" w:rsidRPr="002701C7">
        <w:rPr>
          <w:sz w:val="22"/>
          <w:szCs w:val="22"/>
        </w:rPr>
        <w:t>FY 202</w:t>
      </w:r>
      <w:r w:rsidR="003F5EC6">
        <w:rPr>
          <w:sz w:val="22"/>
          <w:szCs w:val="22"/>
        </w:rPr>
        <w:t>5</w:t>
      </w:r>
      <w:r w:rsidR="007E3AE8" w:rsidRPr="002701C7">
        <w:rPr>
          <w:sz w:val="22"/>
          <w:szCs w:val="22"/>
        </w:rPr>
        <w:t>-2</w:t>
      </w:r>
      <w:r w:rsidR="003F5EC6">
        <w:rPr>
          <w:sz w:val="22"/>
          <w:szCs w:val="22"/>
        </w:rPr>
        <w:t>6 (up to Nov-25)</w:t>
      </w:r>
      <w:r w:rsidR="009855BD" w:rsidRPr="002701C7">
        <w:rPr>
          <w:sz w:val="22"/>
          <w:szCs w:val="22"/>
        </w:rPr>
        <w:t xml:space="preserve"> </w:t>
      </w:r>
      <w:r w:rsidR="005E6150" w:rsidRPr="002701C7">
        <w:rPr>
          <w:sz w:val="22"/>
          <w:szCs w:val="22"/>
        </w:rPr>
        <w:t xml:space="preserve">have been furnished in </w:t>
      </w:r>
      <w:r w:rsidR="005E6150" w:rsidRPr="002701C7">
        <w:rPr>
          <w:b/>
          <w:sz w:val="22"/>
          <w:szCs w:val="22"/>
        </w:rPr>
        <w:t>Annexur</w:t>
      </w:r>
      <w:r w:rsidR="007E3AE8" w:rsidRPr="002701C7">
        <w:rPr>
          <w:b/>
          <w:sz w:val="22"/>
          <w:szCs w:val="22"/>
        </w:rPr>
        <w:t>e-</w:t>
      </w:r>
      <w:r w:rsidR="00746958" w:rsidRPr="002701C7">
        <w:rPr>
          <w:b/>
          <w:sz w:val="22"/>
          <w:szCs w:val="22"/>
        </w:rPr>
        <w:t>8</w:t>
      </w:r>
      <w:r w:rsidR="007E3AE8" w:rsidRPr="002701C7">
        <w:rPr>
          <w:b/>
          <w:sz w:val="22"/>
          <w:szCs w:val="22"/>
        </w:rPr>
        <w:t>(</w:t>
      </w:r>
      <w:r w:rsidR="00746958" w:rsidRPr="002701C7">
        <w:rPr>
          <w:b/>
          <w:sz w:val="22"/>
          <w:szCs w:val="22"/>
        </w:rPr>
        <w:t>A</w:t>
      </w:r>
      <w:r w:rsidR="007E3AE8" w:rsidRPr="002701C7">
        <w:rPr>
          <w:b/>
          <w:sz w:val="22"/>
          <w:szCs w:val="22"/>
        </w:rPr>
        <w:t>) and Annexure-</w:t>
      </w:r>
      <w:r w:rsidR="00746958" w:rsidRPr="002701C7">
        <w:rPr>
          <w:b/>
          <w:sz w:val="22"/>
          <w:szCs w:val="22"/>
        </w:rPr>
        <w:t>8</w:t>
      </w:r>
      <w:r w:rsidR="007E3AE8" w:rsidRPr="002701C7">
        <w:rPr>
          <w:b/>
          <w:sz w:val="22"/>
          <w:szCs w:val="22"/>
        </w:rPr>
        <w:t>(</w:t>
      </w:r>
      <w:r w:rsidR="00746958" w:rsidRPr="002701C7">
        <w:rPr>
          <w:b/>
          <w:sz w:val="22"/>
          <w:szCs w:val="22"/>
        </w:rPr>
        <w:t>B</w:t>
      </w:r>
      <w:r w:rsidR="007E3AE8" w:rsidRPr="002701C7">
        <w:rPr>
          <w:b/>
          <w:sz w:val="22"/>
          <w:szCs w:val="22"/>
        </w:rPr>
        <w:t>)</w:t>
      </w:r>
      <w:r w:rsidR="007E3AE8" w:rsidRPr="002701C7">
        <w:rPr>
          <w:sz w:val="22"/>
          <w:szCs w:val="22"/>
        </w:rPr>
        <w:t xml:space="preserve"> respectively</w:t>
      </w:r>
      <w:r w:rsidR="00746958" w:rsidRPr="002701C7">
        <w:rPr>
          <w:sz w:val="22"/>
          <w:szCs w:val="22"/>
        </w:rPr>
        <w:t xml:space="preserve"> and </w:t>
      </w:r>
      <w:r w:rsidR="003F5EC6">
        <w:rPr>
          <w:sz w:val="22"/>
          <w:szCs w:val="22"/>
        </w:rPr>
        <w:t xml:space="preserve">Summary of </w:t>
      </w:r>
      <w:r w:rsidR="00746958" w:rsidRPr="002701C7">
        <w:rPr>
          <w:sz w:val="22"/>
          <w:szCs w:val="22"/>
        </w:rPr>
        <w:t xml:space="preserve">R &amp; M Expenses </w:t>
      </w:r>
      <w:r w:rsidR="003F5EC6">
        <w:rPr>
          <w:sz w:val="22"/>
          <w:szCs w:val="22"/>
        </w:rPr>
        <w:t>from FY 2021-22 to FY 2023-24</w:t>
      </w:r>
      <w:r w:rsidR="00746958" w:rsidRPr="002701C7">
        <w:rPr>
          <w:sz w:val="22"/>
          <w:szCs w:val="22"/>
        </w:rPr>
        <w:t xml:space="preserve"> is attached in </w:t>
      </w:r>
      <w:r w:rsidR="00746958" w:rsidRPr="002701C7">
        <w:rPr>
          <w:b/>
          <w:sz w:val="22"/>
          <w:szCs w:val="22"/>
        </w:rPr>
        <w:t>Annexure-8(C).</w:t>
      </w:r>
      <w:r w:rsidR="009855BD" w:rsidRPr="002701C7">
        <w:rPr>
          <w:sz w:val="22"/>
          <w:szCs w:val="22"/>
        </w:rPr>
        <w:t xml:space="preserve"> </w:t>
      </w:r>
    </w:p>
    <w:p w14:paraId="76E600EE" w14:textId="77777777" w:rsidR="004F6E0D" w:rsidRPr="002701C7" w:rsidRDefault="004F6E0D" w:rsidP="00680B63">
      <w:pPr>
        <w:tabs>
          <w:tab w:val="left" w:pos="426"/>
        </w:tabs>
        <w:spacing w:after="0" w:line="360" w:lineRule="auto"/>
        <w:jc w:val="both"/>
        <w:rPr>
          <w:rFonts w:ascii="Times New Roman" w:eastAsia="Times New Roman" w:hAnsi="Times New Roman" w:cs="Times New Roman"/>
          <w:lang w:val="en-US" w:eastAsia="en-US"/>
        </w:rPr>
      </w:pPr>
    </w:p>
    <w:p w14:paraId="3BB731B1" w14:textId="77777777" w:rsidR="00A03F58" w:rsidRPr="002701C7" w:rsidRDefault="004E2B4F" w:rsidP="00A03F58">
      <w:pPr>
        <w:pStyle w:val="ListParagraph"/>
        <w:numPr>
          <w:ilvl w:val="0"/>
          <w:numId w:val="8"/>
        </w:numPr>
        <w:autoSpaceDE w:val="0"/>
        <w:autoSpaceDN w:val="0"/>
        <w:adjustRightInd w:val="0"/>
        <w:jc w:val="both"/>
        <w:rPr>
          <w:b/>
          <w:sz w:val="22"/>
          <w:szCs w:val="22"/>
        </w:rPr>
      </w:pPr>
      <w:r w:rsidRPr="002701C7">
        <w:rPr>
          <w:b/>
          <w:sz w:val="22"/>
          <w:szCs w:val="22"/>
        </w:rPr>
        <w:t xml:space="preserve"> </w:t>
      </w:r>
      <w:r w:rsidR="00A03F58" w:rsidRPr="002701C7">
        <w:rPr>
          <w:b/>
          <w:sz w:val="22"/>
          <w:szCs w:val="22"/>
        </w:rPr>
        <w:t>TPNODL to submit month wise details on the following</w:t>
      </w:r>
    </w:p>
    <w:p w14:paraId="39E26792" w14:textId="77777777" w:rsidR="00A03F58" w:rsidRPr="002701C7" w:rsidRDefault="00A03F58" w:rsidP="00A03F58">
      <w:pPr>
        <w:pStyle w:val="ListParagraph"/>
        <w:numPr>
          <w:ilvl w:val="0"/>
          <w:numId w:val="17"/>
        </w:numPr>
        <w:autoSpaceDE w:val="0"/>
        <w:autoSpaceDN w:val="0"/>
        <w:adjustRightInd w:val="0"/>
        <w:jc w:val="both"/>
        <w:rPr>
          <w:b/>
          <w:sz w:val="22"/>
          <w:szCs w:val="22"/>
        </w:rPr>
      </w:pPr>
      <w:r w:rsidRPr="002701C7">
        <w:rPr>
          <w:b/>
          <w:sz w:val="22"/>
          <w:szCs w:val="22"/>
        </w:rPr>
        <w:t>The amount of loan availed towards long term and short-term loan (working capital) FY 2021-22, 2022-23, 2023-24, 2024-25 and actual up to November 2025.</w:t>
      </w:r>
    </w:p>
    <w:p w14:paraId="3D3002C2" w14:textId="77777777" w:rsidR="00A03F58" w:rsidRPr="002701C7" w:rsidRDefault="00A03F58" w:rsidP="00A03F58">
      <w:pPr>
        <w:pStyle w:val="ListParagraph"/>
        <w:numPr>
          <w:ilvl w:val="0"/>
          <w:numId w:val="17"/>
        </w:numPr>
        <w:autoSpaceDE w:val="0"/>
        <w:autoSpaceDN w:val="0"/>
        <w:adjustRightInd w:val="0"/>
        <w:jc w:val="both"/>
        <w:rPr>
          <w:b/>
          <w:sz w:val="22"/>
          <w:szCs w:val="22"/>
        </w:rPr>
      </w:pPr>
      <w:r w:rsidRPr="002701C7">
        <w:rPr>
          <w:b/>
          <w:sz w:val="22"/>
          <w:szCs w:val="22"/>
        </w:rPr>
        <w:t>The amount of interest paid towards long term and short-term loan (working capital) FY 2021-22, 2022-23, 2023-24, 2024-25 and actual up to November 2025.</w:t>
      </w:r>
    </w:p>
    <w:p w14:paraId="1E826CF8" w14:textId="75E69F6C" w:rsidR="00A26BC3" w:rsidRPr="002701C7" w:rsidRDefault="00A03F58" w:rsidP="00A03F58">
      <w:pPr>
        <w:pStyle w:val="ListParagraph"/>
        <w:numPr>
          <w:ilvl w:val="0"/>
          <w:numId w:val="17"/>
        </w:numPr>
        <w:autoSpaceDE w:val="0"/>
        <w:autoSpaceDN w:val="0"/>
        <w:adjustRightInd w:val="0"/>
        <w:jc w:val="both"/>
        <w:rPr>
          <w:b/>
          <w:sz w:val="22"/>
          <w:szCs w:val="22"/>
        </w:rPr>
      </w:pPr>
      <w:r w:rsidRPr="002701C7">
        <w:rPr>
          <w:b/>
          <w:sz w:val="22"/>
          <w:szCs w:val="22"/>
        </w:rPr>
        <w:t>The rate of interest towards availing long term and short-term loan (working capital) FY 2021-22, 2022-23, 2023-24, 2024-25 and actual up to November 2025.</w:t>
      </w:r>
    </w:p>
    <w:p w14:paraId="2B7EE600" w14:textId="77777777" w:rsidR="00A03F58" w:rsidRPr="002701C7" w:rsidRDefault="00A03F58" w:rsidP="00A03F58">
      <w:pPr>
        <w:pStyle w:val="ListParagraph"/>
        <w:autoSpaceDE w:val="0"/>
        <w:autoSpaceDN w:val="0"/>
        <w:adjustRightInd w:val="0"/>
        <w:ind w:left="1440"/>
        <w:jc w:val="both"/>
        <w:rPr>
          <w:b/>
          <w:sz w:val="22"/>
          <w:szCs w:val="22"/>
        </w:rPr>
      </w:pPr>
    </w:p>
    <w:p w14:paraId="533C377A" w14:textId="7284C4F1" w:rsidR="00662C45" w:rsidRPr="002701C7" w:rsidRDefault="00A26BC3" w:rsidP="00A26BC3">
      <w:pPr>
        <w:spacing w:after="160" w:line="259" w:lineRule="auto"/>
        <w:ind w:left="720"/>
        <w:contextualSpacing/>
        <w:jc w:val="both"/>
        <w:rPr>
          <w:rFonts w:ascii="Times New Roman" w:eastAsia="Calibri" w:hAnsi="Times New Roman" w:cs="Times New Roman"/>
          <w:lang w:val="en-US" w:eastAsia="en-US"/>
        </w:rPr>
      </w:pPr>
      <w:r w:rsidRPr="002701C7">
        <w:rPr>
          <w:rFonts w:ascii="Times New Roman" w:hAnsi="Times New Roman" w:cs="Times New Roman"/>
          <w:b/>
        </w:rPr>
        <w:t xml:space="preserve">Response: </w:t>
      </w:r>
      <w:r w:rsidRPr="002701C7">
        <w:rPr>
          <w:rFonts w:ascii="Times New Roman" w:hAnsi="Times New Roman" w:cs="Times New Roman"/>
        </w:rPr>
        <w:t>The required information towards</w:t>
      </w:r>
      <w:r w:rsidR="00E908D8" w:rsidRPr="002701C7">
        <w:rPr>
          <w:rFonts w:ascii="Times New Roman" w:hAnsi="Times New Roman" w:cs="Times New Roman"/>
        </w:rPr>
        <w:t xml:space="preserve"> </w:t>
      </w:r>
      <w:r w:rsidRPr="002701C7">
        <w:rPr>
          <w:rFonts w:ascii="Times New Roman" w:eastAsia="Calibri" w:hAnsi="Times New Roman" w:cs="Times New Roman"/>
        </w:rPr>
        <w:t>long term and short-term loan (working capital) FY 2022-23 and 2023-24 and actual up to November’ 202</w:t>
      </w:r>
      <w:r w:rsidR="00680B63" w:rsidRPr="002701C7">
        <w:rPr>
          <w:rFonts w:ascii="Times New Roman" w:eastAsia="Calibri" w:hAnsi="Times New Roman" w:cs="Times New Roman"/>
        </w:rPr>
        <w:t>5</w:t>
      </w:r>
      <w:r w:rsidRPr="002701C7">
        <w:rPr>
          <w:rFonts w:ascii="Times New Roman" w:eastAsia="Calibri" w:hAnsi="Times New Roman" w:cs="Times New Roman"/>
        </w:rPr>
        <w:t xml:space="preserve"> along interest availed are </w:t>
      </w:r>
      <w:r w:rsidR="00BA5C33" w:rsidRPr="002701C7">
        <w:rPr>
          <w:rFonts w:ascii="Times New Roman" w:hAnsi="Times New Roman" w:cs="Times New Roman"/>
        </w:rPr>
        <w:t xml:space="preserve">furnished in </w:t>
      </w:r>
      <w:r w:rsidR="00BA5C33" w:rsidRPr="002701C7">
        <w:rPr>
          <w:rFonts w:ascii="Times New Roman" w:hAnsi="Times New Roman" w:cs="Times New Roman"/>
          <w:b/>
        </w:rPr>
        <w:t>Annexure-</w:t>
      </w:r>
      <w:r w:rsidR="00680B63" w:rsidRPr="002701C7">
        <w:rPr>
          <w:rFonts w:ascii="Times New Roman" w:hAnsi="Times New Roman" w:cs="Times New Roman"/>
          <w:b/>
        </w:rPr>
        <w:t>9</w:t>
      </w:r>
      <w:r w:rsidR="0014493B" w:rsidRPr="002701C7">
        <w:rPr>
          <w:rFonts w:ascii="Times New Roman" w:hAnsi="Times New Roman" w:cs="Times New Roman"/>
          <w:b/>
        </w:rPr>
        <w:t>.</w:t>
      </w:r>
    </w:p>
    <w:p w14:paraId="3005EC5C" w14:textId="77777777" w:rsidR="002B6BEA" w:rsidRPr="002701C7" w:rsidRDefault="002B6BEA" w:rsidP="00CE40CB">
      <w:pPr>
        <w:pStyle w:val="ListParagraph"/>
        <w:spacing w:before="240" w:after="200" w:line="360" w:lineRule="auto"/>
        <w:jc w:val="both"/>
        <w:rPr>
          <w:sz w:val="22"/>
          <w:szCs w:val="22"/>
        </w:rPr>
      </w:pPr>
    </w:p>
    <w:p w14:paraId="0F753E46" w14:textId="47810D7E" w:rsidR="0014493B" w:rsidRPr="002701C7" w:rsidRDefault="00EE1278" w:rsidP="002C164B">
      <w:pPr>
        <w:pStyle w:val="ListParagraph"/>
        <w:numPr>
          <w:ilvl w:val="0"/>
          <w:numId w:val="8"/>
        </w:numPr>
        <w:autoSpaceDE w:val="0"/>
        <w:autoSpaceDN w:val="0"/>
        <w:adjustRightInd w:val="0"/>
        <w:jc w:val="both"/>
        <w:rPr>
          <w:sz w:val="22"/>
          <w:szCs w:val="22"/>
        </w:rPr>
      </w:pPr>
      <w:r w:rsidRPr="002701C7">
        <w:rPr>
          <w:b/>
          <w:sz w:val="22"/>
          <w:szCs w:val="22"/>
        </w:rPr>
        <w:t>A detailed statement of utilization of Government funds received by TPNODL scheme wise and details of assets created out of them for FY 2021-22, 2022-23, 2023-</w:t>
      </w:r>
      <w:r w:rsidR="00EF54C1" w:rsidRPr="002701C7">
        <w:rPr>
          <w:b/>
          <w:sz w:val="22"/>
          <w:szCs w:val="22"/>
        </w:rPr>
        <w:t>24,</w:t>
      </w:r>
      <w:r w:rsidR="002C164B" w:rsidRPr="002701C7">
        <w:rPr>
          <w:b/>
          <w:sz w:val="22"/>
          <w:szCs w:val="22"/>
        </w:rPr>
        <w:t xml:space="preserve"> 2024-25 </w:t>
      </w:r>
      <w:r w:rsidRPr="002701C7">
        <w:rPr>
          <w:b/>
          <w:sz w:val="22"/>
          <w:szCs w:val="22"/>
        </w:rPr>
        <w:t>and actual up to November 202</w:t>
      </w:r>
      <w:r w:rsidR="002C164B" w:rsidRPr="002701C7">
        <w:rPr>
          <w:b/>
          <w:sz w:val="22"/>
          <w:szCs w:val="22"/>
        </w:rPr>
        <w:t>5</w:t>
      </w:r>
      <w:r w:rsidR="004F6E0D" w:rsidRPr="002701C7">
        <w:rPr>
          <w:b/>
          <w:sz w:val="22"/>
          <w:szCs w:val="22"/>
        </w:rPr>
        <w:t>.</w:t>
      </w:r>
    </w:p>
    <w:p w14:paraId="58EB844E" w14:textId="77777777" w:rsidR="0014493B" w:rsidRPr="002701C7" w:rsidRDefault="0014493B" w:rsidP="0014493B">
      <w:pPr>
        <w:pStyle w:val="ListParagraph"/>
        <w:autoSpaceDE w:val="0"/>
        <w:autoSpaceDN w:val="0"/>
        <w:adjustRightInd w:val="0"/>
        <w:jc w:val="both"/>
        <w:rPr>
          <w:b/>
          <w:sz w:val="22"/>
          <w:szCs w:val="22"/>
        </w:rPr>
      </w:pPr>
    </w:p>
    <w:p w14:paraId="0257A464" w14:textId="2F89220A" w:rsidR="00662C45" w:rsidRPr="002701C7" w:rsidRDefault="00EE1278" w:rsidP="0014493B">
      <w:pPr>
        <w:pStyle w:val="ListParagraph"/>
        <w:autoSpaceDE w:val="0"/>
        <w:autoSpaceDN w:val="0"/>
        <w:adjustRightInd w:val="0"/>
        <w:jc w:val="both"/>
        <w:rPr>
          <w:sz w:val="22"/>
          <w:szCs w:val="22"/>
        </w:rPr>
      </w:pPr>
      <w:r w:rsidRPr="002701C7">
        <w:rPr>
          <w:b/>
          <w:sz w:val="22"/>
          <w:szCs w:val="22"/>
        </w:rPr>
        <w:t>Response</w:t>
      </w:r>
      <w:r w:rsidR="00662C45" w:rsidRPr="002701C7">
        <w:rPr>
          <w:sz w:val="22"/>
          <w:szCs w:val="22"/>
        </w:rPr>
        <w:t>:</w:t>
      </w:r>
      <w:r w:rsidR="00C93A83" w:rsidRPr="002701C7">
        <w:rPr>
          <w:sz w:val="22"/>
          <w:szCs w:val="22"/>
        </w:rPr>
        <w:t xml:space="preserve"> </w:t>
      </w:r>
      <w:r w:rsidR="0013606B" w:rsidRPr="002701C7">
        <w:rPr>
          <w:sz w:val="22"/>
          <w:szCs w:val="22"/>
        </w:rPr>
        <w:t xml:space="preserve">The desired details are furnished in </w:t>
      </w:r>
      <w:r w:rsidR="0013606B" w:rsidRPr="002701C7">
        <w:rPr>
          <w:b/>
          <w:sz w:val="22"/>
          <w:szCs w:val="22"/>
        </w:rPr>
        <w:t>Annexure-</w:t>
      </w:r>
      <w:r w:rsidR="00680B63" w:rsidRPr="002701C7">
        <w:rPr>
          <w:b/>
          <w:sz w:val="22"/>
          <w:szCs w:val="22"/>
        </w:rPr>
        <w:t>10</w:t>
      </w:r>
      <w:r w:rsidR="0013606B" w:rsidRPr="002701C7">
        <w:rPr>
          <w:sz w:val="22"/>
          <w:szCs w:val="22"/>
        </w:rPr>
        <w:t>.</w:t>
      </w:r>
      <w:r w:rsidR="008A34E8" w:rsidRPr="002701C7">
        <w:rPr>
          <w:sz w:val="22"/>
          <w:szCs w:val="22"/>
        </w:rPr>
        <w:t xml:space="preserve"> </w:t>
      </w:r>
    </w:p>
    <w:p w14:paraId="3A02036C" w14:textId="77777777" w:rsidR="00C93A83" w:rsidRPr="002701C7" w:rsidRDefault="00C93A83" w:rsidP="00E908D8">
      <w:pPr>
        <w:pStyle w:val="ListParagraph"/>
        <w:spacing w:before="240" w:after="200" w:line="360" w:lineRule="auto"/>
        <w:jc w:val="both"/>
        <w:rPr>
          <w:sz w:val="22"/>
          <w:szCs w:val="22"/>
        </w:rPr>
      </w:pPr>
    </w:p>
    <w:p w14:paraId="553FD789" w14:textId="1D35A913" w:rsidR="0014493B" w:rsidRPr="002701C7" w:rsidRDefault="0014493B" w:rsidP="0035471B">
      <w:pPr>
        <w:pStyle w:val="ListParagraph"/>
        <w:numPr>
          <w:ilvl w:val="0"/>
          <w:numId w:val="8"/>
        </w:numPr>
        <w:autoSpaceDE w:val="0"/>
        <w:autoSpaceDN w:val="0"/>
        <w:adjustRightInd w:val="0"/>
        <w:jc w:val="both"/>
        <w:rPr>
          <w:b/>
          <w:sz w:val="22"/>
          <w:szCs w:val="22"/>
        </w:rPr>
      </w:pPr>
      <w:r w:rsidRPr="002701C7">
        <w:rPr>
          <w:b/>
          <w:sz w:val="22"/>
          <w:szCs w:val="22"/>
        </w:rPr>
        <w:t>A detailed statement of assets created out of Government funding and subsequently transferred to TPNODL from the date of vesting to November 202</w:t>
      </w:r>
      <w:r w:rsidR="0035471B" w:rsidRPr="002701C7">
        <w:rPr>
          <w:b/>
          <w:sz w:val="22"/>
          <w:szCs w:val="22"/>
        </w:rPr>
        <w:t>5</w:t>
      </w:r>
      <w:r w:rsidRPr="002701C7">
        <w:rPr>
          <w:b/>
          <w:sz w:val="22"/>
          <w:szCs w:val="22"/>
        </w:rPr>
        <w:t xml:space="preserve"> and detailed assets transferred by GRIDCO in the form of kind for equity contribution to TPNODL from the date of vesting to November 202</w:t>
      </w:r>
      <w:r w:rsidR="0035471B" w:rsidRPr="002701C7">
        <w:rPr>
          <w:b/>
          <w:sz w:val="22"/>
          <w:szCs w:val="22"/>
        </w:rPr>
        <w:t>5</w:t>
      </w:r>
      <w:r w:rsidRPr="002701C7">
        <w:rPr>
          <w:b/>
          <w:sz w:val="22"/>
          <w:szCs w:val="22"/>
        </w:rPr>
        <w:t>.</w:t>
      </w:r>
    </w:p>
    <w:p w14:paraId="41F861D4" w14:textId="77777777" w:rsidR="0014493B" w:rsidRPr="002701C7" w:rsidRDefault="0014493B" w:rsidP="0014493B">
      <w:pPr>
        <w:pStyle w:val="ListParagraph"/>
        <w:autoSpaceDE w:val="0"/>
        <w:autoSpaceDN w:val="0"/>
        <w:adjustRightInd w:val="0"/>
        <w:jc w:val="both"/>
        <w:rPr>
          <w:b/>
          <w:sz w:val="22"/>
          <w:szCs w:val="22"/>
        </w:rPr>
      </w:pPr>
    </w:p>
    <w:p w14:paraId="79CC77F0" w14:textId="6EA80609" w:rsidR="008A34E8" w:rsidRPr="002701C7" w:rsidRDefault="0014493B" w:rsidP="0014493B">
      <w:pPr>
        <w:pStyle w:val="ListParagraph"/>
        <w:autoSpaceDE w:val="0"/>
        <w:autoSpaceDN w:val="0"/>
        <w:adjustRightInd w:val="0"/>
        <w:jc w:val="both"/>
        <w:rPr>
          <w:sz w:val="22"/>
          <w:szCs w:val="22"/>
        </w:rPr>
      </w:pPr>
      <w:r w:rsidRPr="002701C7">
        <w:rPr>
          <w:b/>
          <w:sz w:val="22"/>
          <w:szCs w:val="22"/>
        </w:rPr>
        <w:t>Response:</w:t>
      </w:r>
      <w:r w:rsidRPr="002701C7">
        <w:rPr>
          <w:sz w:val="22"/>
          <w:szCs w:val="22"/>
        </w:rPr>
        <w:t xml:space="preserve"> </w:t>
      </w:r>
      <w:r w:rsidR="00C93A83" w:rsidRPr="002701C7">
        <w:rPr>
          <w:sz w:val="22"/>
          <w:szCs w:val="22"/>
        </w:rPr>
        <w:t xml:space="preserve">The </w:t>
      </w:r>
      <w:r w:rsidR="005440E2" w:rsidRPr="002701C7">
        <w:rPr>
          <w:sz w:val="22"/>
          <w:szCs w:val="22"/>
        </w:rPr>
        <w:t xml:space="preserve">required </w:t>
      </w:r>
      <w:r w:rsidR="00C93A83" w:rsidRPr="002701C7">
        <w:rPr>
          <w:sz w:val="22"/>
          <w:szCs w:val="22"/>
        </w:rPr>
        <w:t xml:space="preserve">details are furnished in </w:t>
      </w:r>
      <w:r w:rsidR="00C93A83" w:rsidRPr="002701C7">
        <w:rPr>
          <w:b/>
          <w:sz w:val="22"/>
          <w:szCs w:val="22"/>
        </w:rPr>
        <w:t>Annexure-</w:t>
      </w:r>
      <w:r w:rsidRPr="002701C7">
        <w:rPr>
          <w:b/>
          <w:sz w:val="22"/>
          <w:szCs w:val="22"/>
        </w:rPr>
        <w:t>1</w:t>
      </w:r>
      <w:r w:rsidR="00A275F8" w:rsidRPr="002701C7">
        <w:rPr>
          <w:b/>
          <w:sz w:val="22"/>
          <w:szCs w:val="22"/>
        </w:rPr>
        <w:t>1</w:t>
      </w:r>
      <w:r w:rsidR="00C93A83" w:rsidRPr="002701C7">
        <w:rPr>
          <w:b/>
          <w:sz w:val="22"/>
          <w:szCs w:val="22"/>
        </w:rPr>
        <w:t>.</w:t>
      </w:r>
      <w:r w:rsidR="008A34E8" w:rsidRPr="002701C7">
        <w:rPr>
          <w:sz w:val="22"/>
          <w:szCs w:val="22"/>
        </w:rPr>
        <w:t xml:space="preserve"> </w:t>
      </w:r>
    </w:p>
    <w:p w14:paraId="644D1023" w14:textId="7B7105EC" w:rsidR="0014493B" w:rsidRPr="002701C7" w:rsidRDefault="0014493B" w:rsidP="0014493B">
      <w:pPr>
        <w:pStyle w:val="ListParagraph"/>
        <w:autoSpaceDE w:val="0"/>
        <w:autoSpaceDN w:val="0"/>
        <w:adjustRightInd w:val="0"/>
        <w:jc w:val="both"/>
        <w:rPr>
          <w:b/>
          <w:sz w:val="22"/>
          <w:szCs w:val="22"/>
        </w:rPr>
      </w:pPr>
    </w:p>
    <w:p w14:paraId="6A97A138" w14:textId="47DDF1C3" w:rsidR="005440E2" w:rsidRPr="002701C7" w:rsidRDefault="0014493B" w:rsidP="00EF54C1">
      <w:pPr>
        <w:pStyle w:val="ListParagraph"/>
        <w:numPr>
          <w:ilvl w:val="0"/>
          <w:numId w:val="8"/>
        </w:numPr>
        <w:autoSpaceDE w:val="0"/>
        <w:autoSpaceDN w:val="0"/>
        <w:adjustRightInd w:val="0"/>
        <w:jc w:val="both"/>
        <w:rPr>
          <w:b/>
          <w:sz w:val="22"/>
          <w:szCs w:val="22"/>
        </w:rPr>
      </w:pPr>
      <w:r w:rsidRPr="002701C7">
        <w:rPr>
          <w:b/>
          <w:sz w:val="22"/>
          <w:szCs w:val="22"/>
        </w:rPr>
        <w:t>A detailed statement of the assets discarded/retired due to attainment of 90% of depreciation</w:t>
      </w:r>
      <w:r w:rsidR="00EF54C1" w:rsidRPr="002701C7">
        <w:rPr>
          <w:b/>
          <w:sz w:val="22"/>
          <w:szCs w:val="22"/>
        </w:rPr>
        <w:t xml:space="preserve"> year-wise till date</w:t>
      </w:r>
      <w:r w:rsidRPr="002701C7">
        <w:rPr>
          <w:b/>
          <w:sz w:val="22"/>
          <w:szCs w:val="22"/>
        </w:rPr>
        <w:t>.</w:t>
      </w:r>
    </w:p>
    <w:p w14:paraId="5B9643FC" w14:textId="77777777" w:rsidR="005440E2" w:rsidRPr="002701C7" w:rsidRDefault="005440E2" w:rsidP="005440E2">
      <w:pPr>
        <w:pStyle w:val="ListParagraph"/>
        <w:autoSpaceDE w:val="0"/>
        <w:autoSpaceDN w:val="0"/>
        <w:adjustRightInd w:val="0"/>
        <w:jc w:val="both"/>
        <w:rPr>
          <w:b/>
          <w:sz w:val="22"/>
          <w:szCs w:val="22"/>
        </w:rPr>
      </w:pPr>
    </w:p>
    <w:p w14:paraId="50FDAAC5" w14:textId="792AFB99" w:rsidR="005440E2" w:rsidRPr="002701C7" w:rsidRDefault="005440E2" w:rsidP="005440E2">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 xml:space="preserve">The required details are furnished in </w:t>
      </w:r>
      <w:r w:rsidRPr="002701C7">
        <w:rPr>
          <w:b/>
          <w:sz w:val="22"/>
          <w:szCs w:val="22"/>
        </w:rPr>
        <w:t>Annexure-1</w:t>
      </w:r>
      <w:r w:rsidR="00A275F8" w:rsidRPr="002701C7">
        <w:rPr>
          <w:b/>
          <w:sz w:val="22"/>
          <w:szCs w:val="22"/>
        </w:rPr>
        <w:t>2</w:t>
      </w:r>
      <w:r w:rsidRPr="002701C7">
        <w:rPr>
          <w:b/>
          <w:sz w:val="22"/>
          <w:szCs w:val="22"/>
        </w:rPr>
        <w:t xml:space="preserve">. </w:t>
      </w:r>
      <w:r w:rsidRPr="002701C7">
        <w:rPr>
          <w:sz w:val="22"/>
          <w:szCs w:val="22"/>
        </w:rPr>
        <w:t>Keeping in view the volume of the data the details are furnished in soft only.</w:t>
      </w:r>
    </w:p>
    <w:p w14:paraId="7BC7B7D8" w14:textId="77777777" w:rsidR="005440E2" w:rsidRPr="002701C7" w:rsidRDefault="005440E2" w:rsidP="005440E2">
      <w:pPr>
        <w:pStyle w:val="ListParagraph"/>
        <w:spacing w:before="240" w:after="200" w:line="360" w:lineRule="auto"/>
        <w:ind w:left="426"/>
        <w:jc w:val="both"/>
        <w:rPr>
          <w:sz w:val="22"/>
          <w:szCs w:val="22"/>
        </w:rPr>
      </w:pPr>
    </w:p>
    <w:p w14:paraId="0772561B" w14:textId="6FBB5883" w:rsidR="00662C45" w:rsidRPr="002701C7" w:rsidRDefault="005440E2" w:rsidP="00451783">
      <w:pPr>
        <w:pStyle w:val="ListParagraph"/>
        <w:numPr>
          <w:ilvl w:val="0"/>
          <w:numId w:val="8"/>
        </w:numPr>
        <w:autoSpaceDE w:val="0"/>
        <w:autoSpaceDN w:val="0"/>
        <w:adjustRightInd w:val="0"/>
        <w:jc w:val="both"/>
        <w:rPr>
          <w:b/>
          <w:sz w:val="22"/>
          <w:szCs w:val="22"/>
        </w:rPr>
      </w:pPr>
      <w:r w:rsidRPr="002701C7">
        <w:rPr>
          <w:b/>
          <w:sz w:val="22"/>
          <w:szCs w:val="22"/>
        </w:rPr>
        <w:t>A detailed statement of the assets still in use and continue to be in gross fixed asset after attainment of 90% depreciation</w:t>
      </w:r>
      <w:r w:rsidR="00451783" w:rsidRPr="002701C7">
        <w:rPr>
          <w:b/>
          <w:sz w:val="22"/>
          <w:szCs w:val="22"/>
        </w:rPr>
        <w:t xml:space="preserve"> till date</w:t>
      </w:r>
      <w:r w:rsidRPr="002701C7">
        <w:rPr>
          <w:b/>
          <w:sz w:val="22"/>
          <w:szCs w:val="22"/>
        </w:rPr>
        <w:t>.</w:t>
      </w:r>
    </w:p>
    <w:p w14:paraId="753971E6" w14:textId="77777777" w:rsidR="005440E2" w:rsidRPr="002701C7" w:rsidRDefault="005440E2" w:rsidP="005440E2">
      <w:pPr>
        <w:pStyle w:val="ListParagraph"/>
        <w:autoSpaceDE w:val="0"/>
        <w:autoSpaceDN w:val="0"/>
        <w:adjustRightInd w:val="0"/>
        <w:jc w:val="both"/>
        <w:rPr>
          <w:b/>
          <w:sz w:val="22"/>
          <w:szCs w:val="22"/>
        </w:rPr>
      </w:pPr>
    </w:p>
    <w:p w14:paraId="493F90B9" w14:textId="6D1B57DE" w:rsidR="005440E2" w:rsidRPr="002701C7" w:rsidRDefault="005440E2" w:rsidP="005440E2">
      <w:pPr>
        <w:pStyle w:val="ListParagraph"/>
        <w:autoSpaceDE w:val="0"/>
        <w:autoSpaceDN w:val="0"/>
        <w:adjustRightInd w:val="0"/>
        <w:jc w:val="both"/>
        <w:rPr>
          <w:sz w:val="22"/>
          <w:szCs w:val="22"/>
        </w:rPr>
      </w:pPr>
      <w:r w:rsidRPr="002701C7">
        <w:rPr>
          <w:b/>
          <w:sz w:val="22"/>
          <w:szCs w:val="22"/>
        </w:rPr>
        <w:t>Response:</w:t>
      </w:r>
      <w:r w:rsidRPr="002701C7">
        <w:rPr>
          <w:sz w:val="22"/>
          <w:szCs w:val="22"/>
        </w:rPr>
        <w:t xml:space="preserve"> The required details are furnished in </w:t>
      </w:r>
      <w:r w:rsidRPr="002701C7">
        <w:rPr>
          <w:b/>
          <w:sz w:val="22"/>
          <w:szCs w:val="22"/>
        </w:rPr>
        <w:t>Annexure-1</w:t>
      </w:r>
      <w:r w:rsidR="00A275F8" w:rsidRPr="002701C7">
        <w:rPr>
          <w:b/>
          <w:sz w:val="22"/>
          <w:szCs w:val="22"/>
        </w:rPr>
        <w:t>3</w:t>
      </w:r>
      <w:r w:rsidRPr="002701C7">
        <w:rPr>
          <w:b/>
          <w:sz w:val="22"/>
          <w:szCs w:val="22"/>
        </w:rPr>
        <w:t xml:space="preserve">. </w:t>
      </w:r>
      <w:r w:rsidRPr="002701C7">
        <w:rPr>
          <w:sz w:val="22"/>
          <w:szCs w:val="22"/>
        </w:rPr>
        <w:t>Keeping in view the volume of the data the details are furnished in soft only.</w:t>
      </w:r>
    </w:p>
    <w:p w14:paraId="373C6B22" w14:textId="23E6BCE3" w:rsidR="005440E2" w:rsidRPr="002701C7" w:rsidRDefault="005440E2" w:rsidP="005440E2">
      <w:pPr>
        <w:pStyle w:val="ListParagraph"/>
        <w:autoSpaceDE w:val="0"/>
        <w:autoSpaceDN w:val="0"/>
        <w:adjustRightInd w:val="0"/>
        <w:jc w:val="both"/>
        <w:rPr>
          <w:b/>
          <w:sz w:val="22"/>
          <w:szCs w:val="22"/>
        </w:rPr>
      </w:pPr>
    </w:p>
    <w:p w14:paraId="65E91985" w14:textId="01DF1E3D" w:rsidR="005440E2" w:rsidRPr="002701C7" w:rsidRDefault="005440E2" w:rsidP="00451783">
      <w:pPr>
        <w:pStyle w:val="ListParagraph"/>
        <w:numPr>
          <w:ilvl w:val="0"/>
          <w:numId w:val="8"/>
        </w:numPr>
        <w:autoSpaceDE w:val="0"/>
        <w:autoSpaceDN w:val="0"/>
        <w:adjustRightInd w:val="0"/>
        <w:jc w:val="both"/>
        <w:rPr>
          <w:b/>
          <w:sz w:val="22"/>
          <w:szCs w:val="22"/>
        </w:rPr>
      </w:pPr>
      <w:r w:rsidRPr="002701C7">
        <w:rPr>
          <w:b/>
          <w:sz w:val="22"/>
          <w:szCs w:val="22"/>
        </w:rPr>
        <w:t xml:space="preserve"> A detailed statement (with calculation) on Internal accruals generated, if any, may be furnished year wise starting from the year of vesting till the current year (up to November 202</w:t>
      </w:r>
      <w:r w:rsidR="00451783" w:rsidRPr="002701C7">
        <w:rPr>
          <w:b/>
          <w:sz w:val="22"/>
          <w:szCs w:val="22"/>
        </w:rPr>
        <w:t>5</w:t>
      </w:r>
      <w:r w:rsidRPr="002701C7">
        <w:rPr>
          <w:b/>
          <w:sz w:val="22"/>
          <w:szCs w:val="22"/>
        </w:rPr>
        <w:t>)</w:t>
      </w:r>
      <w:r w:rsidR="00F11559" w:rsidRPr="002701C7">
        <w:rPr>
          <w:b/>
          <w:sz w:val="22"/>
          <w:szCs w:val="22"/>
        </w:rPr>
        <w:t>.</w:t>
      </w:r>
    </w:p>
    <w:p w14:paraId="3F12BE1A" w14:textId="77777777" w:rsidR="00F11559" w:rsidRPr="002701C7" w:rsidRDefault="00F11559" w:rsidP="00F11559">
      <w:pPr>
        <w:pStyle w:val="ListParagraph"/>
        <w:autoSpaceDE w:val="0"/>
        <w:autoSpaceDN w:val="0"/>
        <w:adjustRightInd w:val="0"/>
        <w:jc w:val="both"/>
        <w:rPr>
          <w:b/>
          <w:sz w:val="22"/>
          <w:szCs w:val="22"/>
        </w:rPr>
      </w:pPr>
    </w:p>
    <w:p w14:paraId="4FA0A2BA" w14:textId="6A0F5A9E" w:rsidR="00F11559" w:rsidRPr="002701C7" w:rsidRDefault="00F11559" w:rsidP="00F11559">
      <w:pPr>
        <w:pStyle w:val="ListParagraph"/>
        <w:autoSpaceDE w:val="0"/>
        <w:autoSpaceDN w:val="0"/>
        <w:adjustRightInd w:val="0"/>
        <w:jc w:val="both"/>
        <w:rPr>
          <w:b/>
          <w:sz w:val="22"/>
          <w:szCs w:val="22"/>
        </w:rPr>
      </w:pPr>
      <w:r w:rsidRPr="002701C7">
        <w:rPr>
          <w:b/>
          <w:sz w:val="22"/>
          <w:szCs w:val="22"/>
        </w:rPr>
        <w:t>Response:</w:t>
      </w:r>
      <w:r w:rsidR="000165FB" w:rsidRPr="002701C7">
        <w:rPr>
          <w:b/>
          <w:sz w:val="22"/>
          <w:szCs w:val="22"/>
        </w:rPr>
        <w:t xml:space="preserve"> </w:t>
      </w:r>
      <w:r w:rsidR="000165FB" w:rsidRPr="002701C7">
        <w:rPr>
          <w:sz w:val="22"/>
          <w:szCs w:val="22"/>
        </w:rPr>
        <w:t>The required details are furnished in the below table</w:t>
      </w:r>
      <w:r w:rsidR="000165FB" w:rsidRPr="002701C7">
        <w:rPr>
          <w:b/>
          <w:sz w:val="22"/>
          <w:szCs w:val="22"/>
        </w:rPr>
        <w:t>:</w:t>
      </w:r>
    </w:p>
    <w:p w14:paraId="2890A08B" w14:textId="77777777" w:rsidR="000165FB" w:rsidRPr="002701C7" w:rsidRDefault="000165FB" w:rsidP="005440E2">
      <w:pPr>
        <w:pStyle w:val="ListParagraph"/>
        <w:autoSpaceDE w:val="0"/>
        <w:autoSpaceDN w:val="0"/>
        <w:adjustRightInd w:val="0"/>
        <w:jc w:val="both"/>
        <w:rPr>
          <w:b/>
          <w:sz w:val="22"/>
          <w:szCs w:val="22"/>
        </w:rPr>
      </w:pPr>
    </w:p>
    <w:p w14:paraId="622EC544" w14:textId="35BFB120" w:rsidR="005440E2" w:rsidRPr="002701C7" w:rsidRDefault="00F11559" w:rsidP="00544643">
      <w:pPr>
        <w:pStyle w:val="ListParagraph"/>
        <w:autoSpaceDE w:val="0"/>
        <w:autoSpaceDN w:val="0"/>
        <w:adjustRightInd w:val="0"/>
        <w:jc w:val="center"/>
        <w:rPr>
          <w:b/>
          <w:sz w:val="22"/>
          <w:szCs w:val="22"/>
          <w:u w:val="single"/>
        </w:rPr>
      </w:pPr>
      <w:r w:rsidRPr="002701C7">
        <w:rPr>
          <w:b/>
          <w:sz w:val="22"/>
          <w:szCs w:val="22"/>
          <w:u w:val="single"/>
        </w:rPr>
        <w:t xml:space="preserve">Statement of </w:t>
      </w:r>
      <w:r w:rsidR="000165FB" w:rsidRPr="002701C7">
        <w:rPr>
          <w:b/>
          <w:sz w:val="22"/>
          <w:szCs w:val="22"/>
          <w:u w:val="single"/>
        </w:rPr>
        <w:t>I</w:t>
      </w:r>
      <w:r w:rsidRPr="002701C7">
        <w:rPr>
          <w:b/>
          <w:sz w:val="22"/>
          <w:szCs w:val="22"/>
          <w:u w:val="single"/>
        </w:rPr>
        <w:t xml:space="preserve">nternal </w:t>
      </w:r>
      <w:r w:rsidR="000165FB" w:rsidRPr="002701C7">
        <w:rPr>
          <w:b/>
          <w:sz w:val="22"/>
          <w:szCs w:val="22"/>
          <w:u w:val="single"/>
        </w:rPr>
        <w:t>A</w:t>
      </w:r>
      <w:r w:rsidRPr="002701C7">
        <w:rPr>
          <w:b/>
          <w:sz w:val="22"/>
          <w:szCs w:val="22"/>
          <w:u w:val="single"/>
        </w:rPr>
        <w:t xml:space="preserve">ccrual from the </w:t>
      </w:r>
      <w:r w:rsidR="000165FB" w:rsidRPr="002701C7">
        <w:rPr>
          <w:b/>
          <w:sz w:val="22"/>
          <w:szCs w:val="22"/>
          <w:u w:val="single"/>
        </w:rPr>
        <w:t>Y</w:t>
      </w:r>
      <w:r w:rsidRPr="002701C7">
        <w:rPr>
          <w:b/>
          <w:sz w:val="22"/>
          <w:szCs w:val="22"/>
          <w:u w:val="single"/>
        </w:rPr>
        <w:t xml:space="preserve">ear of </w:t>
      </w:r>
      <w:r w:rsidR="000165FB" w:rsidRPr="002701C7">
        <w:rPr>
          <w:b/>
          <w:sz w:val="22"/>
          <w:szCs w:val="22"/>
          <w:u w:val="single"/>
        </w:rPr>
        <w:t>V</w:t>
      </w:r>
      <w:r w:rsidRPr="002701C7">
        <w:rPr>
          <w:b/>
          <w:sz w:val="22"/>
          <w:szCs w:val="22"/>
          <w:u w:val="single"/>
        </w:rPr>
        <w:t>esting till Nov</w:t>
      </w:r>
      <w:r w:rsidR="00A850EB" w:rsidRPr="002701C7">
        <w:rPr>
          <w:b/>
          <w:sz w:val="22"/>
          <w:szCs w:val="22"/>
          <w:u w:val="single"/>
        </w:rPr>
        <w:t>’</w:t>
      </w:r>
      <w:r w:rsidRPr="002701C7">
        <w:rPr>
          <w:b/>
          <w:sz w:val="22"/>
          <w:szCs w:val="22"/>
          <w:u w:val="single"/>
        </w:rPr>
        <w:t xml:space="preserve"> 2</w:t>
      </w:r>
      <w:r w:rsidR="00E33447" w:rsidRPr="002701C7">
        <w:rPr>
          <w:b/>
          <w:sz w:val="22"/>
          <w:szCs w:val="22"/>
          <w:u w:val="single"/>
        </w:rPr>
        <w:t>5</w:t>
      </w:r>
    </w:p>
    <w:p w14:paraId="4B333508" w14:textId="77777777" w:rsidR="000165FB" w:rsidRPr="002701C7" w:rsidRDefault="000165FB" w:rsidP="005440E2">
      <w:pPr>
        <w:pStyle w:val="ListParagraph"/>
        <w:autoSpaceDE w:val="0"/>
        <w:autoSpaceDN w:val="0"/>
        <w:adjustRightInd w:val="0"/>
        <w:jc w:val="both"/>
        <w:rPr>
          <w:b/>
          <w:sz w:val="22"/>
          <w:szCs w:val="22"/>
          <w:u w:val="single"/>
        </w:rPr>
      </w:pPr>
    </w:p>
    <w:tbl>
      <w:tblPr>
        <w:tblW w:w="7054" w:type="dxa"/>
        <w:tblInd w:w="1253" w:type="dxa"/>
        <w:tblLook w:val="04A0" w:firstRow="1" w:lastRow="0" w:firstColumn="1" w:lastColumn="0" w:noHBand="0" w:noVBand="1"/>
      </w:tblPr>
      <w:tblGrid>
        <w:gridCol w:w="3755"/>
        <w:gridCol w:w="3299"/>
      </w:tblGrid>
      <w:tr w:rsidR="00F11559" w:rsidRPr="002701C7" w14:paraId="683CEDC7" w14:textId="77777777" w:rsidTr="000165FB">
        <w:trPr>
          <w:trHeight w:val="301"/>
        </w:trPr>
        <w:tc>
          <w:tcPr>
            <w:tcW w:w="3755"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bottom"/>
            <w:hideMark/>
          </w:tcPr>
          <w:p w14:paraId="0E9FC3FC" w14:textId="77777777" w:rsidR="00F11559" w:rsidRPr="002701C7" w:rsidRDefault="00F11559" w:rsidP="00F115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Year </w:t>
            </w:r>
          </w:p>
        </w:tc>
        <w:tc>
          <w:tcPr>
            <w:tcW w:w="3299"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14:paraId="222E609B" w14:textId="181D6B04" w:rsidR="00F11559" w:rsidRPr="002701C7" w:rsidRDefault="00F11559" w:rsidP="00F11559">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 Reserve &amp; </w:t>
            </w:r>
            <w:r w:rsidR="000165FB" w:rsidRPr="002701C7">
              <w:rPr>
                <w:rFonts w:ascii="Times New Roman" w:eastAsia="Times New Roman" w:hAnsi="Times New Roman" w:cs="Times New Roman"/>
                <w:b/>
                <w:bCs/>
              </w:rPr>
              <w:t xml:space="preserve">Surplus (In Rs. </w:t>
            </w:r>
            <w:proofErr w:type="spellStart"/>
            <w:r w:rsidR="000165FB" w:rsidRPr="002701C7">
              <w:rPr>
                <w:rFonts w:ascii="Times New Roman" w:eastAsia="Times New Roman" w:hAnsi="Times New Roman" w:cs="Times New Roman"/>
                <w:b/>
                <w:bCs/>
              </w:rPr>
              <w:t>Crs</w:t>
            </w:r>
            <w:proofErr w:type="spellEnd"/>
            <w:r w:rsidR="000165FB" w:rsidRPr="002701C7">
              <w:rPr>
                <w:rFonts w:ascii="Times New Roman" w:eastAsia="Times New Roman" w:hAnsi="Times New Roman" w:cs="Times New Roman"/>
                <w:b/>
                <w:bCs/>
              </w:rPr>
              <w:t>)</w:t>
            </w:r>
          </w:p>
        </w:tc>
      </w:tr>
      <w:tr w:rsidR="00F11559" w:rsidRPr="002701C7" w14:paraId="69170F1B" w14:textId="77777777" w:rsidTr="000165FB">
        <w:trPr>
          <w:trHeight w:val="301"/>
        </w:trPr>
        <w:tc>
          <w:tcPr>
            <w:tcW w:w="3755" w:type="dxa"/>
            <w:tcBorders>
              <w:top w:val="nil"/>
              <w:left w:val="single" w:sz="4" w:space="0" w:color="auto"/>
              <w:bottom w:val="single" w:sz="4" w:space="0" w:color="auto"/>
              <w:right w:val="single" w:sz="4" w:space="0" w:color="auto"/>
            </w:tcBorders>
            <w:shd w:val="clear" w:color="auto" w:fill="auto"/>
            <w:noWrap/>
            <w:vAlign w:val="bottom"/>
            <w:hideMark/>
          </w:tcPr>
          <w:p w14:paraId="047AD279" w14:textId="2022A3D8" w:rsidR="00F11559" w:rsidRPr="002701C7" w:rsidRDefault="00F11559" w:rsidP="00F11559">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 xml:space="preserve"> PAT </w:t>
            </w:r>
            <w:r w:rsidR="000165FB" w:rsidRPr="002701C7">
              <w:rPr>
                <w:rFonts w:ascii="Times New Roman" w:eastAsia="Times New Roman" w:hAnsi="Times New Roman" w:cs="Times New Roman"/>
                <w:color w:val="000000"/>
              </w:rPr>
              <w:t>for FY</w:t>
            </w:r>
            <w:r w:rsidRPr="002701C7">
              <w:rPr>
                <w:rFonts w:ascii="Times New Roman" w:eastAsia="Times New Roman" w:hAnsi="Times New Roman" w:cs="Times New Roman"/>
                <w:color w:val="000000"/>
              </w:rPr>
              <w:t xml:space="preserve"> 2021-22 </w:t>
            </w:r>
          </w:p>
        </w:tc>
        <w:tc>
          <w:tcPr>
            <w:tcW w:w="3299" w:type="dxa"/>
            <w:tcBorders>
              <w:top w:val="nil"/>
              <w:left w:val="nil"/>
              <w:bottom w:val="single" w:sz="4" w:space="0" w:color="auto"/>
              <w:right w:val="single" w:sz="4" w:space="0" w:color="auto"/>
            </w:tcBorders>
            <w:shd w:val="clear" w:color="auto" w:fill="auto"/>
            <w:noWrap/>
            <w:vAlign w:val="bottom"/>
            <w:hideMark/>
          </w:tcPr>
          <w:p w14:paraId="76E92400" w14:textId="77777777" w:rsidR="00F11559" w:rsidRPr="002701C7" w:rsidRDefault="00F11559" w:rsidP="00F11559">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73.92</w:t>
            </w:r>
          </w:p>
        </w:tc>
      </w:tr>
      <w:tr w:rsidR="00F11559" w:rsidRPr="002701C7" w14:paraId="10465CB9" w14:textId="77777777" w:rsidTr="000165FB">
        <w:trPr>
          <w:trHeight w:val="301"/>
        </w:trPr>
        <w:tc>
          <w:tcPr>
            <w:tcW w:w="3755" w:type="dxa"/>
            <w:tcBorders>
              <w:top w:val="nil"/>
              <w:left w:val="single" w:sz="4" w:space="0" w:color="auto"/>
              <w:bottom w:val="single" w:sz="4" w:space="0" w:color="auto"/>
              <w:right w:val="single" w:sz="4" w:space="0" w:color="auto"/>
            </w:tcBorders>
            <w:shd w:val="clear" w:color="auto" w:fill="auto"/>
            <w:noWrap/>
            <w:vAlign w:val="bottom"/>
            <w:hideMark/>
          </w:tcPr>
          <w:p w14:paraId="34AB696F" w14:textId="77777777" w:rsidR="00F11559" w:rsidRPr="002701C7" w:rsidRDefault="00F11559" w:rsidP="00F11559">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 xml:space="preserve"> PAT for FY 2022-23 </w:t>
            </w:r>
          </w:p>
        </w:tc>
        <w:tc>
          <w:tcPr>
            <w:tcW w:w="3299" w:type="dxa"/>
            <w:tcBorders>
              <w:top w:val="nil"/>
              <w:left w:val="nil"/>
              <w:bottom w:val="single" w:sz="4" w:space="0" w:color="auto"/>
              <w:right w:val="single" w:sz="4" w:space="0" w:color="auto"/>
            </w:tcBorders>
            <w:shd w:val="clear" w:color="auto" w:fill="auto"/>
            <w:noWrap/>
            <w:vAlign w:val="bottom"/>
            <w:hideMark/>
          </w:tcPr>
          <w:p w14:paraId="2EF88D02" w14:textId="77777777" w:rsidR="00F11559" w:rsidRPr="002701C7" w:rsidRDefault="00F11559" w:rsidP="00F11559">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115.67</w:t>
            </w:r>
          </w:p>
        </w:tc>
      </w:tr>
      <w:tr w:rsidR="00F11559" w:rsidRPr="002701C7" w14:paraId="356579CE" w14:textId="77777777" w:rsidTr="000165FB">
        <w:trPr>
          <w:trHeight w:val="301"/>
        </w:trPr>
        <w:tc>
          <w:tcPr>
            <w:tcW w:w="3755" w:type="dxa"/>
            <w:tcBorders>
              <w:top w:val="nil"/>
              <w:left w:val="single" w:sz="4" w:space="0" w:color="auto"/>
              <w:bottom w:val="single" w:sz="4" w:space="0" w:color="auto"/>
              <w:right w:val="single" w:sz="4" w:space="0" w:color="auto"/>
            </w:tcBorders>
            <w:shd w:val="clear" w:color="auto" w:fill="auto"/>
            <w:noWrap/>
            <w:vAlign w:val="bottom"/>
            <w:hideMark/>
          </w:tcPr>
          <w:p w14:paraId="765FD442" w14:textId="77777777" w:rsidR="00F11559" w:rsidRPr="002701C7" w:rsidRDefault="00F11559" w:rsidP="00F11559">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 xml:space="preserve"> PAT for FY 2023-24 </w:t>
            </w:r>
          </w:p>
        </w:tc>
        <w:tc>
          <w:tcPr>
            <w:tcW w:w="3299" w:type="dxa"/>
            <w:tcBorders>
              <w:top w:val="nil"/>
              <w:left w:val="nil"/>
              <w:bottom w:val="single" w:sz="4" w:space="0" w:color="auto"/>
              <w:right w:val="single" w:sz="4" w:space="0" w:color="auto"/>
            </w:tcBorders>
            <w:shd w:val="clear" w:color="auto" w:fill="auto"/>
            <w:noWrap/>
            <w:vAlign w:val="bottom"/>
            <w:hideMark/>
          </w:tcPr>
          <w:p w14:paraId="555EEAE0" w14:textId="77777777" w:rsidR="00F11559" w:rsidRPr="002701C7" w:rsidRDefault="00F11559" w:rsidP="00F11559">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132.96</w:t>
            </w:r>
          </w:p>
        </w:tc>
      </w:tr>
      <w:tr w:rsidR="00F11559" w:rsidRPr="002701C7" w14:paraId="60E4F7BD" w14:textId="77777777" w:rsidTr="000165FB">
        <w:trPr>
          <w:trHeight w:val="301"/>
        </w:trPr>
        <w:tc>
          <w:tcPr>
            <w:tcW w:w="3755" w:type="dxa"/>
            <w:tcBorders>
              <w:top w:val="nil"/>
              <w:left w:val="single" w:sz="4" w:space="0" w:color="auto"/>
              <w:bottom w:val="single" w:sz="4" w:space="0" w:color="auto"/>
              <w:right w:val="single" w:sz="4" w:space="0" w:color="auto"/>
            </w:tcBorders>
            <w:shd w:val="clear" w:color="auto" w:fill="auto"/>
            <w:noWrap/>
            <w:vAlign w:val="bottom"/>
            <w:hideMark/>
          </w:tcPr>
          <w:p w14:paraId="10FE92EE" w14:textId="1714E1A2" w:rsidR="00F11559" w:rsidRPr="002701C7" w:rsidRDefault="00F11559" w:rsidP="00F11559">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 xml:space="preserve"> PAT for FY 2024-25 </w:t>
            </w:r>
          </w:p>
        </w:tc>
        <w:tc>
          <w:tcPr>
            <w:tcW w:w="3299" w:type="dxa"/>
            <w:tcBorders>
              <w:top w:val="nil"/>
              <w:left w:val="nil"/>
              <w:bottom w:val="single" w:sz="4" w:space="0" w:color="auto"/>
              <w:right w:val="single" w:sz="4" w:space="0" w:color="auto"/>
            </w:tcBorders>
            <w:shd w:val="clear" w:color="auto" w:fill="auto"/>
            <w:noWrap/>
            <w:vAlign w:val="bottom"/>
            <w:hideMark/>
          </w:tcPr>
          <w:p w14:paraId="115765B1" w14:textId="5856ABEA" w:rsidR="00F11559" w:rsidRPr="002701C7" w:rsidRDefault="00E33447" w:rsidP="00F11559">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157</w:t>
            </w:r>
            <w:r w:rsidR="00F11559" w:rsidRPr="002701C7">
              <w:rPr>
                <w:rFonts w:ascii="Times New Roman" w:eastAsia="Times New Roman" w:hAnsi="Times New Roman" w:cs="Times New Roman"/>
                <w:color w:val="000000"/>
              </w:rPr>
              <w:t>.6</w:t>
            </w:r>
            <w:r w:rsidRPr="002701C7">
              <w:rPr>
                <w:rFonts w:ascii="Times New Roman" w:eastAsia="Times New Roman" w:hAnsi="Times New Roman" w:cs="Times New Roman"/>
                <w:color w:val="000000"/>
              </w:rPr>
              <w:t>0</w:t>
            </w:r>
          </w:p>
        </w:tc>
      </w:tr>
      <w:tr w:rsidR="00E33447" w:rsidRPr="002701C7" w14:paraId="4D0D5659" w14:textId="77777777" w:rsidTr="00E33447">
        <w:trPr>
          <w:trHeight w:val="301"/>
        </w:trPr>
        <w:tc>
          <w:tcPr>
            <w:tcW w:w="3755" w:type="dxa"/>
            <w:tcBorders>
              <w:top w:val="nil"/>
              <w:left w:val="single" w:sz="4" w:space="0" w:color="auto"/>
              <w:bottom w:val="single" w:sz="4" w:space="0" w:color="auto"/>
              <w:right w:val="single" w:sz="4" w:space="0" w:color="auto"/>
            </w:tcBorders>
            <w:shd w:val="clear" w:color="auto" w:fill="auto"/>
            <w:noWrap/>
            <w:vAlign w:val="bottom"/>
          </w:tcPr>
          <w:p w14:paraId="1D3F41ED" w14:textId="212A80A6" w:rsidR="00E33447" w:rsidRPr="002701C7" w:rsidRDefault="00E33447" w:rsidP="00E33447">
            <w:pPr>
              <w:spacing w:after="0" w:line="240" w:lineRule="auto"/>
              <w:rPr>
                <w:rFonts w:ascii="Times New Roman" w:eastAsia="Times New Roman" w:hAnsi="Times New Roman" w:cs="Times New Roman"/>
                <w:b/>
                <w:bCs/>
              </w:rPr>
            </w:pPr>
            <w:r w:rsidRPr="002701C7">
              <w:rPr>
                <w:rFonts w:ascii="Times New Roman" w:eastAsia="Times New Roman" w:hAnsi="Times New Roman" w:cs="Times New Roman"/>
                <w:color w:val="000000"/>
              </w:rPr>
              <w:t xml:space="preserve"> PAT for FY 2025-26(YTD Nov-25) </w:t>
            </w:r>
          </w:p>
        </w:tc>
        <w:tc>
          <w:tcPr>
            <w:tcW w:w="3299" w:type="dxa"/>
            <w:tcBorders>
              <w:top w:val="nil"/>
              <w:left w:val="nil"/>
              <w:bottom w:val="single" w:sz="4" w:space="0" w:color="auto"/>
              <w:right w:val="single" w:sz="4" w:space="0" w:color="auto"/>
            </w:tcBorders>
            <w:shd w:val="clear" w:color="auto" w:fill="auto"/>
            <w:noWrap/>
            <w:vAlign w:val="bottom"/>
          </w:tcPr>
          <w:p w14:paraId="1ED0D879" w14:textId="0D2CC6D5" w:rsidR="00E33447" w:rsidRPr="002701C7" w:rsidRDefault="00E33447" w:rsidP="00E33447">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color w:val="000000"/>
              </w:rPr>
              <w:t>153.53</w:t>
            </w:r>
          </w:p>
        </w:tc>
      </w:tr>
      <w:tr w:rsidR="00E33447" w:rsidRPr="002701C7" w14:paraId="22A87C91" w14:textId="77777777" w:rsidTr="000165FB">
        <w:trPr>
          <w:trHeight w:val="301"/>
        </w:trPr>
        <w:tc>
          <w:tcPr>
            <w:tcW w:w="375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14:paraId="4B00EF97" w14:textId="77777777" w:rsidR="00E33447" w:rsidRPr="002701C7" w:rsidRDefault="00E33447" w:rsidP="00E33447">
            <w:pPr>
              <w:spacing w:after="0" w:line="240" w:lineRule="auto"/>
              <w:rPr>
                <w:rFonts w:ascii="Times New Roman" w:eastAsia="Times New Roman" w:hAnsi="Times New Roman" w:cs="Times New Roman"/>
                <w:b/>
                <w:bCs/>
              </w:rPr>
            </w:pPr>
            <w:r w:rsidRPr="002701C7">
              <w:rPr>
                <w:rFonts w:ascii="Times New Roman" w:eastAsia="Times New Roman" w:hAnsi="Times New Roman" w:cs="Times New Roman"/>
                <w:b/>
                <w:bCs/>
              </w:rPr>
              <w:t xml:space="preserve"> Balance as on 30th November 2024 </w:t>
            </w:r>
          </w:p>
        </w:tc>
        <w:tc>
          <w:tcPr>
            <w:tcW w:w="3299" w:type="dxa"/>
            <w:tcBorders>
              <w:top w:val="nil"/>
              <w:left w:val="nil"/>
              <w:bottom w:val="single" w:sz="4" w:space="0" w:color="auto"/>
              <w:right w:val="single" w:sz="4" w:space="0" w:color="auto"/>
            </w:tcBorders>
            <w:shd w:val="clear" w:color="auto" w:fill="95B3D7" w:themeFill="accent1" w:themeFillTint="99"/>
            <w:noWrap/>
            <w:vAlign w:val="bottom"/>
            <w:hideMark/>
          </w:tcPr>
          <w:p w14:paraId="7DF45D34" w14:textId="2857FC92" w:rsidR="00E33447" w:rsidRPr="002701C7" w:rsidRDefault="00E33447" w:rsidP="00E33447">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633.68</w:t>
            </w:r>
          </w:p>
        </w:tc>
      </w:tr>
    </w:tbl>
    <w:p w14:paraId="0BF162C5" w14:textId="77777777" w:rsidR="00F11559" w:rsidRPr="002701C7" w:rsidRDefault="00F11559" w:rsidP="005440E2">
      <w:pPr>
        <w:pStyle w:val="ListParagraph"/>
        <w:autoSpaceDE w:val="0"/>
        <w:autoSpaceDN w:val="0"/>
        <w:adjustRightInd w:val="0"/>
        <w:jc w:val="both"/>
        <w:rPr>
          <w:b/>
          <w:sz w:val="22"/>
          <w:szCs w:val="22"/>
        </w:rPr>
      </w:pPr>
    </w:p>
    <w:p w14:paraId="585D67AF" w14:textId="133E44E8" w:rsidR="005440E2" w:rsidRPr="002701C7" w:rsidRDefault="005440E2" w:rsidP="005440E2">
      <w:pPr>
        <w:pStyle w:val="ListParagraph"/>
        <w:autoSpaceDE w:val="0"/>
        <w:autoSpaceDN w:val="0"/>
        <w:adjustRightInd w:val="0"/>
        <w:jc w:val="both"/>
        <w:rPr>
          <w:b/>
          <w:sz w:val="22"/>
          <w:szCs w:val="22"/>
        </w:rPr>
      </w:pPr>
    </w:p>
    <w:p w14:paraId="56E628AF" w14:textId="72567722" w:rsidR="00A850EB" w:rsidRPr="002701C7" w:rsidRDefault="00A850EB" w:rsidP="00451783">
      <w:pPr>
        <w:pStyle w:val="ListParagraph"/>
        <w:numPr>
          <w:ilvl w:val="0"/>
          <w:numId w:val="8"/>
        </w:numPr>
        <w:autoSpaceDE w:val="0"/>
        <w:autoSpaceDN w:val="0"/>
        <w:adjustRightInd w:val="0"/>
        <w:jc w:val="both"/>
        <w:rPr>
          <w:b/>
          <w:sz w:val="22"/>
          <w:szCs w:val="22"/>
        </w:rPr>
      </w:pPr>
      <w:r w:rsidRPr="002701C7">
        <w:rPr>
          <w:b/>
          <w:sz w:val="22"/>
          <w:szCs w:val="22"/>
        </w:rPr>
        <w:t>Head wise old fixed assets list from the date of vesting till 31.03.2025 i.e. Opening</w:t>
      </w:r>
      <w:r w:rsidR="00451783" w:rsidRPr="002701C7">
        <w:rPr>
          <w:b/>
          <w:sz w:val="22"/>
          <w:szCs w:val="22"/>
        </w:rPr>
        <w:t>,</w:t>
      </w:r>
      <w:r w:rsidRPr="002701C7">
        <w:rPr>
          <w:b/>
          <w:sz w:val="22"/>
          <w:szCs w:val="22"/>
        </w:rPr>
        <w:t xml:space="preserve"> retired assets and closing balance year wise.</w:t>
      </w:r>
    </w:p>
    <w:p w14:paraId="70D78779" w14:textId="177510B0" w:rsidR="00A850EB" w:rsidRPr="002701C7" w:rsidRDefault="00A850EB" w:rsidP="00A850EB">
      <w:pPr>
        <w:pStyle w:val="ListParagraph"/>
        <w:autoSpaceDE w:val="0"/>
        <w:autoSpaceDN w:val="0"/>
        <w:adjustRightInd w:val="0"/>
        <w:jc w:val="both"/>
        <w:rPr>
          <w:b/>
          <w:sz w:val="22"/>
          <w:szCs w:val="22"/>
        </w:rPr>
      </w:pPr>
    </w:p>
    <w:p w14:paraId="3D6E180D" w14:textId="2917262B" w:rsidR="002F1102" w:rsidRPr="002701C7" w:rsidRDefault="00A850EB" w:rsidP="00AE557B">
      <w:pPr>
        <w:pStyle w:val="ListParagraph"/>
        <w:autoSpaceDE w:val="0"/>
        <w:autoSpaceDN w:val="0"/>
        <w:adjustRightInd w:val="0"/>
        <w:jc w:val="both"/>
        <w:rPr>
          <w:b/>
          <w:sz w:val="22"/>
          <w:szCs w:val="22"/>
        </w:rPr>
      </w:pPr>
      <w:r w:rsidRPr="002701C7">
        <w:rPr>
          <w:b/>
          <w:sz w:val="22"/>
          <w:szCs w:val="22"/>
        </w:rPr>
        <w:t xml:space="preserve">Response: </w:t>
      </w:r>
      <w:r w:rsidR="003F5461" w:rsidRPr="002701C7">
        <w:rPr>
          <w:sz w:val="22"/>
          <w:szCs w:val="22"/>
        </w:rPr>
        <w:t xml:space="preserve">The required details are furnished in </w:t>
      </w:r>
      <w:r w:rsidR="003F5461" w:rsidRPr="002701C7">
        <w:rPr>
          <w:b/>
          <w:sz w:val="22"/>
          <w:szCs w:val="22"/>
        </w:rPr>
        <w:t>Annexure-1</w:t>
      </w:r>
      <w:r w:rsidR="00A275F8" w:rsidRPr="002701C7">
        <w:rPr>
          <w:b/>
          <w:sz w:val="22"/>
          <w:szCs w:val="22"/>
        </w:rPr>
        <w:t>4</w:t>
      </w:r>
      <w:r w:rsidR="003F5461" w:rsidRPr="002701C7">
        <w:rPr>
          <w:b/>
          <w:sz w:val="22"/>
          <w:szCs w:val="22"/>
        </w:rPr>
        <w:t>.</w:t>
      </w:r>
    </w:p>
    <w:p w14:paraId="781FF98A" w14:textId="77777777" w:rsidR="00A275F8" w:rsidRPr="002701C7" w:rsidRDefault="00A275F8" w:rsidP="00AE557B">
      <w:pPr>
        <w:pStyle w:val="ListParagraph"/>
        <w:autoSpaceDE w:val="0"/>
        <w:autoSpaceDN w:val="0"/>
        <w:adjustRightInd w:val="0"/>
        <w:jc w:val="both"/>
        <w:rPr>
          <w:b/>
          <w:sz w:val="22"/>
          <w:szCs w:val="22"/>
        </w:rPr>
      </w:pPr>
    </w:p>
    <w:p w14:paraId="0C27432C" w14:textId="594893B3" w:rsidR="002F1102" w:rsidRPr="002701C7" w:rsidRDefault="002F1102" w:rsidP="00A850EB">
      <w:pPr>
        <w:pStyle w:val="ListParagraph"/>
        <w:autoSpaceDE w:val="0"/>
        <w:autoSpaceDN w:val="0"/>
        <w:adjustRightInd w:val="0"/>
        <w:jc w:val="both"/>
        <w:rPr>
          <w:b/>
          <w:sz w:val="22"/>
          <w:szCs w:val="22"/>
        </w:rPr>
      </w:pPr>
    </w:p>
    <w:p w14:paraId="3CBEE869" w14:textId="2C890E89" w:rsidR="00E33447" w:rsidRPr="002701C7" w:rsidRDefault="002F1102" w:rsidP="00A275F8">
      <w:pPr>
        <w:pStyle w:val="ListParagraph"/>
        <w:numPr>
          <w:ilvl w:val="0"/>
          <w:numId w:val="8"/>
        </w:numPr>
        <w:autoSpaceDE w:val="0"/>
        <w:autoSpaceDN w:val="0"/>
        <w:adjustRightInd w:val="0"/>
        <w:jc w:val="both"/>
        <w:rPr>
          <w:b/>
          <w:sz w:val="22"/>
          <w:szCs w:val="22"/>
        </w:rPr>
      </w:pPr>
      <w:r w:rsidRPr="002701C7">
        <w:rPr>
          <w:b/>
          <w:sz w:val="22"/>
          <w:szCs w:val="22"/>
        </w:rPr>
        <w:t>Head wise old Fixed assets list as on 1.04.2025 along with the depreciation calculation may be submitted.</w:t>
      </w:r>
    </w:p>
    <w:p w14:paraId="20FF6C12" w14:textId="77777777" w:rsidR="00A275F8" w:rsidRPr="002701C7" w:rsidRDefault="00A275F8" w:rsidP="00A275F8">
      <w:pPr>
        <w:pStyle w:val="ListParagraph"/>
        <w:autoSpaceDE w:val="0"/>
        <w:autoSpaceDN w:val="0"/>
        <w:adjustRightInd w:val="0"/>
        <w:jc w:val="both"/>
        <w:rPr>
          <w:b/>
          <w:sz w:val="22"/>
          <w:szCs w:val="22"/>
        </w:rPr>
      </w:pPr>
    </w:p>
    <w:p w14:paraId="199ACE04" w14:textId="0DBD930C" w:rsidR="00C866D3" w:rsidRPr="002701C7" w:rsidRDefault="00C866D3" w:rsidP="00C866D3">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 xml:space="preserve">The required details are furnished in </w:t>
      </w:r>
      <w:r w:rsidR="00E33447" w:rsidRPr="002701C7">
        <w:rPr>
          <w:sz w:val="22"/>
          <w:szCs w:val="22"/>
        </w:rPr>
        <w:t xml:space="preserve">the below table: </w:t>
      </w:r>
    </w:p>
    <w:p w14:paraId="0FB140BF" w14:textId="5CF443A5" w:rsidR="00E33447" w:rsidRPr="002701C7" w:rsidRDefault="00E33447" w:rsidP="00C866D3">
      <w:pPr>
        <w:pStyle w:val="ListParagraph"/>
        <w:autoSpaceDE w:val="0"/>
        <w:autoSpaceDN w:val="0"/>
        <w:adjustRightInd w:val="0"/>
        <w:jc w:val="both"/>
        <w:rPr>
          <w:b/>
          <w:sz w:val="22"/>
          <w:szCs w:val="22"/>
        </w:rPr>
      </w:pPr>
    </w:p>
    <w:p w14:paraId="21D3EFF4" w14:textId="3B580C88" w:rsidR="00E33447" w:rsidRPr="00680109" w:rsidRDefault="00E33447" w:rsidP="00680109">
      <w:pPr>
        <w:pStyle w:val="ListParagraph"/>
        <w:autoSpaceDE w:val="0"/>
        <w:autoSpaceDN w:val="0"/>
        <w:adjustRightInd w:val="0"/>
        <w:jc w:val="center"/>
        <w:rPr>
          <w:b/>
          <w:sz w:val="22"/>
          <w:szCs w:val="22"/>
          <w:u w:val="single"/>
        </w:rPr>
      </w:pPr>
      <w:r w:rsidRPr="00680109">
        <w:rPr>
          <w:b/>
          <w:sz w:val="22"/>
          <w:szCs w:val="22"/>
          <w:u w:val="single"/>
        </w:rPr>
        <w:t>Head wise old Fixed assets list as on 1.04.2025 along with the depreciation calculation</w:t>
      </w:r>
    </w:p>
    <w:p w14:paraId="4CBFEF32" w14:textId="77777777" w:rsidR="00A275F8" w:rsidRPr="002701C7" w:rsidRDefault="00A275F8" w:rsidP="00C866D3">
      <w:pPr>
        <w:pStyle w:val="ListParagraph"/>
        <w:autoSpaceDE w:val="0"/>
        <w:autoSpaceDN w:val="0"/>
        <w:adjustRightInd w:val="0"/>
        <w:jc w:val="both"/>
        <w:rPr>
          <w:sz w:val="22"/>
          <w:szCs w:val="22"/>
        </w:rPr>
      </w:pPr>
    </w:p>
    <w:tbl>
      <w:tblPr>
        <w:tblW w:w="9175" w:type="dxa"/>
        <w:tblInd w:w="535" w:type="dxa"/>
        <w:tblLook w:val="04A0" w:firstRow="1" w:lastRow="0" w:firstColumn="1" w:lastColumn="0" w:noHBand="0" w:noVBand="1"/>
      </w:tblPr>
      <w:tblGrid>
        <w:gridCol w:w="3222"/>
        <w:gridCol w:w="1274"/>
        <w:gridCol w:w="1437"/>
        <w:gridCol w:w="1114"/>
        <w:gridCol w:w="1064"/>
        <w:gridCol w:w="1064"/>
      </w:tblGrid>
      <w:tr w:rsidR="00E33447" w:rsidRPr="002701C7" w14:paraId="4711C5AE" w14:textId="77777777" w:rsidTr="00E33447">
        <w:trPr>
          <w:trHeight w:val="604"/>
        </w:trPr>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6D4F6EA7"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Asset Head</w:t>
            </w:r>
          </w:p>
        </w:tc>
        <w:tc>
          <w:tcPr>
            <w:tcW w:w="0" w:type="auto"/>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1B54E712"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proofErr w:type="spellStart"/>
            <w:r w:rsidRPr="002701C7">
              <w:rPr>
                <w:rFonts w:ascii="Times New Roman" w:eastAsia="Times New Roman" w:hAnsi="Times New Roman" w:cs="Times New Roman"/>
                <w:b/>
                <w:color w:val="000000"/>
              </w:rPr>
              <w:t>Dep'n</w:t>
            </w:r>
            <w:proofErr w:type="spellEnd"/>
            <w:r w:rsidRPr="002701C7">
              <w:rPr>
                <w:rFonts w:ascii="Times New Roman" w:eastAsia="Times New Roman" w:hAnsi="Times New Roman" w:cs="Times New Roman"/>
                <w:b/>
                <w:color w:val="000000"/>
              </w:rPr>
              <w:t xml:space="preserve"> Rate</w:t>
            </w:r>
          </w:p>
        </w:tc>
        <w:tc>
          <w:tcPr>
            <w:tcW w:w="0" w:type="auto"/>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3314E52"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Op. GFA as on 01.04.2025</w:t>
            </w:r>
          </w:p>
        </w:tc>
        <w:tc>
          <w:tcPr>
            <w:tcW w:w="0" w:type="auto"/>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5965CC8"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Actual Dep. YTD Nov-25</w:t>
            </w:r>
          </w:p>
        </w:tc>
        <w:tc>
          <w:tcPr>
            <w:tcW w:w="0" w:type="auto"/>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47238F3"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Planned Dep.</w:t>
            </w:r>
            <w:r w:rsidRPr="002701C7">
              <w:rPr>
                <w:rFonts w:ascii="Times New Roman" w:eastAsia="Times New Roman" w:hAnsi="Times New Roman" w:cs="Times New Roman"/>
                <w:b/>
                <w:color w:val="000000"/>
              </w:rPr>
              <w:br/>
              <w:t>(FY 2025-26)</w:t>
            </w:r>
          </w:p>
        </w:tc>
        <w:tc>
          <w:tcPr>
            <w:tcW w:w="0" w:type="auto"/>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CFFA962"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Planned Dep.</w:t>
            </w:r>
            <w:r w:rsidRPr="002701C7">
              <w:rPr>
                <w:rFonts w:ascii="Times New Roman" w:eastAsia="Times New Roman" w:hAnsi="Times New Roman" w:cs="Times New Roman"/>
                <w:b/>
                <w:color w:val="000000"/>
              </w:rPr>
              <w:br/>
              <w:t>(FY 2026-27)</w:t>
            </w:r>
          </w:p>
        </w:tc>
      </w:tr>
      <w:tr w:rsidR="00E33447" w:rsidRPr="002701C7" w14:paraId="072E2583"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D97D14"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Building</w:t>
            </w:r>
          </w:p>
        </w:tc>
        <w:tc>
          <w:tcPr>
            <w:tcW w:w="0" w:type="auto"/>
            <w:tcBorders>
              <w:top w:val="nil"/>
              <w:left w:val="nil"/>
              <w:bottom w:val="single" w:sz="4" w:space="0" w:color="auto"/>
              <w:right w:val="single" w:sz="4" w:space="0" w:color="auto"/>
            </w:tcBorders>
            <w:shd w:val="clear" w:color="auto" w:fill="auto"/>
            <w:noWrap/>
            <w:vAlign w:val="bottom"/>
            <w:hideMark/>
          </w:tcPr>
          <w:p w14:paraId="25A02C14"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1.80%</w:t>
            </w:r>
          </w:p>
        </w:tc>
        <w:tc>
          <w:tcPr>
            <w:tcW w:w="0" w:type="auto"/>
            <w:tcBorders>
              <w:top w:val="nil"/>
              <w:left w:val="nil"/>
              <w:bottom w:val="single" w:sz="4" w:space="0" w:color="auto"/>
              <w:right w:val="single" w:sz="4" w:space="0" w:color="auto"/>
            </w:tcBorders>
            <w:shd w:val="clear" w:color="auto" w:fill="auto"/>
            <w:noWrap/>
            <w:vAlign w:val="bottom"/>
            <w:hideMark/>
          </w:tcPr>
          <w:p w14:paraId="0CC7BD81" w14:textId="75A8F99C"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5.59</w:t>
            </w:r>
          </w:p>
        </w:tc>
        <w:tc>
          <w:tcPr>
            <w:tcW w:w="0" w:type="auto"/>
            <w:tcBorders>
              <w:top w:val="nil"/>
              <w:left w:val="nil"/>
              <w:bottom w:val="single" w:sz="4" w:space="0" w:color="auto"/>
              <w:right w:val="single" w:sz="4" w:space="0" w:color="auto"/>
            </w:tcBorders>
            <w:shd w:val="clear" w:color="auto" w:fill="auto"/>
            <w:noWrap/>
            <w:vAlign w:val="bottom"/>
            <w:hideMark/>
          </w:tcPr>
          <w:p w14:paraId="65BDC737" w14:textId="4209B375"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0.07</w:t>
            </w:r>
          </w:p>
        </w:tc>
        <w:tc>
          <w:tcPr>
            <w:tcW w:w="0" w:type="auto"/>
            <w:tcBorders>
              <w:top w:val="nil"/>
              <w:left w:val="nil"/>
              <w:bottom w:val="single" w:sz="4" w:space="0" w:color="auto"/>
              <w:right w:val="single" w:sz="4" w:space="0" w:color="auto"/>
            </w:tcBorders>
            <w:shd w:val="clear" w:color="auto" w:fill="auto"/>
            <w:noWrap/>
            <w:vAlign w:val="bottom"/>
            <w:hideMark/>
          </w:tcPr>
          <w:p w14:paraId="3C908284" w14:textId="0483088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0.10</w:t>
            </w:r>
          </w:p>
        </w:tc>
        <w:tc>
          <w:tcPr>
            <w:tcW w:w="0" w:type="auto"/>
            <w:tcBorders>
              <w:top w:val="nil"/>
              <w:left w:val="nil"/>
              <w:bottom w:val="single" w:sz="4" w:space="0" w:color="auto"/>
              <w:right w:val="single" w:sz="4" w:space="0" w:color="auto"/>
            </w:tcBorders>
            <w:shd w:val="clear" w:color="auto" w:fill="auto"/>
            <w:noWrap/>
            <w:vAlign w:val="bottom"/>
            <w:hideMark/>
          </w:tcPr>
          <w:p w14:paraId="0EEBCD42" w14:textId="19F7F53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0.10</w:t>
            </w:r>
          </w:p>
        </w:tc>
      </w:tr>
      <w:tr w:rsidR="00E33447" w:rsidRPr="002701C7" w14:paraId="5A030242"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61BF7A"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Computer Equipment</w:t>
            </w:r>
          </w:p>
        </w:tc>
        <w:tc>
          <w:tcPr>
            <w:tcW w:w="0" w:type="auto"/>
            <w:tcBorders>
              <w:top w:val="nil"/>
              <w:left w:val="nil"/>
              <w:bottom w:val="single" w:sz="4" w:space="0" w:color="auto"/>
              <w:right w:val="single" w:sz="4" w:space="0" w:color="auto"/>
            </w:tcBorders>
            <w:shd w:val="clear" w:color="auto" w:fill="auto"/>
            <w:noWrap/>
            <w:vAlign w:val="bottom"/>
            <w:hideMark/>
          </w:tcPr>
          <w:p w14:paraId="10FB573B"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9.00%</w:t>
            </w:r>
          </w:p>
        </w:tc>
        <w:tc>
          <w:tcPr>
            <w:tcW w:w="0" w:type="auto"/>
            <w:tcBorders>
              <w:top w:val="nil"/>
              <w:left w:val="nil"/>
              <w:bottom w:val="single" w:sz="4" w:space="0" w:color="auto"/>
              <w:right w:val="single" w:sz="4" w:space="0" w:color="auto"/>
            </w:tcBorders>
            <w:shd w:val="clear" w:color="auto" w:fill="auto"/>
            <w:noWrap/>
            <w:vAlign w:val="bottom"/>
            <w:hideMark/>
          </w:tcPr>
          <w:p w14:paraId="154E36D9" w14:textId="333FA1FD"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0.61</w:t>
            </w:r>
          </w:p>
        </w:tc>
        <w:tc>
          <w:tcPr>
            <w:tcW w:w="0" w:type="auto"/>
            <w:tcBorders>
              <w:top w:val="nil"/>
              <w:left w:val="nil"/>
              <w:bottom w:val="single" w:sz="4" w:space="0" w:color="auto"/>
              <w:right w:val="single" w:sz="4" w:space="0" w:color="auto"/>
            </w:tcBorders>
            <w:shd w:val="clear" w:color="auto" w:fill="auto"/>
            <w:noWrap/>
            <w:vAlign w:val="bottom"/>
            <w:hideMark/>
          </w:tcPr>
          <w:p w14:paraId="749AD016" w14:textId="57DDFFC5"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0.03</w:t>
            </w:r>
          </w:p>
        </w:tc>
        <w:tc>
          <w:tcPr>
            <w:tcW w:w="0" w:type="auto"/>
            <w:tcBorders>
              <w:top w:val="nil"/>
              <w:left w:val="nil"/>
              <w:bottom w:val="single" w:sz="4" w:space="0" w:color="auto"/>
              <w:right w:val="single" w:sz="4" w:space="0" w:color="auto"/>
            </w:tcBorders>
            <w:shd w:val="clear" w:color="auto" w:fill="auto"/>
            <w:noWrap/>
            <w:vAlign w:val="bottom"/>
            <w:hideMark/>
          </w:tcPr>
          <w:p w14:paraId="722DD11A" w14:textId="6A10C016"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0.05</w:t>
            </w:r>
          </w:p>
        </w:tc>
        <w:tc>
          <w:tcPr>
            <w:tcW w:w="0" w:type="auto"/>
            <w:tcBorders>
              <w:top w:val="nil"/>
              <w:left w:val="nil"/>
              <w:bottom w:val="single" w:sz="4" w:space="0" w:color="auto"/>
              <w:right w:val="single" w:sz="4" w:space="0" w:color="auto"/>
            </w:tcBorders>
            <w:shd w:val="clear" w:color="auto" w:fill="auto"/>
            <w:noWrap/>
            <w:vAlign w:val="bottom"/>
            <w:hideMark/>
          </w:tcPr>
          <w:p w14:paraId="62BBCF0D" w14:textId="3C015BF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0.04</w:t>
            </w:r>
          </w:p>
        </w:tc>
      </w:tr>
      <w:tr w:rsidR="00E33447" w:rsidRPr="002701C7" w14:paraId="0F46A532"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7A8454"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Furniture &amp; Fixture</w:t>
            </w:r>
          </w:p>
        </w:tc>
        <w:tc>
          <w:tcPr>
            <w:tcW w:w="0" w:type="auto"/>
            <w:tcBorders>
              <w:top w:val="nil"/>
              <w:left w:val="nil"/>
              <w:bottom w:val="single" w:sz="4" w:space="0" w:color="auto"/>
              <w:right w:val="single" w:sz="4" w:space="0" w:color="auto"/>
            </w:tcBorders>
            <w:shd w:val="clear" w:color="auto" w:fill="auto"/>
            <w:noWrap/>
            <w:vAlign w:val="bottom"/>
            <w:hideMark/>
          </w:tcPr>
          <w:p w14:paraId="37336900"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4.55%</w:t>
            </w:r>
          </w:p>
        </w:tc>
        <w:tc>
          <w:tcPr>
            <w:tcW w:w="0" w:type="auto"/>
            <w:tcBorders>
              <w:top w:val="nil"/>
              <w:left w:val="nil"/>
              <w:bottom w:val="single" w:sz="4" w:space="0" w:color="auto"/>
              <w:right w:val="single" w:sz="4" w:space="0" w:color="auto"/>
            </w:tcBorders>
            <w:shd w:val="clear" w:color="auto" w:fill="auto"/>
            <w:noWrap/>
            <w:vAlign w:val="bottom"/>
            <w:hideMark/>
          </w:tcPr>
          <w:p w14:paraId="4A5000B6" w14:textId="4843FD26"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0.25</w:t>
            </w:r>
          </w:p>
        </w:tc>
        <w:tc>
          <w:tcPr>
            <w:tcW w:w="0" w:type="auto"/>
            <w:tcBorders>
              <w:top w:val="nil"/>
              <w:left w:val="nil"/>
              <w:bottom w:val="single" w:sz="4" w:space="0" w:color="auto"/>
              <w:right w:val="single" w:sz="4" w:space="0" w:color="auto"/>
            </w:tcBorders>
            <w:shd w:val="clear" w:color="auto" w:fill="auto"/>
            <w:noWrap/>
            <w:vAlign w:val="bottom"/>
            <w:hideMark/>
          </w:tcPr>
          <w:p w14:paraId="7A382C8A" w14:textId="626CBE19"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c>
          <w:tcPr>
            <w:tcW w:w="0" w:type="auto"/>
            <w:tcBorders>
              <w:top w:val="nil"/>
              <w:left w:val="nil"/>
              <w:bottom w:val="single" w:sz="4" w:space="0" w:color="auto"/>
              <w:right w:val="single" w:sz="4" w:space="0" w:color="auto"/>
            </w:tcBorders>
            <w:shd w:val="clear" w:color="auto" w:fill="auto"/>
            <w:noWrap/>
            <w:vAlign w:val="bottom"/>
            <w:hideMark/>
          </w:tcPr>
          <w:p w14:paraId="5811B5F3" w14:textId="389113DB"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c>
          <w:tcPr>
            <w:tcW w:w="0" w:type="auto"/>
            <w:tcBorders>
              <w:top w:val="nil"/>
              <w:left w:val="nil"/>
              <w:bottom w:val="single" w:sz="4" w:space="0" w:color="auto"/>
              <w:right w:val="single" w:sz="4" w:space="0" w:color="auto"/>
            </w:tcBorders>
            <w:shd w:val="clear" w:color="auto" w:fill="auto"/>
            <w:noWrap/>
            <w:vAlign w:val="bottom"/>
            <w:hideMark/>
          </w:tcPr>
          <w:p w14:paraId="3A7E0305" w14:textId="7249841B"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r>
      <w:tr w:rsidR="00E33447" w:rsidRPr="002701C7" w14:paraId="4AE229F4"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3C227E"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lastRenderedPageBreak/>
              <w:t>Meter</w:t>
            </w:r>
          </w:p>
        </w:tc>
        <w:tc>
          <w:tcPr>
            <w:tcW w:w="0" w:type="auto"/>
            <w:tcBorders>
              <w:top w:val="nil"/>
              <w:left w:val="nil"/>
              <w:bottom w:val="single" w:sz="4" w:space="0" w:color="auto"/>
              <w:right w:val="single" w:sz="4" w:space="0" w:color="auto"/>
            </w:tcBorders>
            <w:shd w:val="clear" w:color="auto" w:fill="auto"/>
            <w:noWrap/>
            <w:vAlign w:val="bottom"/>
            <w:hideMark/>
          </w:tcPr>
          <w:p w14:paraId="3203FF83"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3.80%</w:t>
            </w:r>
          </w:p>
        </w:tc>
        <w:tc>
          <w:tcPr>
            <w:tcW w:w="0" w:type="auto"/>
            <w:tcBorders>
              <w:top w:val="nil"/>
              <w:left w:val="nil"/>
              <w:bottom w:val="single" w:sz="4" w:space="0" w:color="auto"/>
              <w:right w:val="single" w:sz="4" w:space="0" w:color="auto"/>
            </w:tcBorders>
            <w:shd w:val="clear" w:color="auto" w:fill="auto"/>
            <w:noWrap/>
            <w:vAlign w:val="bottom"/>
            <w:hideMark/>
          </w:tcPr>
          <w:p w14:paraId="5E6DFFDB" w14:textId="724DD1A3"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29.22</w:t>
            </w:r>
          </w:p>
        </w:tc>
        <w:tc>
          <w:tcPr>
            <w:tcW w:w="0" w:type="auto"/>
            <w:tcBorders>
              <w:top w:val="nil"/>
              <w:left w:val="nil"/>
              <w:bottom w:val="single" w:sz="4" w:space="0" w:color="auto"/>
              <w:right w:val="single" w:sz="4" w:space="0" w:color="auto"/>
            </w:tcBorders>
            <w:shd w:val="clear" w:color="auto" w:fill="auto"/>
            <w:noWrap/>
            <w:vAlign w:val="bottom"/>
            <w:hideMark/>
          </w:tcPr>
          <w:p w14:paraId="3CFD6866" w14:textId="230DDD73"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0.64</w:t>
            </w:r>
          </w:p>
        </w:tc>
        <w:tc>
          <w:tcPr>
            <w:tcW w:w="0" w:type="auto"/>
            <w:tcBorders>
              <w:top w:val="nil"/>
              <w:left w:val="nil"/>
              <w:bottom w:val="single" w:sz="4" w:space="0" w:color="auto"/>
              <w:right w:val="single" w:sz="4" w:space="0" w:color="auto"/>
            </w:tcBorders>
            <w:shd w:val="clear" w:color="auto" w:fill="auto"/>
            <w:noWrap/>
            <w:vAlign w:val="bottom"/>
            <w:hideMark/>
          </w:tcPr>
          <w:p w14:paraId="609AE3D9" w14:textId="105E4F08"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0.96</w:t>
            </w:r>
          </w:p>
        </w:tc>
        <w:tc>
          <w:tcPr>
            <w:tcW w:w="0" w:type="auto"/>
            <w:tcBorders>
              <w:top w:val="nil"/>
              <w:left w:val="nil"/>
              <w:bottom w:val="single" w:sz="4" w:space="0" w:color="auto"/>
              <w:right w:val="single" w:sz="4" w:space="0" w:color="auto"/>
            </w:tcBorders>
            <w:shd w:val="clear" w:color="auto" w:fill="auto"/>
            <w:noWrap/>
            <w:vAlign w:val="bottom"/>
            <w:hideMark/>
          </w:tcPr>
          <w:p w14:paraId="3123F105" w14:textId="6C29651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0.96</w:t>
            </w:r>
          </w:p>
        </w:tc>
      </w:tr>
      <w:tr w:rsidR="00E33447" w:rsidRPr="002701C7" w14:paraId="6B1CE9CD"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704703"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Network Assets &amp; Overhead lines</w:t>
            </w:r>
          </w:p>
        </w:tc>
        <w:tc>
          <w:tcPr>
            <w:tcW w:w="0" w:type="auto"/>
            <w:tcBorders>
              <w:top w:val="nil"/>
              <w:left w:val="nil"/>
              <w:bottom w:val="single" w:sz="4" w:space="0" w:color="auto"/>
              <w:right w:val="single" w:sz="4" w:space="0" w:color="auto"/>
            </w:tcBorders>
            <w:shd w:val="clear" w:color="auto" w:fill="auto"/>
            <w:noWrap/>
            <w:vAlign w:val="bottom"/>
            <w:hideMark/>
          </w:tcPr>
          <w:p w14:paraId="2B6121F9"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3.80%</w:t>
            </w:r>
          </w:p>
        </w:tc>
        <w:tc>
          <w:tcPr>
            <w:tcW w:w="0" w:type="auto"/>
            <w:tcBorders>
              <w:top w:val="nil"/>
              <w:left w:val="nil"/>
              <w:bottom w:val="single" w:sz="4" w:space="0" w:color="auto"/>
              <w:right w:val="single" w:sz="4" w:space="0" w:color="auto"/>
            </w:tcBorders>
            <w:shd w:val="clear" w:color="auto" w:fill="auto"/>
            <w:noWrap/>
            <w:vAlign w:val="bottom"/>
            <w:hideMark/>
          </w:tcPr>
          <w:p w14:paraId="486105CE" w14:textId="19A275A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1,823.18</w:t>
            </w:r>
          </w:p>
        </w:tc>
        <w:tc>
          <w:tcPr>
            <w:tcW w:w="0" w:type="auto"/>
            <w:tcBorders>
              <w:top w:val="nil"/>
              <w:left w:val="nil"/>
              <w:bottom w:val="single" w:sz="4" w:space="0" w:color="auto"/>
              <w:right w:val="single" w:sz="4" w:space="0" w:color="auto"/>
            </w:tcBorders>
            <w:shd w:val="clear" w:color="auto" w:fill="auto"/>
            <w:noWrap/>
            <w:vAlign w:val="bottom"/>
            <w:hideMark/>
          </w:tcPr>
          <w:p w14:paraId="4D287A17" w14:textId="55198311"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46.07</w:t>
            </w:r>
          </w:p>
        </w:tc>
        <w:tc>
          <w:tcPr>
            <w:tcW w:w="0" w:type="auto"/>
            <w:tcBorders>
              <w:top w:val="nil"/>
              <w:left w:val="nil"/>
              <w:bottom w:val="single" w:sz="4" w:space="0" w:color="auto"/>
              <w:right w:val="single" w:sz="4" w:space="0" w:color="auto"/>
            </w:tcBorders>
            <w:shd w:val="clear" w:color="auto" w:fill="auto"/>
            <w:noWrap/>
            <w:vAlign w:val="bottom"/>
            <w:hideMark/>
          </w:tcPr>
          <w:p w14:paraId="24E09E6C" w14:textId="208A85F5"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70.50</w:t>
            </w:r>
          </w:p>
        </w:tc>
        <w:tc>
          <w:tcPr>
            <w:tcW w:w="0" w:type="auto"/>
            <w:tcBorders>
              <w:top w:val="nil"/>
              <w:left w:val="nil"/>
              <w:bottom w:val="single" w:sz="4" w:space="0" w:color="auto"/>
              <w:right w:val="single" w:sz="4" w:space="0" w:color="auto"/>
            </w:tcBorders>
            <w:shd w:val="clear" w:color="auto" w:fill="auto"/>
            <w:noWrap/>
            <w:vAlign w:val="bottom"/>
            <w:hideMark/>
          </w:tcPr>
          <w:p w14:paraId="582A5572" w14:textId="616E2510"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70.20</w:t>
            </w:r>
          </w:p>
        </w:tc>
      </w:tr>
      <w:tr w:rsidR="00E33447" w:rsidRPr="002701C7" w14:paraId="5558EB6C"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42532F"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Office Equipment</w:t>
            </w:r>
          </w:p>
        </w:tc>
        <w:tc>
          <w:tcPr>
            <w:tcW w:w="0" w:type="auto"/>
            <w:tcBorders>
              <w:top w:val="nil"/>
              <w:left w:val="nil"/>
              <w:bottom w:val="single" w:sz="4" w:space="0" w:color="auto"/>
              <w:right w:val="single" w:sz="4" w:space="0" w:color="auto"/>
            </w:tcBorders>
            <w:shd w:val="clear" w:color="auto" w:fill="auto"/>
            <w:noWrap/>
            <w:vAlign w:val="bottom"/>
            <w:hideMark/>
          </w:tcPr>
          <w:p w14:paraId="3E7E19B3"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9.00%</w:t>
            </w:r>
          </w:p>
        </w:tc>
        <w:tc>
          <w:tcPr>
            <w:tcW w:w="0" w:type="auto"/>
            <w:tcBorders>
              <w:top w:val="nil"/>
              <w:left w:val="nil"/>
              <w:bottom w:val="single" w:sz="4" w:space="0" w:color="auto"/>
              <w:right w:val="single" w:sz="4" w:space="0" w:color="auto"/>
            </w:tcBorders>
            <w:shd w:val="clear" w:color="auto" w:fill="auto"/>
            <w:noWrap/>
            <w:vAlign w:val="bottom"/>
            <w:hideMark/>
          </w:tcPr>
          <w:p w14:paraId="06ACC9E3" w14:textId="23CC4F2E"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0.51</w:t>
            </w:r>
          </w:p>
        </w:tc>
        <w:tc>
          <w:tcPr>
            <w:tcW w:w="0" w:type="auto"/>
            <w:tcBorders>
              <w:top w:val="nil"/>
              <w:left w:val="nil"/>
              <w:bottom w:val="single" w:sz="4" w:space="0" w:color="auto"/>
              <w:right w:val="single" w:sz="4" w:space="0" w:color="auto"/>
            </w:tcBorders>
            <w:shd w:val="clear" w:color="auto" w:fill="auto"/>
            <w:noWrap/>
            <w:vAlign w:val="bottom"/>
            <w:hideMark/>
          </w:tcPr>
          <w:p w14:paraId="2DC9C57C" w14:textId="3F6AA07C"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0.03</w:t>
            </w:r>
          </w:p>
        </w:tc>
        <w:tc>
          <w:tcPr>
            <w:tcW w:w="0" w:type="auto"/>
            <w:tcBorders>
              <w:top w:val="nil"/>
              <w:left w:val="nil"/>
              <w:bottom w:val="single" w:sz="4" w:space="0" w:color="auto"/>
              <w:right w:val="single" w:sz="4" w:space="0" w:color="auto"/>
            </w:tcBorders>
            <w:shd w:val="clear" w:color="auto" w:fill="auto"/>
            <w:noWrap/>
            <w:vAlign w:val="bottom"/>
            <w:hideMark/>
          </w:tcPr>
          <w:p w14:paraId="30A9EC7B" w14:textId="03216801"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0.05</w:t>
            </w:r>
          </w:p>
        </w:tc>
        <w:tc>
          <w:tcPr>
            <w:tcW w:w="0" w:type="auto"/>
            <w:tcBorders>
              <w:top w:val="nil"/>
              <w:left w:val="nil"/>
              <w:bottom w:val="single" w:sz="4" w:space="0" w:color="auto"/>
              <w:right w:val="single" w:sz="4" w:space="0" w:color="auto"/>
            </w:tcBorders>
            <w:shd w:val="clear" w:color="auto" w:fill="auto"/>
            <w:noWrap/>
            <w:vAlign w:val="bottom"/>
            <w:hideMark/>
          </w:tcPr>
          <w:p w14:paraId="01E1FAA3" w14:textId="0B812445"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0.05</w:t>
            </w:r>
          </w:p>
        </w:tc>
      </w:tr>
      <w:tr w:rsidR="00E33447" w:rsidRPr="002701C7" w14:paraId="60526BA9"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4C6E85"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Plant &amp; Machinery</w:t>
            </w:r>
          </w:p>
        </w:tc>
        <w:tc>
          <w:tcPr>
            <w:tcW w:w="0" w:type="auto"/>
            <w:tcBorders>
              <w:top w:val="nil"/>
              <w:left w:val="nil"/>
              <w:bottom w:val="single" w:sz="4" w:space="0" w:color="auto"/>
              <w:right w:val="single" w:sz="4" w:space="0" w:color="auto"/>
            </w:tcBorders>
            <w:shd w:val="clear" w:color="auto" w:fill="auto"/>
            <w:noWrap/>
            <w:vAlign w:val="bottom"/>
            <w:hideMark/>
          </w:tcPr>
          <w:p w14:paraId="4238BE75"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3.80%</w:t>
            </w:r>
          </w:p>
        </w:tc>
        <w:tc>
          <w:tcPr>
            <w:tcW w:w="0" w:type="auto"/>
            <w:tcBorders>
              <w:top w:val="nil"/>
              <w:left w:val="nil"/>
              <w:bottom w:val="single" w:sz="4" w:space="0" w:color="auto"/>
              <w:right w:val="single" w:sz="4" w:space="0" w:color="auto"/>
            </w:tcBorders>
            <w:shd w:val="clear" w:color="auto" w:fill="auto"/>
            <w:noWrap/>
            <w:vAlign w:val="bottom"/>
            <w:hideMark/>
          </w:tcPr>
          <w:p w14:paraId="15EF55B0" w14:textId="1A6B66DE"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290.39</w:t>
            </w:r>
          </w:p>
        </w:tc>
        <w:tc>
          <w:tcPr>
            <w:tcW w:w="0" w:type="auto"/>
            <w:tcBorders>
              <w:top w:val="nil"/>
              <w:left w:val="nil"/>
              <w:bottom w:val="single" w:sz="4" w:space="0" w:color="auto"/>
              <w:right w:val="single" w:sz="4" w:space="0" w:color="auto"/>
            </w:tcBorders>
            <w:shd w:val="clear" w:color="auto" w:fill="auto"/>
            <w:noWrap/>
            <w:vAlign w:val="bottom"/>
            <w:hideMark/>
          </w:tcPr>
          <w:p w14:paraId="19B709D8" w14:textId="7394247F"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0.70</w:t>
            </w:r>
          </w:p>
        </w:tc>
        <w:tc>
          <w:tcPr>
            <w:tcW w:w="0" w:type="auto"/>
            <w:tcBorders>
              <w:top w:val="nil"/>
              <w:left w:val="nil"/>
              <w:bottom w:val="single" w:sz="4" w:space="0" w:color="auto"/>
              <w:right w:val="single" w:sz="4" w:space="0" w:color="auto"/>
            </w:tcBorders>
            <w:shd w:val="clear" w:color="auto" w:fill="auto"/>
            <w:noWrap/>
            <w:vAlign w:val="bottom"/>
            <w:hideMark/>
          </w:tcPr>
          <w:p w14:paraId="1E017332" w14:textId="2F72572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1.04</w:t>
            </w:r>
          </w:p>
        </w:tc>
        <w:tc>
          <w:tcPr>
            <w:tcW w:w="0" w:type="auto"/>
            <w:tcBorders>
              <w:top w:val="nil"/>
              <w:left w:val="nil"/>
              <w:bottom w:val="single" w:sz="4" w:space="0" w:color="auto"/>
              <w:right w:val="single" w:sz="4" w:space="0" w:color="auto"/>
            </w:tcBorders>
            <w:shd w:val="clear" w:color="auto" w:fill="auto"/>
            <w:noWrap/>
            <w:vAlign w:val="bottom"/>
            <w:hideMark/>
          </w:tcPr>
          <w:p w14:paraId="38AD02D5" w14:textId="2A5BF274"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1.04</w:t>
            </w:r>
          </w:p>
        </w:tc>
      </w:tr>
      <w:tr w:rsidR="00E33447" w:rsidRPr="002701C7" w14:paraId="464DA817"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F91AC5"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Vehicle</w:t>
            </w:r>
          </w:p>
        </w:tc>
        <w:tc>
          <w:tcPr>
            <w:tcW w:w="0" w:type="auto"/>
            <w:tcBorders>
              <w:top w:val="nil"/>
              <w:left w:val="nil"/>
              <w:bottom w:val="single" w:sz="4" w:space="0" w:color="auto"/>
              <w:right w:val="single" w:sz="4" w:space="0" w:color="auto"/>
            </w:tcBorders>
            <w:shd w:val="clear" w:color="auto" w:fill="auto"/>
            <w:noWrap/>
            <w:vAlign w:val="bottom"/>
            <w:hideMark/>
          </w:tcPr>
          <w:p w14:paraId="7384D260" w14:textId="77777777"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12.86%</w:t>
            </w:r>
          </w:p>
        </w:tc>
        <w:tc>
          <w:tcPr>
            <w:tcW w:w="0" w:type="auto"/>
            <w:tcBorders>
              <w:top w:val="nil"/>
              <w:left w:val="nil"/>
              <w:bottom w:val="single" w:sz="4" w:space="0" w:color="auto"/>
              <w:right w:val="single" w:sz="4" w:space="0" w:color="auto"/>
            </w:tcBorders>
            <w:shd w:val="clear" w:color="auto" w:fill="auto"/>
            <w:noWrap/>
            <w:vAlign w:val="bottom"/>
            <w:hideMark/>
          </w:tcPr>
          <w:p w14:paraId="4987B2C6" w14:textId="22E20A55"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0.55</w:t>
            </w:r>
          </w:p>
        </w:tc>
        <w:tc>
          <w:tcPr>
            <w:tcW w:w="0" w:type="auto"/>
            <w:tcBorders>
              <w:top w:val="nil"/>
              <w:left w:val="nil"/>
              <w:bottom w:val="single" w:sz="4" w:space="0" w:color="auto"/>
              <w:right w:val="single" w:sz="4" w:space="0" w:color="auto"/>
            </w:tcBorders>
            <w:shd w:val="clear" w:color="auto" w:fill="auto"/>
            <w:noWrap/>
            <w:vAlign w:val="bottom"/>
            <w:hideMark/>
          </w:tcPr>
          <w:p w14:paraId="75E2202E" w14:textId="78CAB113"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c>
          <w:tcPr>
            <w:tcW w:w="0" w:type="auto"/>
            <w:tcBorders>
              <w:top w:val="nil"/>
              <w:left w:val="nil"/>
              <w:bottom w:val="single" w:sz="4" w:space="0" w:color="auto"/>
              <w:right w:val="single" w:sz="4" w:space="0" w:color="auto"/>
            </w:tcBorders>
            <w:shd w:val="clear" w:color="auto" w:fill="auto"/>
            <w:noWrap/>
            <w:vAlign w:val="bottom"/>
            <w:hideMark/>
          </w:tcPr>
          <w:p w14:paraId="7EF98522" w14:textId="553F471A"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c>
          <w:tcPr>
            <w:tcW w:w="0" w:type="auto"/>
            <w:tcBorders>
              <w:top w:val="nil"/>
              <w:left w:val="nil"/>
              <w:bottom w:val="single" w:sz="4" w:space="0" w:color="auto"/>
              <w:right w:val="single" w:sz="4" w:space="0" w:color="auto"/>
            </w:tcBorders>
            <w:shd w:val="clear" w:color="auto" w:fill="auto"/>
            <w:noWrap/>
            <w:vAlign w:val="bottom"/>
            <w:hideMark/>
          </w:tcPr>
          <w:p w14:paraId="45757671" w14:textId="0F07DD02" w:rsidR="00E33447" w:rsidRPr="002701C7" w:rsidRDefault="00E33447" w:rsidP="00E33447">
            <w:pPr>
              <w:spacing w:after="0" w:line="240" w:lineRule="auto"/>
              <w:jc w:val="center"/>
              <w:rPr>
                <w:rFonts w:ascii="Times New Roman" w:eastAsia="Times New Roman" w:hAnsi="Times New Roman" w:cs="Times New Roman"/>
                <w:color w:val="000000"/>
              </w:rPr>
            </w:pPr>
            <w:r w:rsidRPr="002701C7">
              <w:rPr>
                <w:rFonts w:ascii="Times New Roman" w:eastAsia="Times New Roman" w:hAnsi="Times New Roman" w:cs="Times New Roman"/>
                <w:color w:val="000000"/>
              </w:rPr>
              <w:t>0.01</w:t>
            </w:r>
          </w:p>
        </w:tc>
      </w:tr>
      <w:tr w:rsidR="00E33447" w:rsidRPr="002701C7" w14:paraId="3BCA08E1" w14:textId="77777777" w:rsidTr="00E33447">
        <w:trPr>
          <w:trHeight w:val="302"/>
        </w:trPr>
        <w:tc>
          <w:tcPr>
            <w:tcW w:w="0" w:type="auto"/>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2C36486F" w14:textId="77777777" w:rsidR="00E33447" w:rsidRPr="002701C7" w:rsidRDefault="00E33447" w:rsidP="00E33447">
            <w:pPr>
              <w:spacing w:after="0" w:line="240" w:lineRule="auto"/>
              <w:jc w:val="center"/>
              <w:rPr>
                <w:rFonts w:ascii="Times New Roman" w:eastAsia="Times New Roman" w:hAnsi="Times New Roman" w:cs="Times New Roman"/>
                <w:b/>
                <w:color w:val="000000"/>
              </w:rPr>
            </w:pPr>
            <w:r w:rsidRPr="002701C7">
              <w:rPr>
                <w:rFonts w:ascii="Times New Roman" w:eastAsia="Times New Roman" w:hAnsi="Times New Roman" w:cs="Times New Roman"/>
                <w:b/>
                <w:color w:val="000000"/>
              </w:rPr>
              <w:t>Grand Total</w:t>
            </w:r>
          </w:p>
        </w:tc>
        <w:tc>
          <w:tcPr>
            <w:tcW w:w="0" w:type="auto"/>
            <w:tcBorders>
              <w:top w:val="nil"/>
              <w:left w:val="nil"/>
              <w:bottom w:val="single" w:sz="4" w:space="0" w:color="auto"/>
              <w:right w:val="single" w:sz="4" w:space="0" w:color="auto"/>
            </w:tcBorders>
            <w:shd w:val="clear" w:color="auto" w:fill="548DD4" w:themeFill="text2" w:themeFillTint="99"/>
            <w:noWrap/>
            <w:vAlign w:val="bottom"/>
            <w:hideMark/>
          </w:tcPr>
          <w:p w14:paraId="39858824" w14:textId="3BB65A23" w:rsidR="00E33447" w:rsidRPr="002701C7" w:rsidRDefault="00E33447" w:rsidP="00E33447">
            <w:pPr>
              <w:spacing w:after="0" w:line="240" w:lineRule="auto"/>
              <w:jc w:val="center"/>
              <w:rPr>
                <w:rFonts w:ascii="Times New Roman" w:eastAsia="Times New Roman" w:hAnsi="Times New Roman" w:cs="Times New Roman"/>
                <w:b/>
                <w:color w:val="000000"/>
              </w:rPr>
            </w:pPr>
          </w:p>
        </w:tc>
        <w:tc>
          <w:tcPr>
            <w:tcW w:w="0" w:type="auto"/>
            <w:tcBorders>
              <w:top w:val="nil"/>
              <w:left w:val="nil"/>
              <w:bottom w:val="single" w:sz="4" w:space="0" w:color="auto"/>
              <w:right w:val="single" w:sz="4" w:space="0" w:color="auto"/>
            </w:tcBorders>
            <w:shd w:val="clear" w:color="auto" w:fill="548DD4" w:themeFill="text2" w:themeFillTint="99"/>
            <w:noWrap/>
            <w:vAlign w:val="bottom"/>
            <w:hideMark/>
          </w:tcPr>
          <w:p w14:paraId="52C4A14C" w14:textId="47F4E5FE" w:rsidR="00E33447" w:rsidRPr="002701C7" w:rsidRDefault="00E33447" w:rsidP="00E33447">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2,150.29</w:t>
            </w:r>
          </w:p>
        </w:tc>
        <w:tc>
          <w:tcPr>
            <w:tcW w:w="0" w:type="auto"/>
            <w:tcBorders>
              <w:top w:val="nil"/>
              <w:left w:val="nil"/>
              <w:bottom w:val="single" w:sz="4" w:space="0" w:color="auto"/>
              <w:right w:val="single" w:sz="4" w:space="0" w:color="auto"/>
            </w:tcBorders>
            <w:shd w:val="clear" w:color="auto" w:fill="548DD4" w:themeFill="text2" w:themeFillTint="99"/>
            <w:noWrap/>
            <w:vAlign w:val="bottom"/>
            <w:hideMark/>
          </w:tcPr>
          <w:p w14:paraId="5C6CC0BE" w14:textId="32181F8C" w:rsidR="00E33447" w:rsidRPr="002701C7" w:rsidRDefault="00E33447" w:rsidP="00E33447">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47.55</w:t>
            </w:r>
          </w:p>
        </w:tc>
        <w:tc>
          <w:tcPr>
            <w:tcW w:w="0" w:type="auto"/>
            <w:tcBorders>
              <w:top w:val="nil"/>
              <w:left w:val="nil"/>
              <w:bottom w:val="single" w:sz="4" w:space="0" w:color="auto"/>
              <w:right w:val="single" w:sz="4" w:space="0" w:color="auto"/>
            </w:tcBorders>
            <w:shd w:val="clear" w:color="auto" w:fill="548DD4" w:themeFill="text2" w:themeFillTint="99"/>
            <w:noWrap/>
            <w:vAlign w:val="bottom"/>
            <w:hideMark/>
          </w:tcPr>
          <w:p w14:paraId="532B1496" w14:textId="3C70113B" w:rsidR="00E33447" w:rsidRPr="002701C7" w:rsidRDefault="00E33447" w:rsidP="00E33447">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72.72</w:t>
            </w:r>
          </w:p>
        </w:tc>
        <w:tc>
          <w:tcPr>
            <w:tcW w:w="0" w:type="auto"/>
            <w:tcBorders>
              <w:top w:val="nil"/>
              <w:left w:val="nil"/>
              <w:bottom w:val="single" w:sz="4" w:space="0" w:color="auto"/>
              <w:right w:val="single" w:sz="4" w:space="0" w:color="auto"/>
            </w:tcBorders>
            <w:shd w:val="clear" w:color="auto" w:fill="548DD4" w:themeFill="text2" w:themeFillTint="99"/>
            <w:noWrap/>
            <w:vAlign w:val="bottom"/>
            <w:hideMark/>
          </w:tcPr>
          <w:p w14:paraId="36C196FC" w14:textId="0A898C71" w:rsidR="00E33447" w:rsidRPr="002701C7" w:rsidRDefault="00E33447" w:rsidP="00E33447">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72.42</w:t>
            </w:r>
          </w:p>
        </w:tc>
      </w:tr>
    </w:tbl>
    <w:p w14:paraId="4C60980F" w14:textId="30B64753" w:rsidR="00C866D3" w:rsidRPr="002701C7" w:rsidRDefault="00C866D3" w:rsidP="006C2DF2">
      <w:pPr>
        <w:autoSpaceDE w:val="0"/>
        <w:autoSpaceDN w:val="0"/>
        <w:adjustRightInd w:val="0"/>
        <w:jc w:val="both"/>
        <w:rPr>
          <w:b/>
        </w:rPr>
      </w:pPr>
    </w:p>
    <w:p w14:paraId="5BDB06C1" w14:textId="0CBC0A2B" w:rsidR="00C866D3" w:rsidRPr="002701C7" w:rsidRDefault="00C866D3" w:rsidP="00A01AF3">
      <w:pPr>
        <w:pStyle w:val="ListParagraph"/>
        <w:numPr>
          <w:ilvl w:val="0"/>
          <w:numId w:val="8"/>
        </w:numPr>
        <w:autoSpaceDE w:val="0"/>
        <w:autoSpaceDN w:val="0"/>
        <w:adjustRightInd w:val="0"/>
        <w:jc w:val="both"/>
        <w:rPr>
          <w:b/>
          <w:sz w:val="22"/>
          <w:szCs w:val="22"/>
        </w:rPr>
      </w:pPr>
      <w:r w:rsidRPr="002701C7">
        <w:rPr>
          <w:b/>
          <w:sz w:val="22"/>
          <w:szCs w:val="22"/>
        </w:rPr>
        <w:t>Head wise new assets list (after the effective date) along with the depreciation calculation may be submitted.</w:t>
      </w:r>
    </w:p>
    <w:p w14:paraId="24DEC932" w14:textId="77777777" w:rsidR="00C866D3" w:rsidRPr="002701C7" w:rsidRDefault="00C866D3" w:rsidP="00C866D3">
      <w:pPr>
        <w:pStyle w:val="ListParagraph"/>
        <w:autoSpaceDE w:val="0"/>
        <w:autoSpaceDN w:val="0"/>
        <w:adjustRightInd w:val="0"/>
        <w:jc w:val="both"/>
        <w:rPr>
          <w:b/>
          <w:sz w:val="22"/>
          <w:szCs w:val="22"/>
        </w:rPr>
      </w:pPr>
    </w:p>
    <w:p w14:paraId="7671F474" w14:textId="1F7D309E" w:rsidR="00C866D3" w:rsidRPr="002701C7" w:rsidRDefault="00C866D3" w:rsidP="00C866D3">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 xml:space="preserve">The required details are furnished in </w:t>
      </w:r>
      <w:r w:rsidR="00E33447" w:rsidRPr="002701C7">
        <w:rPr>
          <w:sz w:val="22"/>
          <w:szCs w:val="22"/>
        </w:rPr>
        <w:t>the below table:</w:t>
      </w:r>
    </w:p>
    <w:p w14:paraId="20BEEC60" w14:textId="577EE395" w:rsidR="00E33447" w:rsidRPr="002701C7" w:rsidRDefault="00E33447" w:rsidP="00C866D3">
      <w:pPr>
        <w:pStyle w:val="ListParagraph"/>
        <w:autoSpaceDE w:val="0"/>
        <w:autoSpaceDN w:val="0"/>
        <w:adjustRightInd w:val="0"/>
        <w:jc w:val="both"/>
        <w:rPr>
          <w:b/>
          <w:sz w:val="22"/>
          <w:szCs w:val="22"/>
        </w:rPr>
      </w:pPr>
    </w:p>
    <w:p w14:paraId="39EDBA9F" w14:textId="701D4A63" w:rsidR="00E33447" w:rsidRPr="002701C7" w:rsidRDefault="00E33447" w:rsidP="00C866D3">
      <w:pPr>
        <w:pStyle w:val="ListParagraph"/>
        <w:autoSpaceDE w:val="0"/>
        <w:autoSpaceDN w:val="0"/>
        <w:adjustRightInd w:val="0"/>
        <w:jc w:val="both"/>
        <w:rPr>
          <w:b/>
          <w:sz w:val="22"/>
          <w:szCs w:val="22"/>
        </w:rPr>
      </w:pPr>
    </w:p>
    <w:tbl>
      <w:tblPr>
        <w:tblW w:w="5935" w:type="pct"/>
        <w:tblInd w:w="-845" w:type="dxa"/>
        <w:tblLook w:val="04A0" w:firstRow="1" w:lastRow="0" w:firstColumn="1" w:lastColumn="0" w:noHBand="0" w:noVBand="1"/>
      </w:tblPr>
      <w:tblGrid>
        <w:gridCol w:w="1797"/>
        <w:gridCol w:w="1249"/>
        <w:gridCol w:w="1064"/>
        <w:gridCol w:w="934"/>
        <w:gridCol w:w="1250"/>
        <w:gridCol w:w="934"/>
        <w:gridCol w:w="1250"/>
        <w:gridCol w:w="934"/>
        <w:gridCol w:w="1250"/>
      </w:tblGrid>
      <w:tr w:rsidR="008C22E6" w:rsidRPr="008C22E6" w14:paraId="7F25B6BE" w14:textId="77777777" w:rsidTr="008C22E6">
        <w:trPr>
          <w:trHeight w:val="888"/>
        </w:trPr>
        <w:tc>
          <w:tcPr>
            <w:tcW w:w="843" w:type="pct"/>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38721AF5" w14:textId="77777777"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Asset Head</w:t>
            </w:r>
          </w:p>
        </w:tc>
        <w:tc>
          <w:tcPr>
            <w:tcW w:w="586"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C810372" w14:textId="77777777"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Depreciation Rate in %</w:t>
            </w:r>
          </w:p>
        </w:tc>
        <w:tc>
          <w:tcPr>
            <w:tcW w:w="499"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C6DE91B" w14:textId="7FB0468C"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Gross Block as on 01.04.2025</w:t>
            </w:r>
          </w:p>
        </w:tc>
        <w:tc>
          <w:tcPr>
            <w:tcW w:w="438"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F948F98" w14:textId="1E48D8CF"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Actual Addition YTD Nov</w:t>
            </w:r>
          </w:p>
        </w:tc>
        <w:tc>
          <w:tcPr>
            <w:tcW w:w="586"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1558B70" w14:textId="30F62C82"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Actual Depreciation YTD Nov-25</w:t>
            </w:r>
          </w:p>
        </w:tc>
        <w:tc>
          <w:tcPr>
            <w:tcW w:w="438"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9D343FE" w14:textId="24A8A974"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Planned Addition</w:t>
            </w:r>
            <w:r w:rsidRPr="008C22E6">
              <w:rPr>
                <w:rFonts w:ascii="Times New Roman" w:eastAsia="Times New Roman" w:hAnsi="Times New Roman" w:cs="Times New Roman"/>
                <w:b/>
                <w:color w:val="000000"/>
                <w:sz w:val="18"/>
              </w:rPr>
              <w:br/>
              <w:t>Dec-Mar-25</w:t>
            </w:r>
          </w:p>
        </w:tc>
        <w:tc>
          <w:tcPr>
            <w:tcW w:w="586"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8E44E4D" w14:textId="54031DC3"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Planned Depreciation FY 25-26</w:t>
            </w:r>
          </w:p>
        </w:tc>
        <w:tc>
          <w:tcPr>
            <w:tcW w:w="438"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99CB086" w14:textId="3B758810"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Planned Addition</w:t>
            </w:r>
            <w:r w:rsidRPr="008C22E6">
              <w:rPr>
                <w:rFonts w:ascii="Times New Roman" w:eastAsia="Times New Roman" w:hAnsi="Times New Roman" w:cs="Times New Roman"/>
                <w:b/>
                <w:color w:val="000000"/>
                <w:sz w:val="18"/>
              </w:rPr>
              <w:br/>
              <w:t>FY 26-27</w:t>
            </w:r>
          </w:p>
        </w:tc>
        <w:tc>
          <w:tcPr>
            <w:tcW w:w="586"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B2CC244" w14:textId="51148F1B" w:rsidR="00E33447" w:rsidRPr="008C22E6" w:rsidRDefault="00E33447" w:rsidP="00E33447">
            <w:pPr>
              <w:spacing w:after="0" w:line="240" w:lineRule="auto"/>
              <w:jc w:val="center"/>
              <w:rPr>
                <w:rFonts w:ascii="Times New Roman" w:eastAsia="Times New Roman" w:hAnsi="Times New Roman" w:cs="Times New Roman"/>
                <w:b/>
                <w:color w:val="000000"/>
                <w:sz w:val="18"/>
              </w:rPr>
            </w:pPr>
            <w:r w:rsidRPr="008C22E6">
              <w:rPr>
                <w:rFonts w:ascii="Times New Roman" w:eastAsia="Times New Roman" w:hAnsi="Times New Roman" w:cs="Times New Roman"/>
                <w:b/>
                <w:color w:val="000000"/>
                <w:sz w:val="18"/>
              </w:rPr>
              <w:t>Planned Depreciation FY 26-27</w:t>
            </w:r>
          </w:p>
        </w:tc>
      </w:tr>
      <w:tr w:rsidR="008C22E6" w:rsidRPr="008C22E6" w14:paraId="4C608025"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64E08398" w14:textId="1DAB7B02"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Network Asset</w:t>
            </w:r>
          </w:p>
        </w:tc>
        <w:tc>
          <w:tcPr>
            <w:tcW w:w="586" w:type="pct"/>
            <w:tcBorders>
              <w:top w:val="nil"/>
              <w:left w:val="nil"/>
              <w:bottom w:val="single" w:sz="4" w:space="0" w:color="auto"/>
              <w:right w:val="single" w:sz="4" w:space="0" w:color="auto"/>
            </w:tcBorders>
            <w:shd w:val="clear" w:color="auto" w:fill="auto"/>
            <w:noWrap/>
            <w:vAlign w:val="bottom"/>
            <w:hideMark/>
          </w:tcPr>
          <w:p w14:paraId="14253FB4"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4.7%</w:t>
            </w:r>
          </w:p>
        </w:tc>
        <w:tc>
          <w:tcPr>
            <w:tcW w:w="499" w:type="pct"/>
            <w:tcBorders>
              <w:top w:val="nil"/>
              <w:left w:val="nil"/>
              <w:bottom w:val="single" w:sz="4" w:space="0" w:color="auto"/>
              <w:right w:val="single" w:sz="4" w:space="0" w:color="auto"/>
            </w:tcBorders>
            <w:shd w:val="clear" w:color="auto" w:fill="auto"/>
            <w:noWrap/>
            <w:vAlign w:val="bottom"/>
            <w:hideMark/>
          </w:tcPr>
          <w:p w14:paraId="74099BED" w14:textId="7893FA45"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929</w:t>
            </w:r>
          </w:p>
        </w:tc>
        <w:tc>
          <w:tcPr>
            <w:tcW w:w="438" w:type="pct"/>
            <w:tcBorders>
              <w:top w:val="nil"/>
              <w:left w:val="nil"/>
              <w:bottom w:val="single" w:sz="4" w:space="0" w:color="auto"/>
              <w:right w:val="single" w:sz="4" w:space="0" w:color="auto"/>
            </w:tcBorders>
            <w:shd w:val="clear" w:color="auto" w:fill="auto"/>
            <w:noWrap/>
            <w:vAlign w:val="bottom"/>
            <w:hideMark/>
          </w:tcPr>
          <w:p w14:paraId="2FAFD480" w14:textId="587FAD5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172</w:t>
            </w:r>
          </w:p>
        </w:tc>
        <w:tc>
          <w:tcPr>
            <w:tcW w:w="586" w:type="pct"/>
            <w:tcBorders>
              <w:top w:val="nil"/>
              <w:left w:val="nil"/>
              <w:bottom w:val="single" w:sz="4" w:space="0" w:color="auto"/>
              <w:right w:val="single" w:sz="4" w:space="0" w:color="auto"/>
            </w:tcBorders>
            <w:shd w:val="clear" w:color="auto" w:fill="auto"/>
            <w:noWrap/>
            <w:vAlign w:val="bottom"/>
            <w:hideMark/>
          </w:tcPr>
          <w:p w14:paraId="077800A7" w14:textId="479DEA5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39</w:t>
            </w:r>
          </w:p>
        </w:tc>
        <w:tc>
          <w:tcPr>
            <w:tcW w:w="438" w:type="pct"/>
            <w:tcBorders>
              <w:top w:val="nil"/>
              <w:left w:val="nil"/>
              <w:bottom w:val="single" w:sz="4" w:space="0" w:color="auto"/>
              <w:right w:val="single" w:sz="4" w:space="0" w:color="auto"/>
            </w:tcBorders>
            <w:shd w:val="clear" w:color="auto" w:fill="auto"/>
            <w:noWrap/>
            <w:vAlign w:val="bottom"/>
            <w:hideMark/>
          </w:tcPr>
          <w:p w14:paraId="21BDCB74" w14:textId="54B0E814"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157</w:t>
            </w:r>
          </w:p>
        </w:tc>
        <w:tc>
          <w:tcPr>
            <w:tcW w:w="586" w:type="pct"/>
            <w:tcBorders>
              <w:top w:val="nil"/>
              <w:left w:val="nil"/>
              <w:bottom w:val="single" w:sz="4" w:space="0" w:color="auto"/>
              <w:right w:val="single" w:sz="4" w:space="0" w:color="auto"/>
            </w:tcBorders>
            <w:shd w:val="clear" w:color="auto" w:fill="auto"/>
            <w:noWrap/>
            <w:vAlign w:val="bottom"/>
            <w:hideMark/>
          </w:tcPr>
          <w:p w14:paraId="0932F13E" w14:textId="006CC9F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51</w:t>
            </w:r>
          </w:p>
        </w:tc>
        <w:tc>
          <w:tcPr>
            <w:tcW w:w="438" w:type="pct"/>
            <w:tcBorders>
              <w:top w:val="nil"/>
              <w:left w:val="nil"/>
              <w:bottom w:val="single" w:sz="4" w:space="0" w:color="auto"/>
              <w:right w:val="single" w:sz="4" w:space="0" w:color="auto"/>
            </w:tcBorders>
            <w:shd w:val="clear" w:color="auto" w:fill="auto"/>
            <w:noWrap/>
            <w:vAlign w:val="bottom"/>
            <w:hideMark/>
          </w:tcPr>
          <w:p w14:paraId="025D91AC" w14:textId="1AE9752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314</w:t>
            </w:r>
          </w:p>
        </w:tc>
        <w:tc>
          <w:tcPr>
            <w:tcW w:w="586" w:type="pct"/>
            <w:tcBorders>
              <w:top w:val="nil"/>
              <w:left w:val="nil"/>
              <w:bottom w:val="single" w:sz="4" w:space="0" w:color="auto"/>
              <w:right w:val="single" w:sz="4" w:space="0" w:color="auto"/>
            </w:tcBorders>
            <w:shd w:val="clear" w:color="auto" w:fill="auto"/>
            <w:noWrap/>
            <w:vAlign w:val="bottom"/>
            <w:hideMark/>
          </w:tcPr>
          <w:p w14:paraId="5AAA2529" w14:textId="131C3D22"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65</w:t>
            </w:r>
          </w:p>
        </w:tc>
      </w:tr>
      <w:tr w:rsidR="008C22E6" w:rsidRPr="008C22E6" w14:paraId="70F6A755"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2D20EBA7"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Building</w:t>
            </w:r>
          </w:p>
        </w:tc>
        <w:tc>
          <w:tcPr>
            <w:tcW w:w="586" w:type="pct"/>
            <w:tcBorders>
              <w:top w:val="nil"/>
              <w:left w:val="nil"/>
              <w:bottom w:val="single" w:sz="4" w:space="0" w:color="auto"/>
              <w:right w:val="single" w:sz="4" w:space="0" w:color="auto"/>
            </w:tcBorders>
            <w:shd w:val="clear" w:color="auto" w:fill="auto"/>
            <w:noWrap/>
            <w:vAlign w:val="bottom"/>
            <w:hideMark/>
          </w:tcPr>
          <w:p w14:paraId="62FD21D5"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3.3%</w:t>
            </w:r>
          </w:p>
        </w:tc>
        <w:tc>
          <w:tcPr>
            <w:tcW w:w="499" w:type="pct"/>
            <w:tcBorders>
              <w:top w:val="nil"/>
              <w:left w:val="nil"/>
              <w:bottom w:val="single" w:sz="4" w:space="0" w:color="auto"/>
              <w:right w:val="single" w:sz="4" w:space="0" w:color="auto"/>
            </w:tcBorders>
            <w:shd w:val="clear" w:color="auto" w:fill="auto"/>
            <w:noWrap/>
            <w:vAlign w:val="bottom"/>
            <w:hideMark/>
          </w:tcPr>
          <w:p w14:paraId="2407E31D" w14:textId="725076C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nil"/>
              <w:left w:val="nil"/>
              <w:bottom w:val="single" w:sz="4" w:space="0" w:color="auto"/>
              <w:right w:val="single" w:sz="4" w:space="0" w:color="auto"/>
            </w:tcBorders>
            <w:shd w:val="clear" w:color="auto" w:fill="auto"/>
            <w:noWrap/>
            <w:vAlign w:val="bottom"/>
            <w:hideMark/>
          </w:tcPr>
          <w:p w14:paraId="5DA0973D" w14:textId="2E0A09E6"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586" w:type="pct"/>
            <w:tcBorders>
              <w:top w:val="nil"/>
              <w:left w:val="nil"/>
              <w:bottom w:val="single" w:sz="4" w:space="0" w:color="auto"/>
              <w:right w:val="single" w:sz="4" w:space="0" w:color="auto"/>
            </w:tcBorders>
            <w:shd w:val="clear" w:color="auto" w:fill="auto"/>
            <w:noWrap/>
            <w:vAlign w:val="bottom"/>
            <w:hideMark/>
          </w:tcPr>
          <w:p w14:paraId="74D6F8D7" w14:textId="47318E5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nil"/>
              <w:left w:val="nil"/>
              <w:bottom w:val="single" w:sz="4" w:space="0" w:color="auto"/>
              <w:right w:val="single" w:sz="4" w:space="0" w:color="auto"/>
            </w:tcBorders>
            <w:shd w:val="clear" w:color="auto" w:fill="auto"/>
            <w:noWrap/>
            <w:vAlign w:val="bottom"/>
            <w:hideMark/>
          </w:tcPr>
          <w:p w14:paraId="76154FB5" w14:textId="4DFDC9DC"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w:t>
            </w:r>
          </w:p>
        </w:tc>
        <w:tc>
          <w:tcPr>
            <w:tcW w:w="586" w:type="pct"/>
            <w:tcBorders>
              <w:top w:val="nil"/>
              <w:left w:val="nil"/>
              <w:bottom w:val="single" w:sz="4" w:space="0" w:color="auto"/>
              <w:right w:val="single" w:sz="4" w:space="0" w:color="auto"/>
            </w:tcBorders>
            <w:shd w:val="clear" w:color="auto" w:fill="auto"/>
            <w:noWrap/>
            <w:vAlign w:val="bottom"/>
            <w:hideMark/>
          </w:tcPr>
          <w:p w14:paraId="2A9FB97B" w14:textId="5743769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nil"/>
              <w:left w:val="nil"/>
              <w:bottom w:val="single" w:sz="4" w:space="0" w:color="auto"/>
              <w:right w:val="single" w:sz="4" w:space="0" w:color="auto"/>
            </w:tcBorders>
            <w:shd w:val="clear" w:color="auto" w:fill="auto"/>
            <w:noWrap/>
            <w:vAlign w:val="bottom"/>
            <w:hideMark/>
          </w:tcPr>
          <w:p w14:paraId="4C9B7EB9" w14:textId="323D9F4F"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w:t>
            </w:r>
          </w:p>
        </w:tc>
        <w:tc>
          <w:tcPr>
            <w:tcW w:w="586" w:type="pct"/>
            <w:tcBorders>
              <w:top w:val="nil"/>
              <w:left w:val="nil"/>
              <w:bottom w:val="single" w:sz="4" w:space="0" w:color="auto"/>
              <w:right w:val="single" w:sz="4" w:space="0" w:color="auto"/>
            </w:tcBorders>
            <w:shd w:val="clear" w:color="auto" w:fill="auto"/>
            <w:noWrap/>
            <w:vAlign w:val="bottom"/>
            <w:hideMark/>
          </w:tcPr>
          <w:p w14:paraId="04594D49" w14:textId="2CEA7EB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w:t>
            </w:r>
          </w:p>
        </w:tc>
      </w:tr>
      <w:tr w:rsidR="008C22E6" w:rsidRPr="008C22E6" w14:paraId="6AE5B746"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417E6276" w14:textId="77777777" w:rsidR="00E33447" w:rsidRPr="008C22E6" w:rsidRDefault="00E33447" w:rsidP="008C22E6">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Sub-Total</w:t>
            </w:r>
          </w:p>
        </w:tc>
        <w:tc>
          <w:tcPr>
            <w:tcW w:w="586" w:type="pct"/>
            <w:tcBorders>
              <w:top w:val="nil"/>
              <w:left w:val="nil"/>
              <w:bottom w:val="single" w:sz="4" w:space="0" w:color="auto"/>
              <w:right w:val="single" w:sz="4" w:space="0" w:color="auto"/>
            </w:tcBorders>
            <w:shd w:val="clear" w:color="auto" w:fill="auto"/>
            <w:noWrap/>
            <w:vAlign w:val="bottom"/>
            <w:hideMark/>
          </w:tcPr>
          <w:p w14:paraId="28942900" w14:textId="3B0CA074" w:rsidR="00E33447" w:rsidRPr="008C22E6" w:rsidRDefault="00E33447" w:rsidP="00E33447">
            <w:pPr>
              <w:spacing w:after="0" w:line="240" w:lineRule="auto"/>
              <w:jc w:val="center"/>
              <w:rPr>
                <w:rFonts w:ascii="Times New Roman" w:eastAsia="Times New Roman" w:hAnsi="Times New Roman" w:cs="Times New Roman"/>
                <w:b/>
                <w:bCs/>
                <w:color w:val="000000"/>
                <w:sz w:val="18"/>
              </w:rPr>
            </w:pPr>
          </w:p>
        </w:tc>
        <w:tc>
          <w:tcPr>
            <w:tcW w:w="499" w:type="pct"/>
            <w:tcBorders>
              <w:top w:val="nil"/>
              <w:left w:val="nil"/>
              <w:bottom w:val="single" w:sz="4" w:space="0" w:color="auto"/>
              <w:right w:val="single" w:sz="4" w:space="0" w:color="auto"/>
            </w:tcBorders>
            <w:shd w:val="clear" w:color="auto" w:fill="auto"/>
            <w:noWrap/>
            <w:vAlign w:val="bottom"/>
            <w:hideMark/>
          </w:tcPr>
          <w:p w14:paraId="56F5C090" w14:textId="0211C14A"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929</w:t>
            </w:r>
          </w:p>
        </w:tc>
        <w:tc>
          <w:tcPr>
            <w:tcW w:w="438" w:type="pct"/>
            <w:tcBorders>
              <w:top w:val="nil"/>
              <w:left w:val="nil"/>
              <w:bottom w:val="single" w:sz="4" w:space="0" w:color="auto"/>
              <w:right w:val="single" w:sz="4" w:space="0" w:color="auto"/>
            </w:tcBorders>
            <w:shd w:val="clear" w:color="auto" w:fill="auto"/>
            <w:noWrap/>
            <w:vAlign w:val="bottom"/>
            <w:hideMark/>
          </w:tcPr>
          <w:p w14:paraId="2CE92CCE" w14:textId="32E99FF6"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172</w:t>
            </w:r>
          </w:p>
        </w:tc>
        <w:tc>
          <w:tcPr>
            <w:tcW w:w="586" w:type="pct"/>
            <w:tcBorders>
              <w:top w:val="nil"/>
              <w:left w:val="nil"/>
              <w:bottom w:val="single" w:sz="4" w:space="0" w:color="auto"/>
              <w:right w:val="single" w:sz="4" w:space="0" w:color="auto"/>
            </w:tcBorders>
            <w:shd w:val="clear" w:color="auto" w:fill="auto"/>
            <w:noWrap/>
            <w:vAlign w:val="bottom"/>
            <w:hideMark/>
          </w:tcPr>
          <w:p w14:paraId="0868A22C" w14:textId="728C5002"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39</w:t>
            </w:r>
          </w:p>
        </w:tc>
        <w:tc>
          <w:tcPr>
            <w:tcW w:w="438" w:type="pct"/>
            <w:tcBorders>
              <w:top w:val="nil"/>
              <w:left w:val="nil"/>
              <w:bottom w:val="single" w:sz="4" w:space="0" w:color="auto"/>
              <w:right w:val="single" w:sz="4" w:space="0" w:color="auto"/>
            </w:tcBorders>
            <w:shd w:val="clear" w:color="auto" w:fill="auto"/>
            <w:noWrap/>
            <w:vAlign w:val="bottom"/>
            <w:hideMark/>
          </w:tcPr>
          <w:p w14:paraId="31222277" w14:textId="1EFDEE6B"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157</w:t>
            </w:r>
          </w:p>
        </w:tc>
        <w:tc>
          <w:tcPr>
            <w:tcW w:w="586" w:type="pct"/>
            <w:tcBorders>
              <w:top w:val="nil"/>
              <w:left w:val="nil"/>
              <w:bottom w:val="single" w:sz="4" w:space="0" w:color="auto"/>
              <w:right w:val="single" w:sz="4" w:space="0" w:color="auto"/>
            </w:tcBorders>
            <w:shd w:val="clear" w:color="auto" w:fill="auto"/>
            <w:noWrap/>
            <w:vAlign w:val="bottom"/>
            <w:hideMark/>
          </w:tcPr>
          <w:p w14:paraId="0590F6B7" w14:textId="1A685C69"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51</w:t>
            </w:r>
          </w:p>
        </w:tc>
        <w:tc>
          <w:tcPr>
            <w:tcW w:w="438" w:type="pct"/>
            <w:tcBorders>
              <w:top w:val="nil"/>
              <w:left w:val="nil"/>
              <w:bottom w:val="single" w:sz="4" w:space="0" w:color="auto"/>
              <w:right w:val="single" w:sz="4" w:space="0" w:color="auto"/>
            </w:tcBorders>
            <w:shd w:val="clear" w:color="auto" w:fill="auto"/>
            <w:noWrap/>
            <w:vAlign w:val="bottom"/>
            <w:hideMark/>
          </w:tcPr>
          <w:p w14:paraId="255588E6" w14:textId="19171134"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314</w:t>
            </w:r>
          </w:p>
        </w:tc>
        <w:tc>
          <w:tcPr>
            <w:tcW w:w="586" w:type="pct"/>
            <w:tcBorders>
              <w:top w:val="nil"/>
              <w:left w:val="nil"/>
              <w:bottom w:val="single" w:sz="4" w:space="0" w:color="auto"/>
              <w:right w:val="single" w:sz="4" w:space="0" w:color="auto"/>
            </w:tcBorders>
            <w:shd w:val="clear" w:color="auto" w:fill="auto"/>
            <w:noWrap/>
            <w:vAlign w:val="bottom"/>
            <w:hideMark/>
          </w:tcPr>
          <w:p w14:paraId="5D719ECB" w14:textId="67A792C6"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65</w:t>
            </w:r>
          </w:p>
        </w:tc>
      </w:tr>
      <w:tr w:rsidR="008C22E6" w:rsidRPr="008C22E6" w14:paraId="5077C479"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09B4D6FE" w14:textId="7B9AFABA"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Network Asset</w:t>
            </w:r>
          </w:p>
        </w:tc>
        <w:tc>
          <w:tcPr>
            <w:tcW w:w="586" w:type="pct"/>
            <w:tcBorders>
              <w:top w:val="nil"/>
              <w:left w:val="nil"/>
              <w:bottom w:val="single" w:sz="4" w:space="0" w:color="auto"/>
              <w:right w:val="single" w:sz="4" w:space="0" w:color="auto"/>
            </w:tcBorders>
            <w:shd w:val="clear" w:color="auto" w:fill="auto"/>
            <w:noWrap/>
            <w:vAlign w:val="bottom"/>
            <w:hideMark/>
          </w:tcPr>
          <w:p w14:paraId="79A88ABD"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4.7%</w:t>
            </w:r>
          </w:p>
        </w:tc>
        <w:tc>
          <w:tcPr>
            <w:tcW w:w="499" w:type="pct"/>
            <w:tcBorders>
              <w:top w:val="nil"/>
              <w:left w:val="nil"/>
              <w:bottom w:val="single" w:sz="4" w:space="0" w:color="auto"/>
              <w:right w:val="single" w:sz="4" w:space="0" w:color="auto"/>
            </w:tcBorders>
            <w:shd w:val="clear" w:color="auto" w:fill="auto"/>
            <w:noWrap/>
            <w:vAlign w:val="bottom"/>
            <w:hideMark/>
          </w:tcPr>
          <w:p w14:paraId="51DF64E7" w14:textId="52A793D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279</w:t>
            </w:r>
          </w:p>
        </w:tc>
        <w:tc>
          <w:tcPr>
            <w:tcW w:w="438" w:type="pct"/>
            <w:tcBorders>
              <w:top w:val="nil"/>
              <w:left w:val="nil"/>
              <w:bottom w:val="single" w:sz="4" w:space="0" w:color="auto"/>
              <w:right w:val="single" w:sz="4" w:space="0" w:color="auto"/>
            </w:tcBorders>
            <w:shd w:val="clear" w:color="auto" w:fill="auto"/>
            <w:noWrap/>
            <w:vAlign w:val="bottom"/>
            <w:hideMark/>
          </w:tcPr>
          <w:p w14:paraId="022ECFA8" w14:textId="1A012587"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49</w:t>
            </w:r>
          </w:p>
        </w:tc>
        <w:tc>
          <w:tcPr>
            <w:tcW w:w="586" w:type="pct"/>
            <w:tcBorders>
              <w:top w:val="nil"/>
              <w:left w:val="nil"/>
              <w:bottom w:val="single" w:sz="4" w:space="0" w:color="auto"/>
              <w:right w:val="single" w:sz="4" w:space="0" w:color="auto"/>
            </w:tcBorders>
            <w:shd w:val="clear" w:color="auto" w:fill="auto"/>
            <w:noWrap/>
            <w:vAlign w:val="bottom"/>
            <w:hideMark/>
          </w:tcPr>
          <w:p w14:paraId="58E11C6C" w14:textId="3BF50834"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11</w:t>
            </w:r>
          </w:p>
        </w:tc>
        <w:tc>
          <w:tcPr>
            <w:tcW w:w="438" w:type="pct"/>
            <w:tcBorders>
              <w:top w:val="nil"/>
              <w:left w:val="nil"/>
              <w:bottom w:val="single" w:sz="4" w:space="0" w:color="auto"/>
              <w:right w:val="single" w:sz="4" w:space="0" w:color="auto"/>
            </w:tcBorders>
            <w:shd w:val="clear" w:color="auto" w:fill="auto"/>
            <w:noWrap/>
            <w:vAlign w:val="bottom"/>
            <w:hideMark/>
          </w:tcPr>
          <w:p w14:paraId="4F0C4483" w14:textId="70D09BB2"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162</w:t>
            </w:r>
          </w:p>
        </w:tc>
        <w:tc>
          <w:tcPr>
            <w:tcW w:w="586" w:type="pct"/>
            <w:tcBorders>
              <w:top w:val="nil"/>
              <w:left w:val="nil"/>
              <w:bottom w:val="single" w:sz="4" w:space="0" w:color="auto"/>
              <w:right w:val="single" w:sz="4" w:space="0" w:color="auto"/>
            </w:tcBorders>
            <w:shd w:val="clear" w:color="auto" w:fill="auto"/>
            <w:noWrap/>
            <w:vAlign w:val="bottom"/>
            <w:hideMark/>
          </w:tcPr>
          <w:p w14:paraId="24AD27F0" w14:textId="1341F479"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18</w:t>
            </w:r>
          </w:p>
        </w:tc>
        <w:tc>
          <w:tcPr>
            <w:tcW w:w="438" w:type="pct"/>
            <w:tcBorders>
              <w:top w:val="nil"/>
              <w:left w:val="nil"/>
              <w:bottom w:val="single" w:sz="4" w:space="0" w:color="auto"/>
              <w:right w:val="single" w:sz="4" w:space="0" w:color="auto"/>
            </w:tcBorders>
            <w:shd w:val="clear" w:color="auto" w:fill="auto"/>
            <w:noWrap/>
            <w:vAlign w:val="bottom"/>
            <w:hideMark/>
          </w:tcPr>
          <w:p w14:paraId="21E1ED91" w14:textId="666AF705"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107</w:t>
            </w:r>
          </w:p>
        </w:tc>
        <w:tc>
          <w:tcPr>
            <w:tcW w:w="586" w:type="pct"/>
            <w:tcBorders>
              <w:top w:val="nil"/>
              <w:left w:val="nil"/>
              <w:bottom w:val="single" w:sz="4" w:space="0" w:color="auto"/>
              <w:right w:val="single" w:sz="4" w:space="0" w:color="auto"/>
            </w:tcBorders>
            <w:shd w:val="clear" w:color="auto" w:fill="auto"/>
            <w:noWrap/>
            <w:vAlign w:val="bottom"/>
            <w:hideMark/>
          </w:tcPr>
          <w:p w14:paraId="7363A32C" w14:textId="1F76DEF4"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25</w:t>
            </w:r>
          </w:p>
        </w:tc>
      </w:tr>
      <w:tr w:rsidR="008C22E6" w:rsidRPr="008C22E6" w14:paraId="09B595F2"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1DB9289B" w14:textId="77777777" w:rsidR="00E33447" w:rsidRPr="008C22E6" w:rsidRDefault="00E33447" w:rsidP="008C22E6">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Sub-Total</w:t>
            </w:r>
          </w:p>
        </w:tc>
        <w:tc>
          <w:tcPr>
            <w:tcW w:w="586" w:type="pct"/>
            <w:tcBorders>
              <w:top w:val="nil"/>
              <w:left w:val="nil"/>
              <w:bottom w:val="single" w:sz="4" w:space="0" w:color="auto"/>
              <w:right w:val="single" w:sz="4" w:space="0" w:color="auto"/>
            </w:tcBorders>
            <w:shd w:val="clear" w:color="auto" w:fill="auto"/>
            <w:noWrap/>
            <w:vAlign w:val="bottom"/>
            <w:hideMark/>
          </w:tcPr>
          <w:p w14:paraId="63578332" w14:textId="2E540B9C" w:rsidR="00E33447" w:rsidRPr="008C22E6" w:rsidRDefault="00E33447" w:rsidP="00E33447">
            <w:pPr>
              <w:spacing w:after="0" w:line="240" w:lineRule="auto"/>
              <w:jc w:val="center"/>
              <w:rPr>
                <w:rFonts w:ascii="Times New Roman" w:eastAsia="Times New Roman" w:hAnsi="Times New Roman" w:cs="Times New Roman"/>
                <w:b/>
                <w:bCs/>
                <w:color w:val="000000"/>
                <w:sz w:val="18"/>
              </w:rPr>
            </w:pPr>
          </w:p>
        </w:tc>
        <w:tc>
          <w:tcPr>
            <w:tcW w:w="499" w:type="pct"/>
            <w:tcBorders>
              <w:top w:val="nil"/>
              <w:left w:val="nil"/>
              <w:bottom w:val="single" w:sz="4" w:space="0" w:color="auto"/>
              <w:right w:val="single" w:sz="4" w:space="0" w:color="auto"/>
            </w:tcBorders>
            <w:shd w:val="clear" w:color="auto" w:fill="auto"/>
            <w:noWrap/>
            <w:vAlign w:val="bottom"/>
            <w:hideMark/>
          </w:tcPr>
          <w:p w14:paraId="2F50FA8B" w14:textId="78E4698D"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279</w:t>
            </w:r>
          </w:p>
        </w:tc>
        <w:tc>
          <w:tcPr>
            <w:tcW w:w="438" w:type="pct"/>
            <w:tcBorders>
              <w:top w:val="nil"/>
              <w:left w:val="nil"/>
              <w:bottom w:val="single" w:sz="4" w:space="0" w:color="auto"/>
              <w:right w:val="single" w:sz="4" w:space="0" w:color="auto"/>
            </w:tcBorders>
            <w:shd w:val="clear" w:color="auto" w:fill="auto"/>
            <w:noWrap/>
            <w:vAlign w:val="bottom"/>
            <w:hideMark/>
          </w:tcPr>
          <w:p w14:paraId="50A8771E" w14:textId="6BA09134"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49</w:t>
            </w:r>
          </w:p>
        </w:tc>
        <w:tc>
          <w:tcPr>
            <w:tcW w:w="586" w:type="pct"/>
            <w:tcBorders>
              <w:top w:val="nil"/>
              <w:left w:val="nil"/>
              <w:bottom w:val="single" w:sz="4" w:space="0" w:color="auto"/>
              <w:right w:val="single" w:sz="4" w:space="0" w:color="auto"/>
            </w:tcBorders>
            <w:shd w:val="clear" w:color="auto" w:fill="auto"/>
            <w:noWrap/>
            <w:vAlign w:val="bottom"/>
            <w:hideMark/>
          </w:tcPr>
          <w:p w14:paraId="69EEA4D2" w14:textId="4158140E"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11</w:t>
            </w:r>
          </w:p>
        </w:tc>
        <w:tc>
          <w:tcPr>
            <w:tcW w:w="438" w:type="pct"/>
            <w:tcBorders>
              <w:top w:val="nil"/>
              <w:left w:val="nil"/>
              <w:bottom w:val="single" w:sz="4" w:space="0" w:color="auto"/>
              <w:right w:val="single" w:sz="4" w:space="0" w:color="auto"/>
            </w:tcBorders>
            <w:shd w:val="clear" w:color="auto" w:fill="auto"/>
            <w:noWrap/>
            <w:vAlign w:val="bottom"/>
            <w:hideMark/>
          </w:tcPr>
          <w:p w14:paraId="0335EDDA" w14:textId="67312262"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162</w:t>
            </w:r>
          </w:p>
        </w:tc>
        <w:tc>
          <w:tcPr>
            <w:tcW w:w="586" w:type="pct"/>
            <w:tcBorders>
              <w:top w:val="nil"/>
              <w:left w:val="nil"/>
              <w:bottom w:val="single" w:sz="4" w:space="0" w:color="auto"/>
              <w:right w:val="single" w:sz="4" w:space="0" w:color="auto"/>
            </w:tcBorders>
            <w:shd w:val="clear" w:color="auto" w:fill="auto"/>
            <w:noWrap/>
            <w:vAlign w:val="bottom"/>
            <w:hideMark/>
          </w:tcPr>
          <w:p w14:paraId="46F26457" w14:textId="34DFEF30"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18</w:t>
            </w:r>
          </w:p>
        </w:tc>
        <w:tc>
          <w:tcPr>
            <w:tcW w:w="438" w:type="pct"/>
            <w:tcBorders>
              <w:top w:val="nil"/>
              <w:left w:val="nil"/>
              <w:bottom w:val="single" w:sz="4" w:space="0" w:color="auto"/>
              <w:right w:val="single" w:sz="4" w:space="0" w:color="auto"/>
            </w:tcBorders>
            <w:shd w:val="clear" w:color="auto" w:fill="auto"/>
            <w:noWrap/>
            <w:vAlign w:val="bottom"/>
            <w:hideMark/>
          </w:tcPr>
          <w:p w14:paraId="5C003486" w14:textId="12B1A231"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107</w:t>
            </w:r>
          </w:p>
        </w:tc>
        <w:tc>
          <w:tcPr>
            <w:tcW w:w="586" w:type="pct"/>
            <w:tcBorders>
              <w:top w:val="nil"/>
              <w:left w:val="nil"/>
              <w:bottom w:val="single" w:sz="4" w:space="0" w:color="auto"/>
              <w:right w:val="single" w:sz="4" w:space="0" w:color="auto"/>
            </w:tcBorders>
            <w:shd w:val="clear" w:color="auto" w:fill="auto"/>
            <w:noWrap/>
            <w:vAlign w:val="bottom"/>
            <w:hideMark/>
          </w:tcPr>
          <w:p w14:paraId="0EEBDE23" w14:textId="1E60C072"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25</w:t>
            </w:r>
          </w:p>
        </w:tc>
      </w:tr>
      <w:tr w:rsidR="008C22E6" w:rsidRPr="008C22E6" w14:paraId="03A8CBC1"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1646255B" w14:textId="77777777" w:rsidR="00E33447" w:rsidRPr="008C22E6" w:rsidRDefault="00E33447" w:rsidP="008C22E6">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Meter</w:t>
            </w:r>
          </w:p>
        </w:tc>
        <w:tc>
          <w:tcPr>
            <w:tcW w:w="586" w:type="pct"/>
            <w:tcBorders>
              <w:top w:val="nil"/>
              <w:left w:val="nil"/>
              <w:bottom w:val="single" w:sz="4" w:space="0" w:color="auto"/>
              <w:right w:val="single" w:sz="4" w:space="0" w:color="auto"/>
            </w:tcBorders>
            <w:shd w:val="clear" w:color="auto" w:fill="auto"/>
            <w:noWrap/>
            <w:vAlign w:val="bottom"/>
            <w:hideMark/>
          </w:tcPr>
          <w:p w14:paraId="1C13CFA1"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20%/12%</w:t>
            </w:r>
          </w:p>
        </w:tc>
        <w:tc>
          <w:tcPr>
            <w:tcW w:w="499" w:type="pct"/>
            <w:tcBorders>
              <w:top w:val="nil"/>
              <w:left w:val="nil"/>
              <w:bottom w:val="single" w:sz="4" w:space="0" w:color="auto"/>
              <w:right w:val="single" w:sz="4" w:space="0" w:color="auto"/>
            </w:tcBorders>
            <w:shd w:val="clear" w:color="auto" w:fill="auto"/>
            <w:noWrap/>
            <w:vAlign w:val="bottom"/>
            <w:hideMark/>
          </w:tcPr>
          <w:p w14:paraId="3F111679" w14:textId="6ABD4999"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208</w:t>
            </w:r>
          </w:p>
        </w:tc>
        <w:tc>
          <w:tcPr>
            <w:tcW w:w="438" w:type="pct"/>
            <w:tcBorders>
              <w:top w:val="nil"/>
              <w:left w:val="nil"/>
              <w:bottom w:val="single" w:sz="4" w:space="0" w:color="auto"/>
              <w:right w:val="single" w:sz="4" w:space="0" w:color="auto"/>
            </w:tcBorders>
            <w:shd w:val="clear" w:color="auto" w:fill="auto"/>
            <w:noWrap/>
            <w:vAlign w:val="bottom"/>
            <w:hideMark/>
          </w:tcPr>
          <w:p w14:paraId="0D9808A3" w14:textId="4EDE3DB1"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20</w:t>
            </w:r>
          </w:p>
        </w:tc>
        <w:tc>
          <w:tcPr>
            <w:tcW w:w="586" w:type="pct"/>
            <w:tcBorders>
              <w:top w:val="nil"/>
              <w:left w:val="nil"/>
              <w:bottom w:val="single" w:sz="4" w:space="0" w:color="auto"/>
              <w:right w:val="single" w:sz="4" w:space="0" w:color="auto"/>
            </w:tcBorders>
            <w:shd w:val="clear" w:color="auto" w:fill="auto"/>
            <w:noWrap/>
            <w:vAlign w:val="bottom"/>
            <w:hideMark/>
          </w:tcPr>
          <w:p w14:paraId="1C8FFF2D" w14:textId="550FA5C3"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24</w:t>
            </w:r>
          </w:p>
        </w:tc>
        <w:tc>
          <w:tcPr>
            <w:tcW w:w="438" w:type="pct"/>
            <w:tcBorders>
              <w:top w:val="nil"/>
              <w:left w:val="nil"/>
              <w:bottom w:val="single" w:sz="4" w:space="0" w:color="auto"/>
              <w:right w:val="single" w:sz="4" w:space="0" w:color="auto"/>
            </w:tcBorders>
            <w:shd w:val="clear" w:color="auto" w:fill="auto"/>
            <w:noWrap/>
            <w:vAlign w:val="bottom"/>
            <w:hideMark/>
          </w:tcPr>
          <w:p w14:paraId="5B3D3065" w14:textId="2D624BC6"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-64</w:t>
            </w:r>
          </w:p>
        </w:tc>
        <w:tc>
          <w:tcPr>
            <w:tcW w:w="586" w:type="pct"/>
            <w:tcBorders>
              <w:top w:val="nil"/>
              <w:left w:val="nil"/>
              <w:bottom w:val="single" w:sz="4" w:space="0" w:color="auto"/>
              <w:right w:val="single" w:sz="4" w:space="0" w:color="auto"/>
            </w:tcBorders>
            <w:shd w:val="clear" w:color="auto" w:fill="auto"/>
            <w:noWrap/>
            <w:vAlign w:val="bottom"/>
            <w:hideMark/>
          </w:tcPr>
          <w:p w14:paraId="557684BB" w14:textId="720EC96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28</w:t>
            </w:r>
          </w:p>
        </w:tc>
        <w:tc>
          <w:tcPr>
            <w:tcW w:w="438" w:type="pct"/>
            <w:tcBorders>
              <w:top w:val="nil"/>
              <w:left w:val="nil"/>
              <w:bottom w:val="single" w:sz="4" w:space="0" w:color="auto"/>
              <w:right w:val="single" w:sz="4" w:space="0" w:color="auto"/>
            </w:tcBorders>
            <w:shd w:val="clear" w:color="auto" w:fill="auto"/>
            <w:noWrap/>
            <w:vAlign w:val="bottom"/>
            <w:hideMark/>
          </w:tcPr>
          <w:p w14:paraId="3ECEE54E" w14:textId="3B7B5E5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31</w:t>
            </w:r>
          </w:p>
        </w:tc>
        <w:tc>
          <w:tcPr>
            <w:tcW w:w="586" w:type="pct"/>
            <w:tcBorders>
              <w:top w:val="nil"/>
              <w:left w:val="nil"/>
              <w:bottom w:val="single" w:sz="4" w:space="0" w:color="auto"/>
              <w:right w:val="single" w:sz="4" w:space="0" w:color="auto"/>
            </w:tcBorders>
            <w:shd w:val="clear" w:color="auto" w:fill="auto"/>
            <w:noWrap/>
            <w:vAlign w:val="bottom"/>
            <w:hideMark/>
          </w:tcPr>
          <w:p w14:paraId="223FC657" w14:textId="5543DDF7"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34</w:t>
            </w:r>
          </w:p>
        </w:tc>
      </w:tr>
      <w:tr w:rsidR="008C22E6" w:rsidRPr="008C22E6" w14:paraId="23D00933"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7D9D5DE9"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Building</w:t>
            </w:r>
          </w:p>
        </w:tc>
        <w:tc>
          <w:tcPr>
            <w:tcW w:w="586" w:type="pct"/>
            <w:tcBorders>
              <w:top w:val="nil"/>
              <w:left w:val="nil"/>
              <w:bottom w:val="single" w:sz="4" w:space="0" w:color="auto"/>
              <w:right w:val="single" w:sz="4" w:space="0" w:color="auto"/>
            </w:tcBorders>
            <w:shd w:val="clear" w:color="auto" w:fill="auto"/>
            <w:noWrap/>
            <w:vAlign w:val="bottom"/>
            <w:hideMark/>
          </w:tcPr>
          <w:p w14:paraId="1928B9B2"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3.3%</w:t>
            </w:r>
          </w:p>
        </w:tc>
        <w:tc>
          <w:tcPr>
            <w:tcW w:w="499" w:type="pct"/>
            <w:tcBorders>
              <w:top w:val="nil"/>
              <w:left w:val="nil"/>
              <w:bottom w:val="single" w:sz="4" w:space="0" w:color="auto"/>
              <w:right w:val="single" w:sz="4" w:space="0" w:color="auto"/>
            </w:tcBorders>
            <w:shd w:val="clear" w:color="auto" w:fill="auto"/>
            <w:noWrap/>
            <w:vAlign w:val="bottom"/>
            <w:hideMark/>
          </w:tcPr>
          <w:p w14:paraId="4A68937E" w14:textId="51CA68DC"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199</w:t>
            </w:r>
          </w:p>
        </w:tc>
        <w:tc>
          <w:tcPr>
            <w:tcW w:w="438" w:type="pct"/>
            <w:tcBorders>
              <w:top w:val="nil"/>
              <w:left w:val="nil"/>
              <w:bottom w:val="single" w:sz="4" w:space="0" w:color="auto"/>
              <w:right w:val="single" w:sz="4" w:space="0" w:color="auto"/>
            </w:tcBorders>
            <w:shd w:val="clear" w:color="auto" w:fill="auto"/>
            <w:noWrap/>
            <w:vAlign w:val="bottom"/>
            <w:hideMark/>
          </w:tcPr>
          <w:p w14:paraId="28EF1A99" w14:textId="05214FA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14</w:t>
            </w:r>
          </w:p>
        </w:tc>
        <w:tc>
          <w:tcPr>
            <w:tcW w:w="586" w:type="pct"/>
            <w:tcBorders>
              <w:top w:val="nil"/>
              <w:left w:val="nil"/>
              <w:bottom w:val="single" w:sz="4" w:space="0" w:color="auto"/>
              <w:right w:val="single" w:sz="4" w:space="0" w:color="auto"/>
            </w:tcBorders>
            <w:shd w:val="clear" w:color="auto" w:fill="auto"/>
            <w:noWrap/>
            <w:vAlign w:val="bottom"/>
            <w:hideMark/>
          </w:tcPr>
          <w:p w14:paraId="77DC208B" w14:textId="4B7F6B10"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5</w:t>
            </w:r>
          </w:p>
        </w:tc>
        <w:tc>
          <w:tcPr>
            <w:tcW w:w="438" w:type="pct"/>
            <w:tcBorders>
              <w:top w:val="nil"/>
              <w:left w:val="nil"/>
              <w:bottom w:val="single" w:sz="4" w:space="0" w:color="auto"/>
              <w:right w:val="single" w:sz="4" w:space="0" w:color="auto"/>
            </w:tcBorders>
            <w:shd w:val="clear" w:color="auto" w:fill="auto"/>
            <w:noWrap/>
            <w:vAlign w:val="bottom"/>
            <w:hideMark/>
          </w:tcPr>
          <w:p w14:paraId="52D960D7" w14:textId="61B1D73A"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26</w:t>
            </w:r>
          </w:p>
        </w:tc>
        <w:tc>
          <w:tcPr>
            <w:tcW w:w="586" w:type="pct"/>
            <w:tcBorders>
              <w:top w:val="nil"/>
              <w:left w:val="nil"/>
              <w:bottom w:val="single" w:sz="4" w:space="0" w:color="auto"/>
              <w:right w:val="single" w:sz="4" w:space="0" w:color="auto"/>
            </w:tcBorders>
            <w:shd w:val="clear" w:color="auto" w:fill="auto"/>
            <w:noWrap/>
            <w:vAlign w:val="bottom"/>
            <w:hideMark/>
          </w:tcPr>
          <w:p w14:paraId="78650B1E" w14:textId="0E5467E3"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7</w:t>
            </w:r>
          </w:p>
        </w:tc>
        <w:tc>
          <w:tcPr>
            <w:tcW w:w="438" w:type="pct"/>
            <w:tcBorders>
              <w:top w:val="nil"/>
              <w:left w:val="nil"/>
              <w:bottom w:val="single" w:sz="4" w:space="0" w:color="auto"/>
              <w:right w:val="single" w:sz="4" w:space="0" w:color="auto"/>
            </w:tcBorders>
            <w:shd w:val="clear" w:color="auto" w:fill="auto"/>
            <w:noWrap/>
            <w:vAlign w:val="bottom"/>
            <w:hideMark/>
          </w:tcPr>
          <w:p w14:paraId="57687722" w14:textId="5660A9A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31</w:t>
            </w:r>
          </w:p>
        </w:tc>
        <w:tc>
          <w:tcPr>
            <w:tcW w:w="586" w:type="pct"/>
            <w:tcBorders>
              <w:top w:val="nil"/>
              <w:left w:val="nil"/>
              <w:bottom w:val="single" w:sz="4" w:space="0" w:color="auto"/>
              <w:right w:val="single" w:sz="4" w:space="0" w:color="auto"/>
            </w:tcBorders>
            <w:shd w:val="clear" w:color="auto" w:fill="auto"/>
            <w:noWrap/>
            <w:vAlign w:val="bottom"/>
            <w:hideMark/>
          </w:tcPr>
          <w:p w14:paraId="5DAF294B" w14:textId="7283A3C8"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8</w:t>
            </w:r>
          </w:p>
        </w:tc>
      </w:tr>
      <w:tr w:rsidR="008C22E6" w:rsidRPr="008C22E6" w14:paraId="2C6469F0"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7EFDB307"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Computer equipment</w:t>
            </w:r>
          </w:p>
        </w:tc>
        <w:tc>
          <w:tcPr>
            <w:tcW w:w="586" w:type="pct"/>
            <w:tcBorders>
              <w:top w:val="nil"/>
              <w:left w:val="nil"/>
              <w:bottom w:val="single" w:sz="4" w:space="0" w:color="auto"/>
              <w:right w:val="single" w:sz="4" w:space="0" w:color="auto"/>
            </w:tcBorders>
            <w:shd w:val="clear" w:color="auto" w:fill="auto"/>
            <w:noWrap/>
            <w:vAlign w:val="bottom"/>
            <w:hideMark/>
          </w:tcPr>
          <w:p w14:paraId="65CA1B03"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15.0%</w:t>
            </w:r>
          </w:p>
        </w:tc>
        <w:tc>
          <w:tcPr>
            <w:tcW w:w="499" w:type="pct"/>
            <w:tcBorders>
              <w:top w:val="nil"/>
              <w:left w:val="nil"/>
              <w:bottom w:val="single" w:sz="4" w:space="0" w:color="auto"/>
              <w:right w:val="single" w:sz="4" w:space="0" w:color="auto"/>
            </w:tcBorders>
            <w:shd w:val="clear" w:color="auto" w:fill="auto"/>
            <w:noWrap/>
            <w:vAlign w:val="bottom"/>
            <w:hideMark/>
          </w:tcPr>
          <w:p w14:paraId="157B2B84" w14:textId="0BE50F5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75</w:t>
            </w:r>
          </w:p>
        </w:tc>
        <w:tc>
          <w:tcPr>
            <w:tcW w:w="438" w:type="pct"/>
            <w:tcBorders>
              <w:top w:val="nil"/>
              <w:left w:val="nil"/>
              <w:bottom w:val="single" w:sz="4" w:space="0" w:color="auto"/>
              <w:right w:val="single" w:sz="4" w:space="0" w:color="auto"/>
            </w:tcBorders>
            <w:shd w:val="clear" w:color="auto" w:fill="auto"/>
            <w:noWrap/>
            <w:vAlign w:val="bottom"/>
            <w:hideMark/>
          </w:tcPr>
          <w:p w14:paraId="3141303C" w14:textId="133CA54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w:t>
            </w:r>
          </w:p>
        </w:tc>
        <w:tc>
          <w:tcPr>
            <w:tcW w:w="586" w:type="pct"/>
            <w:tcBorders>
              <w:top w:val="nil"/>
              <w:left w:val="nil"/>
              <w:bottom w:val="single" w:sz="4" w:space="0" w:color="auto"/>
              <w:right w:val="single" w:sz="4" w:space="0" w:color="auto"/>
            </w:tcBorders>
            <w:shd w:val="clear" w:color="auto" w:fill="auto"/>
            <w:noWrap/>
            <w:vAlign w:val="bottom"/>
            <w:hideMark/>
          </w:tcPr>
          <w:p w14:paraId="2CE43A00" w14:textId="10C61798"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8</w:t>
            </w:r>
          </w:p>
        </w:tc>
        <w:tc>
          <w:tcPr>
            <w:tcW w:w="438" w:type="pct"/>
            <w:tcBorders>
              <w:top w:val="nil"/>
              <w:left w:val="nil"/>
              <w:bottom w:val="single" w:sz="4" w:space="0" w:color="auto"/>
              <w:right w:val="single" w:sz="4" w:space="0" w:color="auto"/>
            </w:tcBorders>
            <w:shd w:val="clear" w:color="auto" w:fill="auto"/>
            <w:noWrap/>
            <w:vAlign w:val="bottom"/>
            <w:hideMark/>
          </w:tcPr>
          <w:p w14:paraId="4A91E16C" w14:textId="50F444F4"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22</w:t>
            </w:r>
          </w:p>
        </w:tc>
        <w:tc>
          <w:tcPr>
            <w:tcW w:w="586" w:type="pct"/>
            <w:tcBorders>
              <w:top w:val="nil"/>
              <w:left w:val="nil"/>
              <w:bottom w:val="single" w:sz="4" w:space="0" w:color="auto"/>
              <w:right w:val="single" w:sz="4" w:space="0" w:color="auto"/>
            </w:tcBorders>
            <w:shd w:val="clear" w:color="auto" w:fill="auto"/>
            <w:noWrap/>
            <w:vAlign w:val="bottom"/>
            <w:hideMark/>
          </w:tcPr>
          <w:p w14:paraId="5981DAC1" w14:textId="74396170"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12</w:t>
            </w:r>
          </w:p>
        </w:tc>
        <w:tc>
          <w:tcPr>
            <w:tcW w:w="438" w:type="pct"/>
            <w:tcBorders>
              <w:top w:val="nil"/>
              <w:left w:val="nil"/>
              <w:bottom w:val="single" w:sz="4" w:space="0" w:color="auto"/>
              <w:right w:val="single" w:sz="4" w:space="0" w:color="auto"/>
            </w:tcBorders>
            <w:shd w:val="clear" w:color="auto" w:fill="auto"/>
            <w:noWrap/>
            <w:vAlign w:val="bottom"/>
            <w:hideMark/>
          </w:tcPr>
          <w:p w14:paraId="65B1F4E1" w14:textId="5CD0D3C8"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8</w:t>
            </w:r>
          </w:p>
        </w:tc>
        <w:tc>
          <w:tcPr>
            <w:tcW w:w="586" w:type="pct"/>
            <w:tcBorders>
              <w:top w:val="nil"/>
              <w:left w:val="nil"/>
              <w:bottom w:val="single" w:sz="4" w:space="0" w:color="auto"/>
              <w:right w:val="single" w:sz="4" w:space="0" w:color="auto"/>
            </w:tcBorders>
            <w:shd w:val="clear" w:color="auto" w:fill="auto"/>
            <w:noWrap/>
            <w:vAlign w:val="bottom"/>
            <w:hideMark/>
          </w:tcPr>
          <w:p w14:paraId="770C429D" w14:textId="4F76D936"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15</w:t>
            </w:r>
          </w:p>
        </w:tc>
      </w:tr>
      <w:tr w:rsidR="008C22E6" w:rsidRPr="008C22E6" w14:paraId="306012F3" w14:textId="77777777" w:rsidTr="008C22E6">
        <w:trPr>
          <w:trHeight w:val="209"/>
        </w:trPr>
        <w:tc>
          <w:tcPr>
            <w:tcW w:w="8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0DB0E"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Furniture &amp; Fixture</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0A206AC7"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6.3%</w:t>
            </w:r>
          </w:p>
        </w:tc>
        <w:tc>
          <w:tcPr>
            <w:tcW w:w="499" w:type="pct"/>
            <w:tcBorders>
              <w:top w:val="single" w:sz="4" w:space="0" w:color="auto"/>
              <w:left w:val="nil"/>
              <w:bottom w:val="single" w:sz="4" w:space="0" w:color="auto"/>
              <w:right w:val="single" w:sz="4" w:space="0" w:color="auto"/>
            </w:tcBorders>
            <w:shd w:val="clear" w:color="auto" w:fill="auto"/>
            <w:noWrap/>
            <w:vAlign w:val="bottom"/>
            <w:hideMark/>
          </w:tcPr>
          <w:p w14:paraId="18ACFABC" w14:textId="174D24F2"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14</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3F1BB8BE" w14:textId="5D7258F4"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258B1E93" w14:textId="457F23F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6520C72A" w14:textId="07097316"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8</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35858753" w14:textId="1BADABB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5EA558A9" w14:textId="561B123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7</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08473F9D" w14:textId="77FB80D9"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w:t>
            </w:r>
          </w:p>
        </w:tc>
      </w:tr>
      <w:tr w:rsidR="008C22E6" w:rsidRPr="008C22E6" w14:paraId="71D92297"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70C3AE7E" w14:textId="08CADA55"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Network Asset</w:t>
            </w:r>
          </w:p>
        </w:tc>
        <w:tc>
          <w:tcPr>
            <w:tcW w:w="586" w:type="pct"/>
            <w:tcBorders>
              <w:top w:val="nil"/>
              <w:left w:val="nil"/>
              <w:bottom w:val="single" w:sz="4" w:space="0" w:color="auto"/>
              <w:right w:val="single" w:sz="4" w:space="0" w:color="auto"/>
            </w:tcBorders>
            <w:shd w:val="clear" w:color="auto" w:fill="auto"/>
            <w:noWrap/>
            <w:vAlign w:val="bottom"/>
            <w:hideMark/>
          </w:tcPr>
          <w:p w14:paraId="1E0A1D26"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4.7%</w:t>
            </w:r>
          </w:p>
        </w:tc>
        <w:tc>
          <w:tcPr>
            <w:tcW w:w="499" w:type="pct"/>
            <w:tcBorders>
              <w:top w:val="nil"/>
              <w:left w:val="nil"/>
              <w:bottom w:val="single" w:sz="4" w:space="0" w:color="auto"/>
              <w:right w:val="single" w:sz="4" w:space="0" w:color="auto"/>
            </w:tcBorders>
            <w:shd w:val="clear" w:color="auto" w:fill="auto"/>
            <w:noWrap/>
            <w:vAlign w:val="bottom"/>
            <w:hideMark/>
          </w:tcPr>
          <w:p w14:paraId="050CFA93" w14:textId="1D95044C"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1,140</w:t>
            </w:r>
          </w:p>
        </w:tc>
        <w:tc>
          <w:tcPr>
            <w:tcW w:w="438" w:type="pct"/>
            <w:tcBorders>
              <w:top w:val="nil"/>
              <w:left w:val="nil"/>
              <w:bottom w:val="single" w:sz="4" w:space="0" w:color="auto"/>
              <w:right w:val="single" w:sz="4" w:space="0" w:color="auto"/>
            </w:tcBorders>
            <w:shd w:val="clear" w:color="auto" w:fill="auto"/>
            <w:noWrap/>
            <w:vAlign w:val="bottom"/>
            <w:hideMark/>
          </w:tcPr>
          <w:p w14:paraId="5DF57C9E" w14:textId="4070B9B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100</w:t>
            </w:r>
          </w:p>
        </w:tc>
        <w:tc>
          <w:tcPr>
            <w:tcW w:w="586" w:type="pct"/>
            <w:tcBorders>
              <w:top w:val="nil"/>
              <w:left w:val="nil"/>
              <w:bottom w:val="single" w:sz="4" w:space="0" w:color="auto"/>
              <w:right w:val="single" w:sz="4" w:space="0" w:color="auto"/>
            </w:tcBorders>
            <w:shd w:val="clear" w:color="auto" w:fill="auto"/>
            <w:noWrap/>
            <w:vAlign w:val="bottom"/>
            <w:hideMark/>
          </w:tcPr>
          <w:p w14:paraId="2DBAA17A" w14:textId="25F3379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37</w:t>
            </w:r>
          </w:p>
        </w:tc>
        <w:tc>
          <w:tcPr>
            <w:tcW w:w="438" w:type="pct"/>
            <w:tcBorders>
              <w:top w:val="nil"/>
              <w:left w:val="nil"/>
              <w:bottom w:val="single" w:sz="4" w:space="0" w:color="auto"/>
              <w:right w:val="single" w:sz="4" w:space="0" w:color="auto"/>
            </w:tcBorders>
            <w:shd w:val="clear" w:color="auto" w:fill="auto"/>
            <w:noWrap/>
            <w:vAlign w:val="bottom"/>
            <w:hideMark/>
          </w:tcPr>
          <w:p w14:paraId="6BD18442" w14:textId="79DB336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250</w:t>
            </w:r>
          </w:p>
        </w:tc>
        <w:tc>
          <w:tcPr>
            <w:tcW w:w="586" w:type="pct"/>
            <w:tcBorders>
              <w:top w:val="nil"/>
              <w:left w:val="nil"/>
              <w:bottom w:val="single" w:sz="4" w:space="0" w:color="auto"/>
              <w:right w:val="single" w:sz="4" w:space="0" w:color="auto"/>
            </w:tcBorders>
            <w:shd w:val="clear" w:color="auto" w:fill="auto"/>
            <w:noWrap/>
            <w:vAlign w:val="bottom"/>
            <w:hideMark/>
          </w:tcPr>
          <w:p w14:paraId="5FCBC7FE" w14:textId="53F5EC2A"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62</w:t>
            </w:r>
          </w:p>
        </w:tc>
        <w:tc>
          <w:tcPr>
            <w:tcW w:w="438" w:type="pct"/>
            <w:tcBorders>
              <w:top w:val="nil"/>
              <w:left w:val="nil"/>
              <w:bottom w:val="single" w:sz="4" w:space="0" w:color="auto"/>
              <w:right w:val="single" w:sz="4" w:space="0" w:color="auto"/>
            </w:tcBorders>
            <w:shd w:val="clear" w:color="auto" w:fill="auto"/>
            <w:noWrap/>
            <w:vAlign w:val="bottom"/>
            <w:hideMark/>
          </w:tcPr>
          <w:p w14:paraId="27C44A65" w14:textId="58A16492"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465</w:t>
            </w:r>
          </w:p>
        </w:tc>
        <w:tc>
          <w:tcPr>
            <w:tcW w:w="586" w:type="pct"/>
            <w:tcBorders>
              <w:top w:val="nil"/>
              <w:left w:val="nil"/>
              <w:bottom w:val="single" w:sz="4" w:space="0" w:color="auto"/>
              <w:right w:val="single" w:sz="4" w:space="0" w:color="auto"/>
            </w:tcBorders>
            <w:shd w:val="clear" w:color="auto" w:fill="auto"/>
            <w:noWrap/>
            <w:vAlign w:val="bottom"/>
            <w:hideMark/>
          </w:tcPr>
          <w:p w14:paraId="3066C67B" w14:textId="7A07677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81</w:t>
            </w:r>
          </w:p>
        </w:tc>
      </w:tr>
      <w:tr w:rsidR="008C22E6" w:rsidRPr="008C22E6" w14:paraId="084111D2"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3210E6C1"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Office Equipment</w:t>
            </w:r>
          </w:p>
        </w:tc>
        <w:tc>
          <w:tcPr>
            <w:tcW w:w="586" w:type="pct"/>
            <w:tcBorders>
              <w:top w:val="nil"/>
              <w:left w:val="nil"/>
              <w:bottom w:val="single" w:sz="4" w:space="0" w:color="auto"/>
              <w:right w:val="single" w:sz="4" w:space="0" w:color="auto"/>
            </w:tcBorders>
            <w:shd w:val="clear" w:color="auto" w:fill="auto"/>
            <w:noWrap/>
            <w:vAlign w:val="bottom"/>
            <w:hideMark/>
          </w:tcPr>
          <w:p w14:paraId="4D71432B"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6.3%</w:t>
            </w:r>
          </w:p>
        </w:tc>
        <w:tc>
          <w:tcPr>
            <w:tcW w:w="499" w:type="pct"/>
            <w:tcBorders>
              <w:top w:val="nil"/>
              <w:left w:val="nil"/>
              <w:bottom w:val="single" w:sz="4" w:space="0" w:color="auto"/>
              <w:right w:val="single" w:sz="4" w:space="0" w:color="auto"/>
            </w:tcBorders>
            <w:shd w:val="clear" w:color="auto" w:fill="auto"/>
            <w:noWrap/>
            <w:vAlign w:val="bottom"/>
            <w:hideMark/>
          </w:tcPr>
          <w:p w14:paraId="0D2AA649" w14:textId="407243A8"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11</w:t>
            </w:r>
          </w:p>
        </w:tc>
        <w:tc>
          <w:tcPr>
            <w:tcW w:w="438" w:type="pct"/>
            <w:tcBorders>
              <w:top w:val="nil"/>
              <w:left w:val="nil"/>
              <w:bottom w:val="single" w:sz="4" w:space="0" w:color="auto"/>
              <w:right w:val="single" w:sz="4" w:space="0" w:color="auto"/>
            </w:tcBorders>
            <w:shd w:val="clear" w:color="auto" w:fill="auto"/>
            <w:noWrap/>
            <w:vAlign w:val="bottom"/>
            <w:hideMark/>
          </w:tcPr>
          <w:p w14:paraId="3839F3F2" w14:textId="0F2424C8"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c>
          <w:tcPr>
            <w:tcW w:w="586" w:type="pct"/>
            <w:tcBorders>
              <w:top w:val="nil"/>
              <w:left w:val="nil"/>
              <w:bottom w:val="single" w:sz="4" w:space="0" w:color="auto"/>
              <w:right w:val="single" w:sz="4" w:space="0" w:color="auto"/>
            </w:tcBorders>
            <w:shd w:val="clear" w:color="auto" w:fill="auto"/>
            <w:noWrap/>
            <w:vAlign w:val="bottom"/>
            <w:hideMark/>
          </w:tcPr>
          <w:p w14:paraId="225051F3" w14:textId="3E6D5A3F"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nil"/>
              <w:left w:val="nil"/>
              <w:bottom w:val="single" w:sz="4" w:space="0" w:color="auto"/>
              <w:right w:val="single" w:sz="4" w:space="0" w:color="auto"/>
            </w:tcBorders>
            <w:shd w:val="clear" w:color="auto" w:fill="auto"/>
            <w:noWrap/>
            <w:vAlign w:val="bottom"/>
            <w:hideMark/>
          </w:tcPr>
          <w:p w14:paraId="7E64923E" w14:textId="25DEC50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w:t>
            </w:r>
          </w:p>
        </w:tc>
        <w:tc>
          <w:tcPr>
            <w:tcW w:w="586" w:type="pct"/>
            <w:tcBorders>
              <w:top w:val="nil"/>
              <w:left w:val="nil"/>
              <w:bottom w:val="single" w:sz="4" w:space="0" w:color="auto"/>
              <w:right w:val="single" w:sz="4" w:space="0" w:color="auto"/>
            </w:tcBorders>
            <w:shd w:val="clear" w:color="auto" w:fill="auto"/>
            <w:noWrap/>
            <w:vAlign w:val="bottom"/>
            <w:hideMark/>
          </w:tcPr>
          <w:p w14:paraId="734B52DA" w14:textId="07E5AF12"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c>
          <w:tcPr>
            <w:tcW w:w="438" w:type="pct"/>
            <w:tcBorders>
              <w:top w:val="nil"/>
              <w:left w:val="nil"/>
              <w:bottom w:val="single" w:sz="4" w:space="0" w:color="auto"/>
              <w:right w:val="single" w:sz="4" w:space="0" w:color="auto"/>
            </w:tcBorders>
            <w:shd w:val="clear" w:color="auto" w:fill="auto"/>
            <w:noWrap/>
            <w:vAlign w:val="bottom"/>
            <w:hideMark/>
          </w:tcPr>
          <w:p w14:paraId="2BB658A0" w14:textId="1021D6D1"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w:t>
            </w:r>
          </w:p>
        </w:tc>
        <w:tc>
          <w:tcPr>
            <w:tcW w:w="586" w:type="pct"/>
            <w:tcBorders>
              <w:top w:val="nil"/>
              <w:left w:val="nil"/>
              <w:bottom w:val="single" w:sz="4" w:space="0" w:color="auto"/>
              <w:right w:val="single" w:sz="4" w:space="0" w:color="auto"/>
            </w:tcBorders>
            <w:shd w:val="clear" w:color="auto" w:fill="auto"/>
            <w:noWrap/>
            <w:vAlign w:val="bottom"/>
            <w:hideMark/>
          </w:tcPr>
          <w:p w14:paraId="0D72CD77" w14:textId="53DCC747"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r>
      <w:tr w:rsidR="008C22E6" w:rsidRPr="008C22E6" w14:paraId="57501348"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4355529F"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Software</w:t>
            </w:r>
          </w:p>
        </w:tc>
        <w:tc>
          <w:tcPr>
            <w:tcW w:w="586" w:type="pct"/>
            <w:tcBorders>
              <w:top w:val="nil"/>
              <w:left w:val="nil"/>
              <w:bottom w:val="single" w:sz="4" w:space="0" w:color="auto"/>
              <w:right w:val="single" w:sz="4" w:space="0" w:color="auto"/>
            </w:tcBorders>
            <w:shd w:val="clear" w:color="auto" w:fill="auto"/>
            <w:noWrap/>
            <w:vAlign w:val="bottom"/>
            <w:hideMark/>
          </w:tcPr>
          <w:p w14:paraId="3B4F737B"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30.0%</w:t>
            </w:r>
          </w:p>
        </w:tc>
        <w:tc>
          <w:tcPr>
            <w:tcW w:w="499" w:type="pct"/>
            <w:tcBorders>
              <w:top w:val="nil"/>
              <w:left w:val="nil"/>
              <w:bottom w:val="single" w:sz="4" w:space="0" w:color="auto"/>
              <w:right w:val="single" w:sz="4" w:space="0" w:color="auto"/>
            </w:tcBorders>
            <w:shd w:val="clear" w:color="auto" w:fill="auto"/>
            <w:noWrap/>
            <w:vAlign w:val="bottom"/>
            <w:hideMark/>
          </w:tcPr>
          <w:p w14:paraId="720E07BA" w14:textId="3FA13EF9"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127</w:t>
            </w:r>
          </w:p>
        </w:tc>
        <w:tc>
          <w:tcPr>
            <w:tcW w:w="438" w:type="pct"/>
            <w:tcBorders>
              <w:top w:val="nil"/>
              <w:left w:val="nil"/>
              <w:bottom w:val="single" w:sz="4" w:space="0" w:color="auto"/>
              <w:right w:val="single" w:sz="4" w:space="0" w:color="auto"/>
            </w:tcBorders>
            <w:shd w:val="clear" w:color="auto" w:fill="auto"/>
            <w:noWrap/>
            <w:vAlign w:val="bottom"/>
            <w:hideMark/>
          </w:tcPr>
          <w:p w14:paraId="1F4B66CE" w14:textId="2F327933"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6</w:t>
            </w:r>
          </w:p>
        </w:tc>
        <w:tc>
          <w:tcPr>
            <w:tcW w:w="586" w:type="pct"/>
            <w:tcBorders>
              <w:top w:val="nil"/>
              <w:left w:val="nil"/>
              <w:bottom w:val="single" w:sz="4" w:space="0" w:color="auto"/>
              <w:right w:val="single" w:sz="4" w:space="0" w:color="auto"/>
            </w:tcBorders>
            <w:shd w:val="clear" w:color="auto" w:fill="auto"/>
            <w:noWrap/>
            <w:vAlign w:val="bottom"/>
            <w:hideMark/>
          </w:tcPr>
          <w:p w14:paraId="2AB3A69B" w14:textId="1284CDDD"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26</w:t>
            </w:r>
          </w:p>
        </w:tc>
        <w:tc>
          <w:tcPr>
            <w:tcW w:w="438" w:type="pct"/>
            <w:tcBorders>
              <w:top w:val="nil"/>
              <w:left w:val="nil"/>
              <w:bottom w:val="single" w:sz="4" w:space="0" w:color="auto"/>
              <w:right w:val="single" w:sz="4" w:space="0" w:color="auto"/>
            </w:tcBorders>
            <w:shd w:val="clear" w:color="auto" w:fill="auto"/>
            <w:noWrap/>
            <w:vAlign w:val="bottom"/>
            <w:hideMark/>
          </w:tcPr>
          <w:p w14:paraId="490B63DF" w14:textId="4F1FBBC6"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586" w:type="pct"/>
            <w:tcBorders>
              <w:top w:val="nil"/>
              <w:left w:val="nil"/>
              <w:bottom w:val="single" w:sz="4" w:space="0" w:color="auto"/>
              <w:right w:val="single" w:sz="4" w:space="0" w:color="auto"/>
            </w:tcBorders>
            <w:shd w:val="clear" w:color="auto" w:fill="auto"/>
            <w:noWrap/>
            <w:vAlign w:val="bottom"/>
            <w:hideMark/>
          </w:tcPr>
          <w:p w14:paraId="55033A80" w14:textId="5965117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39</w:t>
            </w:r>
          </w:p>
        </w:tc>
        <w:tc>
          <w:tcPr>
            <w:tcW w:w="438" w:type="pct"/>
            <w:tcBorders>
              <w:top w:val="nil"/>
              <w:left w:val="nil"/>
              <w:bottom w:val="single" w:sz="4" w:space="0" w:color="auto"/>
              <w:right w:val="single" w:sz="4" w:space="0" w:color="auto"/>
            </w:tcBorders>
            <w:shd w:val="clear" w:color="auto" w:fill="auto"/>
            <w:noWrap/>
            <w:vAlign w:val="bottom"/>
            <w:hideMark/>
          </w:tcPr>
          <w:p w14:paraId="77E82E31" w14:textId="19C18893"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12</w:t>
            </w:r>
          </w:p>
        </w:tc>
        <w:tc>
          <w:tcPr>
            <w:tcW w:w="586" w:type="pct"/>
            <w:tcBorders>
              <w:top w:val="nil"/>
              <w:left w:val="nil"/>
              <w:bottom w:val="single" w:sz="4" w:space="0" w:color="auto"/>
              <w:right w:val="single" w:sz="4" w:space="0" w:color="auto"/>
            </w:tcBorders>
            <w:shd w:val="clear" w:color="auto" w:fill="auto"/>
            <w:noWrap/>
            <w:vAlign w:val="bottom"/>
            <w:hideMark/>
          </w:tcPr>
          <w:p w14:paraId="21410B02" w14:textId="3330C77A"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41</w:t>
            </w:r>
          </w:p>
        </w:tc>
      </w:tr>
      <w:tr w:rsidR="008C22E6" w:rsidRPr="008C22E6" w14:paraId="585280CF" w14:textId="77777777" w:rsidTr="008C22E6">
        <w:trPr>
          <w:trHeight w:val="209"/>
        </w:trPr>
        <w:tc>
          <w:tcPr>
            <w:tcW w:w="8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9CE7" w14:textId="77777777" w:rsidR="00E33447" w:rsidRPr="008C22E6" w:rsidRDefault="00E33447" w:rsidP="008C22E6">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Vehicle</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50902B66" w14:textId="77777777" w:rsidR="00E33447" w:rsidRPr="008C22E6" w:rsidRDefault="00E33447" w:rsidP="00E33447">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9.5%</w:t>
            </w:r>
          </w:p>
        </w:tc>
        <w:tc>
          <w:tcPr>
            <w:tcW w:w="499" w:type="pct"/>
            <w:tcBorders>
              <w:top w:val="single" w:sz="4" w:space="0" w:color="auto"/>
              <w:left w:val="nil"/>
              <w:bottom w:val="single" w:sz="4" w:space="0" w:color="auto"/>
              <w:right w:val="single" w:sz="4" w:space="0" w:color="auto"/>
            </w:tcBorders>
            <w:shd w:val="clear" w:color="auto" w:fill="auto"/>
            <w:noWrap/>
            <w:vAlign w:val="bottom"/>
            <w:hideMark/>
          </w:tcPr>
          <w:p w14:paraId="45DDCDF5" w14:textId="40695DC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4</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69330B0A" w14:textId="245CEF19"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1</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663B7312" w14:textId="5FA56040"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11BA5DB9" w14:textId="1C617B3B"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35AA3010" w14:textId="2B921D67"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14:paraId="5D02B5F2" w14:textId="5C24A460"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4C0AE07A" w14:textId="43A7ED4E" w:rsidR="00E33447" w:rsidRPr="008C22E6" w:rsidRDefault="00E33447" w:rsidP="00E33447">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0</w:t>
            </w:r>
          </w:p>
        </w:tc>
      </w:tr>
      <w:tr w:rsidR="008C22E6" w:rsidRPr="008C22E6" w14:paraId="0E7E9394"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auto"/>
            <w:noWrap/>
            <w:vAlign w:val="bottom"/>
            <w:hideMark/>
          </w:tcPr>
          <w:p w14:paraId="702472E4" w14:textId="77777777" w:rsidR="00E33447" w:rsidRPr="008C22E6" w:rsidRDefault="00E33447" w:rsidP="008C22E6">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Own</w:t>
            </w:r>
          </w:p>
        </w:tc>
        <w:tc>
          <w:tcPr>
            <w:tcW w:w="586" w:type="pct"/>
            <w:tcBorders>
              <w:top w:val="nil"/>
              <w:left w:val="nil"/>
              <w:bottom w:val="single" w:sz="4" w:space="0" w:color="auto"/>
              <w:right w:val="single" w:sz="4" w:space="0" w:color="auto"/>
            </w:tcBorders>
            <w:shd w:val="clear" w:color="auto" w:fill="auto"/>
            <w:noWrap/>
            <w:vAlign w:val="bottom"/>
            <w:hideMark/>
          </w:tcPr>
          <w:p w14:paraId="41589209" w14:textId="1C4797CA" w:rsidR="00E33447" w:rsidRPr="008C22E6" w:rsidRDefault="00E33447" w:rsidP="00E33447">
            <w:pPr>
              <w:spacing w:after="0" w:line="240" w:lineRule="auto"/>
              <w:jc w:val="center"/>
              <w:rPr>
                <w:rFonts w:ascii="Times New Roman" w:eastAsia="Times New Roman" w:hAnsi="Times New Roman" w:cs="Times New Roman"/>
                <w:b/>
                <w:bCs/>
                <w:color w:val="000000"/>
                <w:sz w:val="18"/>
              </w:rPr>
            </w:pPr>
          </w:p>
        </w:tc>
        <w:tc>
          <w:tcPr>
            <w:tcW w:w="499" w:type="pct"/>
            <w:tcBorders>
              <w:top w:val="nil"/>
              <w:left w:val="nil"/>
              <w:bottom w:val="single" w:sz="4" w:space="0" w:color="auto"/>
              <w:right w:val="single" w:sz="4" w:space="0" w:color="auto"/>
            </w:tcBorders>
            <w:shd w:val="clear" w:color="auto" w:fill="auto"/>
            <w:noWrap/>
            <w:vAlign w:val="bottom"/>
            <w:hideMark/>
          </w:tcPr>
          <w:p w14:paraId="7DE72AD3" w14:textId="135004D4"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1,570</w:t>
            </w:r>
          </w:p>
        </w:tc>
        <w:tc>
          <w:tcPr>
            <w:tcW w:w="438" w:type="pct"/>
            <w:tcBorders>
              <w:top w:val="nil"/>
              <w:left w:val="nil"/>
              <w:bottom w:val="single" w:sz="4" w:space="0" w:color="auto"/>
              <w:right w:val="single" w:sz="4" w:space="0" w:color="auto"/>
            </w:tcBorders>
            <w:shd w:val="clear" w:color="auto" w:fill="auto"/>
            <w:noWrap/>
            <w:vAlign w:val="bottom"/>
            <w:hideMark/>
          </w:tcPr>
          <w:p w14:paraId="2862CC67" w14:textId="4E17CCDA"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124</w:t>
            </w:r>
          </w:p>
        </w:tc>
        <w:tc>
          <w:tcPr>
            <w:tcW w:w="586" w:type="pct"/>
            <w:tcBorders>
              <w:top w:val="nil"/>
              <w:left w:val="nil"/>
              <w:bottom w:val="single" w:sz="4" w:space="0" w:color="auto"/>
              <w:right w:val="single" w:sz="4" w:space="0" w:color="auto"/>
            </w:tcBorders>
            <w:shd w:val="clear" w:color="auto" w:fill="auto"/>
            <w:noWrap/>
            <w:vAlign w:val="bottom"/>
            <w:hideMark/>
          </w:tcPr>
          <w:p w14:paraId="714846AF" w14:textId="50B23E2F"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76</w:t>
            </w:r>
          </w:p>
        </w:tc>
        <w:tc>
          <w:tcPr>
            <w:tcW w:w="438" w:type="pct"/>
            <w:tcBorders>
              <w:top w:val="nil"/>
              <w:left w:val="nil"/>
              <w:bottom w:val="single" w:sz="4" w:space="0" w:color="auto"/>
              <w:right w:val="single" w:sz="4" w:space="0" w:color="auto"/>
            </w:tcBorders>
            <w:shd w:val="clear" w:color="auto" w:fill="auto"/>
            <w:noWrap/>
            <w:vAlign w:val="bottom"/>
            <w:hideMark/>
          </w:tcPr>
          <w:p w14:paraId="7CCC9B69" w14:textId="1DA69CE8"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308</w:t>
            </w:r>
          </w:p>
        </w:tc>
        <w:tc>
          <w:tcPr>
            <w:tcW w:w="586" w:type="pct"/>
            <w:tcBorders>
              <w:top w:val="nil"/>
              <w:left w:val="nil"/>
              <w:bottom w:val="single" w:sz="4" w:space="0" w:color="auto"/>
              <w:right w:val="single" w:sz="4" w:space="0" w:color="auto"/>
            </w:tcBorders>
            <w:shd w:val="clear" w:color="auto" w:fill="auto"/>
            <w:noWrap/>
            <w:vAlign w:val="bottom"/>
            <w:hideMark/>
          </w:tcPr>
          <w:p w14:paraId="50730474" w14:textId="351FAEDD"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123</w:t>
            </w:r>
          </w:p>
        </w:tc>
        <w:tc>
          <w:tcPr>
            <w:tcW w:w="438" w:type="pct"/>
            <w:tcBorders>
              <w:top w:val="nil"/>
              <w:left w:val="nil"/>
              <w:bottom w:val="single" w:sz="4" w:space="0" w:color="auto"/>
              <w:right w:val="single" w:sz="4" w:space="0" w:color="auto"/>
            </w:tcBorders>
            <w:shd w:val="clear" w:color="auto" w:fill="auto"/>
            <w:noWrap/>
            <w:vAlign w:val="bottom"/>
            <w:hideMark/>
          </w:tcPr>
          <w:p w14:paraId="677EB2FA" w14:textId="37AB41A7"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526</w:t>
            </w:r>
          </w:p>
        </w:tc>
        <w:tc>
          <w:tcPr>
            <w:tcW w:w="586" w:type="pct"/>
            <w:tcBorders>
              <w:top w:val="nil"/>
              <w:left w:val="nil"/>
              <w:bottom w:val="single" w:sz="4" w:space="0" w:color="auto"/>
              <w:right w:val="single" w:sz="4" w:space="0" w:color="auto"/>
            </w:tcBorders>
            <w:shd w:val="clear" w:color="auto" w:fill="auto"/>
            <w:noWrap/>
            <w:vAlign w:val="bottom"/>
            <w:hideMark/>
          </w:tcPr>
          <w:p w14:paraId="02A4FCB0" w14:textId="3A145BB8" w:rsidR="00E33447" w:rsidRPr="008C22E6" w:rsidRDefault="00E33447" w:rsidP="00E33447">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149</w:t>
            </w:r>
          </w:p>
        </w:tc>
      </w:tr>
      <w:tr w:rsidR="008C22E6" w:rsidRPr="008C22E6" w14:paraId="728AF046" w14:textId="77777777" w:rsidTr="008C22E6">
        <w:trPr>
          <w:trHeight w:val="209"/>
        </w:trPr>
        <w:tc>
          <w:tcPr>
            <w:tcW w:w="843" w:type="pct"/>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28F04B9E" w14:textId="77777777" w:rsidR="00E33447" w:rsidRPr="008C22E6" w:rsidRDefault="00E33447" w:rsidP="008C22E6">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Grand Total</w:t>
            </w:r>
          </w:p>
        </w:tc>
        <w:tc>
          <w:tcPr>
            <w:tcW w:w="586" w:type="pct"/>
            <w:tcBorders>
              <w:top w:val="nil"/>
              <w:left w:val="nil"/>
              <w:bottom w:val="single" w:sz="4" w:space="0" w:color="auto"/>
              <w:right w:val="single" w:sz="4" w:space="0" w:color="auto"/>
            </w:tcBorders>
            <w:shd w:val="clear" w:color="auto" w:fill="548DD4" w:themeFill="text2" w:themeFillTint="99"/>
            <w:noWrap/>
            <w:vAlign w:val="bottom"/>
            <w:hideMark/>
          </w:tcPr>
          <w:p w14:paraId="2591B561" w14:textId="3A0F74DD" w:rsidR="00E33447" w:rsidRPr="008C22E6" w:rsidRDefault="00E33447" w:rsidP="00E33447">
            <w:pPr>
              <w:spacing w:after="0" w:line="240" w:lineRule="auto"/>
              <w:jc w:val="center"/>
              <w:rPr>
                <w:rFonts w:ascii="Times New Roman" w:eastAsia="Times New Roman" w:hAnsi="Times New Roman" w:cs="Times New Roman"/>
                <w:b/>
                <w:bCs/>
                <w:color w:val="000000"/>
                <w:sz w:val="18"/>
              </w:rPr>
            </w:pPr>
          </w:p>
        </w:tc>
        <w:tc>
          <w:tcPr>
            <w:tcW w:w="499" w:type="pct"/>
            <w:tcBorders>
              <w:top w:val="nil"/>
              <w:left w:val="nil"/>
              <w:bottom w:val="single" w:sz="4" w:space="0" w:color="auto"/>
              <w:right w:val="single" w:sz="4" w:space="0" w:color="auto"/>
            </w:tcBorders>
            <w:shd w:val="clear" w:color="auto" w:fill="548DD4" w:themeFill="text2" w:themeFillTint="99"/>
            <w:noWrap/>
            <w:vAlign w:val="bottom"/>
            <w:hideMark/>
          </w:tcPr>
          <w:p w14:paraId="61E820EE" w14:textId="59D63839"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2,986</w:t>
            </w:r>
          </w:p>
        </w:tc>
        <w:tc>
          <w:tcPr>
            <w:tcW w:w="438" w:type="pct"/>
            <w:tcBorders>
              <w:top w:val="nil"/>
              <w:left w:val="nil"/>
              <w:bottom w:val="single" w:sz="4" w:space="0" w:color="auto"/>
              <w:right w:val="single" w:sz="4" w:space="0" w:color="auto"/>
            </w:tcBorders>
            <w:shd w:val="clear" w:color="auto" w:fill="548DD4" w:themeFill="text2" w:themeFillTint="99"/>
            <w:noWrap/>
            <w:vAlign w:val="bottom"/>
            <w:hideMark/>
          </w:tcPr>
          <w:p w14:paraId="21442A5F" w14:textId="1BF4E2BC"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365</w:t>
            </w:r>
          </w:p>
        </w:tc>
        <w:tc>
          <w:tcPr>
            <w:tcW w:w="586" w:type="pct"/>
            <w:tcBorders>
              <w:top w:val="nil"/>
              <w:left w:val="nil"/>
              <w:bottom w:val="single" w:sz="4" w:space="0" w:color="auto"/>
              <w:right w:val="single" w:sz="4" w:space="0" w:color="auto"/>
            </w:tcBorders>
            <w:shd w:val="clear" w:color="auto" w:fill="548DD4" w:themeFill="text2" w:themeFillTint="99"/>
            <w:noWrap/>
            <w:vAlign w:val="bottom"/>
            <w:hideMark/>
          </w:tcPr>
          <w:p w14:paraId="4F1A452B" w14:textId="67F79EAF"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151</w:t>
            </w:r>
          </w:p>
        </w:tc>
        <w:tc>
          <w:tcPr>
            <w:tcW w:w="438" w:type="pct"/>
            <w:tcBorders>
              <w:top w:val="nil"/>
              <w:left w:val="nil"/>
              <w:bottom w:val="single" w:sz="4" w:space="0" w:color="auto"/>
              <w:right w:val="single" w:sz="4" w:space="0" w:color="auto"/>
            </w:tcBorders>
            <w:shd w:val="clear" w:color="auto" w:fill="548DD4" w:themeFill="text2" w:themeFillTint="99"/>
            <w:noWrap/>
            <w:vAlign w:val="bottom"/>
            <w:hideMark/>
          </w:tcPr>
          <w:p w14:paraId="3DDC677A" w14:textId="1AC10BB2"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563</w:t>
            </w:r>
          </w:p>
        </w:tc>
        <w:tc>
          <w:tcPr>
            <w:tcW w:w="586" w:type="pct"/>
            <w:tcBorders>
              <w:top w:val="nil"/>
              <w:left w:val="nil"/>
              <w:bottom w:val="single" w:sz="4" w:space="0" w:color="auto"/>
              <w:right w:val="single" w:sz="4" w:space="0" w:color="auto"/>
            </w:tcBorders>
            <w:shd w:val="clear" w:color="auto" w:fill="548DD4" w:themeFill="text2" w:themeFillTint="99"/>
            <w:noWrap/>
            <w:vAlign w:val="bottom"/>
            <w:hideMark/>
          </w:tcPr>
          <w:p w14:paraId="4B7A7987" w14:textId="0F2AD8E8"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220</w:t>
            </w:r>
          </w:p>
        </w:tc>
        <w:tc>
          <w:tcPr>
            <w:tcW w:w="438" w:type="pct"/>
            <w:tcBorders>
              <w:top w:val="nil"/>
              <w:left w:val="nil"/>
              <w:bottom w:val="single" w:sz="4" w:space="0" w:color="auto"/>
              <w:right w:val="single" w:sz="4" w:space="0" w:color="auto"/>
            </w:tcBorders>
            <w:shd w:val="clear" w:color="auto" w:fill="548DD4" w:themeFill="text2" w:themeFillTint="99"/>
            <w:noWrap/>
            <w:vAlign w:val="bottom"/>
            <w:hideMark/>
          </w:tcPr>
          <w:p w14:paraId="34951173" w14:textId="3778CACF"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979</w:t>
            </w:r>
          </w:p>
        </w:tc>
        <w:tc>
          <w:tcPr>
            <w:tcW w:w="586" w:type="pct"/>
            <w:tcBorders>
              <w:top w:val="nil"/>
              <w:left w:val="nil"/>
              <w:bottom w:val="single" w:sz="4" w:space="0" w:color="auto"/>
              <w:right w:val="single" w:sz="4" w:space="0" w:color="auto"/>
            </w:tcBorders>
            <w:shd w:val="clear" w:color="auto" w:fill="548DD4" w:themeFill="text2" w:themeFillTint="99"/>
            <w:noWrap/>
            <w:vAlign w:val="bottom"/>
            <w:hideMark/>
          </w:tcPr>
          <w:p w14:paraId="55CB47B6" w14:textId="6A289B4F" w:rsidR="00E33447" w:rsidRPr="008C22E6" w:rsidRDefault="00E33447" w:rsidP="00E33447">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273</w:t>
            </w:r>
          </w:p>
        </w:tc>
      </w:tr>
    </w:tbl>
    <w:p w14:paraId="2EBBB5FF" w14:textId="77777777" w:rsidR="00E33447" w:rsidRPr="002701C7" w:rsidRDefault="00E33447" w:rsidP="00C866D3">
      <w:pPr>
        <w:pStyle w:val="ListParagraph"/>
        <w:autoSpaceDE w:val="0"/>
        <w:autoSpaceDN w:val="0"/>
        <w:adjustRightInd w:val="0"/>
        <w:jc w:val="both"/>
        <w:rPr>
          <w:b/>
          <w:sz w:val="22"/>
          <w:szCs w:val="22"/>
        </w:rPr>
      </w:pPr>
    </w:p>
    <w:p w14:paraId="78F935A7" w14:textId="0B8C32BE" w:rsidR="00C866D3" w:rsidRPr="002701C7" w:rsidRDefault="00C866D3" w:rsidP="00C866D3">
      <w:pPr>
        <w:pStyle w:val="ListParagraph"/>
        <w:autoSpaceDE w:val="0"/>
        <w:autoSpaceDN w:val="0"/>
        <w:adjustRightInd w:val="0"/>
        <w:jc w:val="both"/>
        <w:rPr>
          <w:b/>
          <w:sz w:val="22"/>
          <w:szCs w:val="22"/>
        </w:rPr>
      </w:pPr>
    </w:p>
    <w:p w14:paraId="76929F8A" w14:textId="799026D3" w:rsidR="00C866D3" w:rsidRPr="002701C7" w:rsidRDefault="00C866D3" w:rsidP="00A01AF3">
      <w:pPr>
        <w:pStyle w:val="ListParagraph"/>
        <w:numPr>
          <w:ilvl w:val="0"/>
          <w:numId w:val="8"/>
        </w:numPr>
        <w:autoSpaceDE w:val="0"/>
        <w:autoSpaceDN w:val="0"/>
        <w:adjustRightInd w:val="0"/>
        <w:jc w:val="both"/>
        <w:rPr>
          <w:b/>
          <w:sz w:val="22"/>
          <w:szCs w:val="22"/>
        </w:rPr>
      </w:pPr>
      <w:r w:rsidRPr="002701C7">
        <w:rPr>
          <w:b/>
          <w:sz w:val="22"/>
          <w:szCs w:val="22"/>
        </w:rPr>
        <w:t>Fixed asset Register for</w:t>
      </w:r>
      <w:r w:rsidR="00A01AF3" w:rsidRPr="002701C7">
        <w:rPr>
          <w:b/>
          <w:sz w:val="22"/>
          <w:szCs w:val="22"/>
        </w:rPr>
        <w:t xml:space="preserve"> </w:t>
      </w:r>
      <w:r w:rsidRPr="002701C7">
        <w:rPr>
          <w:b/>
          <w:sz w:val="22"/>
          <w:szCs w:val="22"/>
        </w:rPr>
        <w:t>FY 2021-22, FY 2022-23</w:t>
      </w:r>
      <w:r w:rsidR="00A01AF3" w:rsidRPr="002701C7">
        <w:rPr>
          <w:b/>
          <w:sz w:val="22"/>
          <w:szCs w:val="22"/>
        </w:rPr>
        <w:t xml:space="preserve">, </w:t>
      </w:r>
      <w:r w:rsidRPr="002701C7">
        <w:rPr>
          <w:b/>
          <w:sz w:val="22"/>
          <w:szCs w:val="22"/>
        </w:rPr>
        <w:t xml:space="preserve">FY 2023-24 </w:t>
      </w:r>
      <w:r w:rsidR="00A01AF3" w:rsidRPr="002701C7">
        <w:rPr>
          <w:b/>
          <w:sz w:val="22"/>
          <w:szCs w:val="22"/>
        </w:rPr>
        <w:t xml:space="preserve">and FY 2024-25 </w:t>
      </w:r>
      <w:r w:rsidRPr="002701C7">
        <w:rPr>
          <w:b/>
          <w:sz w:val="22"/>
          <w:szCs w:val="22"/>
        </w:rPr>
        <w:t>may be submitted</w:t>
      </w:r>
      <w:r w:rsidR="00A01AF3" w:rsidRPr="002701C7">
        <w:rPr>
          <w:b/>
          <w:sz w:val="22"/>
          <w:szCs w:val="22"/>
        </w:rPr>
        <w:t xml:space="preserve"> (soft copy)</w:t>
      </w:r>
      <w:r w:rsidRPr="002701C7">
        <w:rPr>
          <w:b/>
          <w:sz w:val="22"/>
          <w:szCs w:val="22"/>
        </w:rPr>
        <w:t>.</w:t>
      </w:r>
    </w:p>
    <w:p w14:paraId="6C9DE52A" w14:textId="77777777" w:rsidR="00C866D3" w:rsidRPr="002701C7" w:rsidRDefault="00C866D3" w:rsidP="00C866D3">
      <w:pPr>
        <w:pStyle w:val="ListParagraph"/>
        <w:autoSpaceDE w:val="0"/>
        <w:autoSpaceDN w:val="0"/>
        <w:adjustRightInd w:val="0"/>
        <w:jc w:val="both"/>
        <w:rPr>
          <w:b/>
          <w:sz w:val="22"/>
          <w:szCs w:val="22"/>
        </w:rPr>
      </w:pPr>
    </w:p>
    <w:p w14:paraId="137DB26E" w14:textId="5D00110E" w:rsidR="0071511B" w:rsidRPr="002701C7" w:rsidRDefault="00C866D3" w:rsidP="0071511B">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 xml:space="preserve">The </w:t>
      </w:r>
      <w:r w:rsidR="0071511B" w:rsidRPr="002701C7">
        <w:rPr>
          <w:sz w:val="22"/>
          <w:szCs w:val="22"/>
        </w:rPr>
        <w:t>details of Fixed Asset Register (FAR) for FY</w:t>
      </w:r>
      <w:r w:rsidR="0071511B" w:rsidRPr="002701C7">
        <w:rPr>
          <w:b/>
          <w:sz w:val="22"/>
          <w:szCs w:val="22"/>
        </w:rPr>
        <w:t xml:space="preserve"> </w:t>
      </w:r>
      <w:r w:rsidR="0071511B" w:rsidRPr="002701C7">
        <w:rPr>
          <w:sz w:val="22"/>
          <w:szCs w:val="22"/>
        </w:rPr>
        <w:t>2021-22, FY 2022-23</w:t>
      </w:r>
      <w:r w:rsidR="00283FBD" w:rsidRPr="002701C7">
        <w:rPr>
          <w:sz w:val="22"/>
          <w:szCs w:val="22"/>
        </w:rPr>
        <w:t xml:space="preserve">, </w:t>
      </w:r>
      <w:r w:rsidR="0071511B" w:rsidRPr="002701C7">
        <w:rPr>
          <w:sz w:val="22"/>
          <w:szCs w:val="22"/>
        </w:rPr>
        <w:t xml:space="preserve">FY 2023-24 </w:t>
      </w:r>
      <w:r w:rsidR="00283FBD" w:rsidRPr="002701C7">
        <w:rPr>
          <w:sz w:val="22"/>
          <w:szCs w:val="22"/>
        </w:rPr>
        <w:t xml:space="preserve">&amp; FY 2024-25 </w:t>
      </w:r>
      <w:r w:rsidR="0071511B" w:rsidRPr="002701C7">
        <w:rPr>
          <w:sz w:val="22"/>
          <w:szCs w:val="22"/>
        </w:rPr>
        <w:t xml:space="preserve">furnished in </w:t>
      </w:r>
      <w:r w:rsidR="0071511B" w:rsidRPr="002701C7">
        <w:rPr>
          <w:b/>
          <w:sz w:val="22"/>
          <w:szCs w:val="22"/>
        </w:rPr>
        <w:t>Annexure-1</w:t>
      </w:r>
      <w:r w:rsidR="00A275F8" w:rsidRPr="002701C7">
        <w:rPr>
          <w:b/>
          <w:sz w:val="22"/>
          <w:szCs w:val="22"/>
        </w:rPr>
        <w:t>5</w:t>
      </w:r>
      <w:r w:rsidR="0071511B" w:rsidRPr="002701C7">
        <w:rPr>
          <w:b/>
          <w:sz w:val="22"/>
          <w:szCs w:val="22"/>
        </w:rPr>
        <w:t>(</w:t>
      </w:r>
      <w:r w:rsidR="00283FBD" w:rsidRPr="002701C7">
        <w:rPr>
          <w:b/>
          <w:sz w:val="22"/>
          <w:szCs w:val="22"/>
        </w:rPr>
        <w:t>A</w:t>
      </w:r>
      <w:r w:rsidR="0071511B" w:rsidRPr="002701C7">
        <w:rPr>
          <w:b/>
          <w:sz w:val="22"/>
          <w:szCs w:val="22"/>
        </w:rPr>
        <w:t>), Annexure-1</w:t>
      </w:r>
      <w:r w:rsidR="00A275F8" w:rsidRPr="002701C7">
        <w:rPr>
          <w:b/>
          <w:sz w:val="22"/>
          <w:szCs w:val="22"/>
        </w:rPr>
        <w:t>5</w:t>
      </w:r>
      <w:r w:rsidR="0071511B" w:rsidRPr="002701C7">
        <w:rPr>
          <w:b/>
          <w:sz w:val="22"/>
          <w:szCs w:val="22"/>
        </w:rPr>
        <w:t>(</w:t>
      </w:r>
      <w:r w:rsidR="00283FBD" w:rsidRPr="002701C7">
        <w:rPr>
          <w:b/>
          <w:sz w:val="22"/>
          <w:szCs w:val="22"/>
        </w:rPr>
        <w:t>B</w:t>
      </w:r>
      <w:r w:rsidR="0071511B" w:rsidRPr="002701C7">
        <w:rPr>
          <w:b/>
          <w:sz w:val="22"/>
          <w:szCs w:val="22"/>
        </w:rPr>
        <w:t>), Annexure-1</w:t>
      </w:r>
      <w:r w:rsidR="00A275F8" w:rsidRPr="002701C7">
        <w:rPr>
          <w:b/>
          <w:sz w:val="22"/>
          <w:szCs w:val="22"/>
        </w:rPr>
        <w:t>5</w:t>
      </w:r>
      <w:r w:rsidR="0071511B" w:rsidRPr="002701C7">
        <w:rPr>
          <w:b/>
          <w:sz w:val="22"/>
          <w:szCs w:val="22"/>
        </w:rPr>
        <w:t>(</w:t>
      </w:r>
      <w:r w:rsidR="00283FBD" w:rsidRPr="002701C7">
        <w:rPr>
          <w:b/>
          <w:sz w:val="22"/>
          <w:szCs w:val="22"/>
        </w:rPr>
        <w:t>C</w:t>
      </w:r>
      <w:r w:rsidR="0071511B" w:rsidRPr="002701C7">
        <w:rPr>
          <w:b/>
          <w:sz w:val="22"/>
          <w:szCs w:val="22"/>
        </w:rPr>
        <w:t>)</w:t>
      </w:r>
      <w:r w:rsidR="00283FBD" w:rsidRPr="002701C7">
        <w:rPr>
          <w:b/>
          <w:sz w:val="22"/>
          <w:szCs w:val="22"/>
        </w:rPr>
        <w:t xml:space="preserve"> &amp; Annexure-15 (D)</w:t>
      </w:r>
      <w:r w:rsidR="0071511B" w:rsidRPr="002701C7">
        <w:rPr>
          <w:b/>
          <w:sz w:val="22"/>
          <w:szCs w:val="22"/>
        </w:rPr>
        <w:t xml:space="preserve"> </w:t>
      </w:r>
      <w:r w:rsidR="0071511B" w:rsidRPr="002701C7">
        <w:rPr>
          <w:sz w:val="22"/>
          <w:szCs w:val="22"/>
        </w:rPr>
        <w:t>respectively. Keeping in view the volume of the data the details are furnished in soft only.</w:t>
      </w:r>
    </w:p>
    <w:p w14:paraId="7A010084" w14:textId="77777777" w:rsidR="0071511B" w:rsidRPr="002701C7" w:rsidRDefault="0071511B" w:rsidP="00C866D3">
      <w:pPr>
        <w:pStyle w:val="ListParagraph"/>
        <w:autoSpaceDE w:val="0"/>
        <w:autoSpaceDN w:val="0"/>
        <w:adjustRightInd w:val="0"/>
        <w:jc w:val="both"/>
        <w:rPr>
          <w:b/>
          <w:sz w:val="22"/>
          <w:szCs w:val="22"/>
        </w:rPr>
      </w:pPr>
    </w:p>
    <w:p w14:paraId="2D1E47D7" w14:textId="77777777" w:rsidR="00163D12" w:rsidRPr="002701C7" w:rsidRDefault="00163D12" w:rsidP="00163D12">
      <w:pPr>
        <w:pStyle w:val="Default"/>
        <w:rPr>
          <w:b/>
          <w:sz w:val="22"/>
          <w:szCs w:val="22"/>
        </w:rPr>
      </w:pPr>
    </w:p>
    <w:p w14:paraId="0AC6374E" w14:textId="23D8D324" w:rsidR="00163D12" w:rsidRPr="002701C7" w:rsidRDefault="00163D12" w:rsidP="00163D12">
      <w:pPr>
        <w:pStyle w:val="ListParagraph"/>
        <w:numPr>
          <w:ilvl w:val="0"/>
          <w:numId w:val="8"/>
        </w:numPr>
        <w:autoSpaceDE w:val="0"/>
        <w:autoSpaceDN w:val="0"/>
        <w:adjustRightInd w:val="0"/>
        <w:jc w:val="both"/>
        <w:rPr>
          <w:b/>
          <w:sz w:val="22"/>
          <w:szCs w:val="22"/>
        </w:rPr>
      </w:pPr>
      <w:r w:rsidRPr="002701C7">
        <w:rPr>
          <w:b/>
          <w:sz w:val="22"/>
          <w:szCs w:val="22"/>
        </w:rPr>
        <w:t xml:space="preserve">A detailed category wise list of assets not in the books for which Repair and maintenance @ 3 % is claimed by the Licensee is to provided. </w:t>
      </w:r>
    </w:p>
    <w:p w14:paraId="5028C94B" w14:textId="77777777" w:rsidR="00186FE0" w:rsidRPr="002701C7" w:rsidRDefault="00186FE0" w:rsidP="00186FE0">
      <w:pPr>
        <w:pStyle w:val="ListParagraph"/>
        <w:autoSpaceDE w:val="0"/>
        <w:autoSpaceDN w:val="0"/>
        <w:adjustRightInd w:val="0"/>
        <w:jc w:val="both"/>
        <w:rPr>
          <w:b/>
          <w:sz w:val="22"/>
          <w:szCs w:val="22"/>
        </w:rPr>
      </w:pPr>
    </w:p>
    <w:p w14:paraId="437192B3" w14:textId="59A21A71" w:rsidR="00186FE0" w:rsidRPr="002701C7" w:rsidRDefault="00186FE0" w:rsidP="00283FBD">
      <w:pPr>
        <w:pStyle w:val="ListParagraph"/>
        <w:autoSpaceDE w:val="0"/>
        <w:autoSpaceDN w:val="0"/>
        <w:adjustRightInd w:val="0"/>
        <w:jc w:val="both"/>
        <w:rPr>
          <w:b/>
          <w:sz w:val="22"/>
          <w:szCs w:val="22"/>
        </w:rPr>
      </w:pPr>
      <w:r w:rsidRPr="002701C7">
        <w:rPr>
          <w:b/>
          <w:sz w:val="22"/>
          <w:szCs w:val="22"/>
        </w:rPr>
        <w:t>Response: -</w:t>
      </w:r>
      <w:r w:rsidRPr="002701C7">
        <w:rPr>
          <w:sz w:val="22"/>
          <w:szCs w:val="22"/>
        </w:rPr>
        <w:t xml:space="preserve"> The required details are furnished in the below table:</w:t>
      </w:r>
    </w:p>
    <w:p w14:paraId="2349F66B" w14:textId="677F3505" w:rsidR="00186FE0" w:rsidRPr="002701C7" w:rsidRDefault="00186FE0" w:rsidP="00186FE0">
      <w:pPr>
        <w:pStyle w:val="ListParagraph"/>
        <w:autoSpaceDE w:val="0"/>
        <w:autoSpaceDN w:val="0"/>
        <w:adjustRightInd w:val="0"/>
        <w:jc w:val="both"/>
        <w:rPr>
          <w:b/>
          <w:sz w:val="22"/>
          <w:szCs w:val="22"/>
        </w:rPr>
      </w:pPr>
    </w:p>
    <w:tbl>
      <w:tblPr>
        <w:tblW w:w="5000" w:type="pct"/>
        <w:tblInd w:w="595" w:type="dxa"/>
        <w:tblLook w:val="04A0" w:firstRow="1" w:lastRow="0" w:firstColumn="1" w:lastColumn="0" w:noHBand="0" w:noVBand="1"/>
      </w:tblPr>
      <w:tblGrid>
        <w:gridCol w:w="1296"/>
        <w:gridCol w:w="5387"/>
        <w:gridCol w:w="1128"/>
        <w:gridCol w:w="1171"/>
      </w:tblGrid>
      <w:tr w:rsidR="00186FE0" w:rsidRPr="008C22E6" w14:paraId="6A970EEC" w14:textId="77777777" w:rsidTr="00186FE0">
        <w:trPr>
          <w:trHeight w:val="600"/>
        </w:trPr>
        <w:tc>
          <w:tcPr>
            <w:tcW w:w="721"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46AE7773" w14:textId="77777777" w:rsidR="00186FE0" w:rsidRPr="008C22E6" w:rsidRDefault="00186FE0" w:rsidP="00186FE0">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Implementing Agency</w:t>
            </w:r>
          </w:p>
        </w:tc>
        <w:tc>
          <w:tcPr>
            <w:tcW w:w="2998" w:type="pct"/>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E295C88" w14:textId="77777777" w:rsidR="00186FE0" w:rsidRPr="008C22E6" w:rsidRDefault="00186FE0" w:rsidP="00186FE0">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Scheme</w:t>
            </w:r>
          </w:p>
        </w:tc>
        <w:tc>
          <w:tcPr>
            <w:tcW w:w="628"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04A5440" w14:textId="77777777" w:rsidR="00186FE0" w:rsidRDefault="00186FE0" w:rsidP="00186FE0">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GFA</w:t>
            </w:r>
            <w:r w:rsidRPr="008C22E6">
              <w:rPr>
                <w:rFonts w:ascii="Times New Roman" w:eastAsia="Times New Roman" w:hAnsi="Times New Roman" w:cs="Times New Roman"/>
                <w:b/>
                <w:bCs/>
                <w:sz w:val="18"/>
              </w:rPr>
              <w:br/>
              <w:t>as on 31.03.2025</w:t>
            </w:r>
          </w:p>
          <w:p w14:paraId="03CF9A83" w14:textId="2287A17C" w:rsidR="006D7163" w:rsidRPr="008C22E6" w:rsidRDefault="006D7163" w:rsidP="00186FE0">
            <w:pPr>
              <w:spacing w:after="0" w:line="240" w:lineRule="auto"/>
              <w:jc w:val="center"/>
              <w:rPr>
                <w:rFonts w:ascii="Times New Roman" w:eastAsia="Times New Roman" w:hAnsi="Times New Roman" w:cs="Times New Roman"/>
                <w:b/>
                <w:bCs/>
                <w:sz w:val="18"/>
              </w:rPr>
            </w:pPr>
            <w:r>
              <w:rPr>
                <w:rFonts w:ascii="Times New Roman" w:eastAsia="Times New Roman" w:hAnsi="Times New Roman" w:cs="Times New Roman"/>
                <w:b/>
                <w:bCs/>
                <w:sz w:val="18"/>
              </w:rPr>
              <w:t>(in Rs. Cr.)</w:t>
            </w:r>
          </w:p>
        </w:tc>
        <w:tc>
          <w:tcPr>
            <w:tcW w:w="652"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96881C0" w14:textId="77777777" w:rsidR="00186FE0" w:rsidRDefault="00186FE0" w:rsidP="00186FE0">
            <w:pPr>
              <w:spacing w:after="0" w:line="240" w:lineRule="auto"/>
              <w:jc w:val="center"/>
              <w:rPr>
                <w:rFonts w:ascii="Times New Roman" w:eastAsia="Times New Roman" w:hAnsi="Times New Roman" w:cs="Times New Roman"/>
                <w:b/>
                <w:bCs/>
                <w:sz w:val="18"/>
              </w:rPr>
            </w:pPr>
            <w:r w:rsidRPr="008C22E6">
              <w:rPr>
                <w:rFonts w:ascii="Times New Roman" w:eastAsia="Times New Roman" w:hAnsi="Times New Roman" w:cs="Times New Roman"/>
                <w:b/>
                <w:bCs/>
                <w:sz w:val="18"/>
              </w:rPr>
              <w:t>GFA</w:t>
            </w:r>
            <w:r w:rsidRPr="008C22E6">
              <w:rPr>
                <w:rFonts w:ascii="Times New Roman" w:eastAsia="Times New Roman" w:hAnsi="Times New Roman" w:cs="Times New Roman"/>
                <w:b/>
                <w:bCs/>
                <w:sz w:val="18"/>
              </w:rPr>
              <w:br/>
              <w:t>as on 31.03.2026</w:t>
            </w:r>
          </w:p>
          <w:p w14:paraId="4E67438B" w14:textId="21688A6F" w:rsidR="006D7163" w:rsidRPr="008C22E6" w:rsidRDefault="006D7163" w:rsidP="00186FE0">
            <w:pPr>
              <w:spacing w:after="0" w:line="240" w:lineRule="auto"/>
              <w:jc w:val="center"/>
              <w:rPr>
                <w:rFonts w:ascii="Times New Roman" w:eastAsia="Times New Roman" w:hAnsi="Times New Roman" w:cs="Times New Roman"/>
                <w:b/>
                <w:bCs/>
                <w:sz w:val="18"/>
              </w:rPr>
            </w:pPr>
            <w:r>
              <w:rPr>
                <w:rFonts w:ascii="Times New Roman" w:eastAsia="Times New Roman" w:hAnsi="Times New Roman" w:cs="Times New Roman"/>
                <w:b/>
                <w:bCs/>
                <w:sz w:val="18"/>
              </w:rPr>
              <w:t>(In Rs. Cr.)</w:t>
            </w:r>
          </w:p>
        </w:tc>
      </w:tr>
      <w:tr w:rsidR="00186FE0" w:rsidRPr="008C22E6" w14:paraId="1CAC81B9" w14:textId="77777777" w:rsidTr="00186FE0">
        <w:trPr>
          <w:trHeight w:val="300"/>
        </w:trPr>
        <w:tc>
          <w:tcPr>
            <w:tcW w:w="7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24755C" w14:textId="77777777" w:rsidR="00186FE0" w:rsidRPr="008C22E6" w:rsidRDefault="00186FE0" w:rsidP="00186FE0">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OPTCL</w:t>
            </w:r>
          </w:p>
        </w:tc>
        <w:tc>
          <w:tcPr>
            <w:tcW w:w="2998" w:type="pct"/>
            <w:tcBorders>
              <w:top w:val="nil"/>
              <w:left w:val="nil"/>
              <w:bottom w:val="single" w:sz="4" w:space="0" w:color="auto"/>
              <w:right w:val="single" w:sz="4" w:space="0" w:color="auto"/>
            </w:tcBorders>
            <w:shd w:val="clear" w:color="auto" w:fill="auto"/>
            <w:noWrap/>
            <w:vAlign w:val="bottom"/>
            <w:hideMark/>
          </w:tcPr>
          <w:p w14:paraId="51B72D67" w14:textId="06BA5B40"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xml:space="preserve">Biju </w:t>
            </w:r>
            <w:proofErr w:type="spellStart"/>
            <w:r w:rsidRPr="008C22E6">
              <w:rPr>
                <w:rFonts w:ascii="Times New Roman" w:eastAsia="Times New Roman" w:hAnsi="Times New Roman" w:cs="Times New Roman"/>
                <w:color w:val="000000"/>
                <w:sz w:val="18"/>
              </w:rPr>
              <w:t>Grama</w:t>
            </w:r>
            <w:proofErr w:type="spellEnd"/>
            <w:r w:rsidRPr="008C22E6">
              <w:rPr>
                <w:rFonts w:ascii="Times New Roman" w:eastAsia="Times New Roman" w:hAnsi="Times New Roman" w:cs="Times New Roman"/>
                <w:color w:val="000000"/>
                <w:sz w:val="18"/>
              </w:rPr>
              <w:t xml:space="preserve"> Jyoti Yojana (BGJY OPTCL DTR)</w:t>
            </w:r>
          </w:p>
        </w:tc>
        <w:tc>
          <w:tcPr>
            <w:tcW w:w="628" w:type="pct"/>
            <w:tcBorders>
              <w:top w:val="nil"/>
              <w:left w:val="nil"/>
              <w:bottom w:val="single" w:sz="4" w:space="0" w:color="auto"/>
              <w:right w:val="single" w:sz="4" w:space="0" w:color="auto"/>
            </w:tcBorders>
            <w:shd w:val="clear" w:color="auto" w:fill="auto"/>
            <w:noWrap/>
            <w:vAlign w:val="bottom"/>
            <w:hideMark/>
          </w:tcPr>
          <w:p w14:paraId="7B55A03B"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34.89</w:t>
            </w:r>
          </w:p>
        </w:tc>
        <w:tc>
          <w:tcPr>
            <w:tcW w:w="652" w:type="pct"/>
            <w:tcBorders>
              <w:top w:val="nil"/>
              <w:left w:val="nil"/>
              <w:bottom w:val="single" w:sz="4" w:space="0" w:color="auto"/>
              <w:right w:val="single" w:sz="4" w:space="0" w:color="auto"/>
            </w:tcBorders>
            <w:shd w:val="clear" w:color="auto" w:fill="auto"/>
            <w:noWrap/>
            <w:vAlign w:val="bottom"/>
            <w:hideMark/>
          </w:tcPr>
          <w:p w14:paraId="1EF0F324"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34.89</w:t>
            </w:r>
          </w:p>
        </w:tc>
      </w:tr>
      <w:tr w:rsidR="00186FE0" w:rsidRPr="008C22E6" w14:paraId="75C7E0CD"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20F9614A"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1A160783" w14:textId="77777777" w:rsidR="00186FE0" w:rsidRPr="008C22E6" w:rsidRDefault="00186FE0" w:rsidP="00186FE0">
            <w:pPr>
              <w:spacing w:after="0" w:line="240" w:lineRule="auto"/>
              <w:rPr>
                <w:rFonts w:ascii="Times New Roman" w:eastAsia="Times New Roman" w:hAnsi="Times New Roman" w:cs="Times New Roman"/>
                <w:color w:val="000000"/>
                <w:sz w:val="18"/>
              </w:rPr>
            </w:pPr>
            <w:proofErr w:type="spellStart"/>
            <w:r w:rsidRPr="008C22E6">
              <w:rPr>
                <w:rFonts w:ascii="Times New Roman" w:eastAsia="Times New Roman" w:hAnsi="Times New Roman" w:cs="Times New Roman"/>
                <w:color w:val="000000"/>
                <w:sz w:val="18"/>
              </w:rPr>
              <w:t>Deen</w:t>
            </w:r>
            <w:proofErr w:type="spellEnd"/>
            <w:r w:rsidRPr="008C22E6">
              <w:rPr>
                <w:rFonts w:ascii="Times New Roman" w:eastAsia="Times New Roman" w:hAnsi="Times New Roman" w:cs="Times New Roman"/>
                <w:color w:val="000000"/>
                <w:sz w:val="18"/>
              </w:rPr>
              <w:t xml:space="preserve"> </w:t>
            </w:r>
            <w:proofErr w:type="spellStart"/>
            <w:r w:rsidRPr="008C22E6">
              <w:rPr>
                <w:rFonts w:ascii="Times New Roman" w:eastAsia="Times New Roman" w:hAnsi="Times New Roman" w:cs="Times New Roman"/>
                <w:color w:val="000000"/>
                <w:sz w:val="18"/>
              </w:rPr>
              <w:t>Dayal</w:t>
            </w:r>
            <w:proofErr w:type="spellEnd"/>
            <w:r w:rsidRPr="008C22E6">
              <w:rPr>
                <w:rFonts w:ascii="Times New Roman" w:eastAsia="Times New Roman" w:hAnsi="Times New Roman" w:cs="Times New Roman"/>
                <w:color w:val="000000"/>
                <w:sz w:val="18"/>
              </w:rPr>
              <w:t xml:space="preserve"> Upadhyaya Gram Jyoti Yojana (DDUGJY)-OPTCL</w:t>
            </w:r>
          </w:p>
        </w:tc>
        <w:tc>
          <w:tcPr>
            <w:tcW w:w="628" w:type="pct"/>
            <w:tcBorders>
              <w:top w:val="nil"/>
              <w:left w:val="nil"/>
              <w:bottom w:val="single" w:sz="4" w:space="0" w:color="auto"/>
              <w:right w:val="single" w:sz="4" w:space="0" w:color="auto"/>
            </w:tcBorders>
            <w:shd w:val="clear" w:color="auto" w:fill="auto"/>
            <w:noWrap/>
            <w:vAlign w:val="bottom"/>
            <w:hideMark/>
          </w:tcPr>
          <w:p w14:paraId="5A2AE5D5"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363.67</w:t>
            </w:r>
          </w:p>
        </w:tc>
        <w:tc>
          <w:tcPr>
            <w:tcW w:w="652" w:type="pct"/>
            <w:tcBorders>
              <w:top w:val="nil"/>
              <w:left w:val="nil"/>
              <w:bottom w:val="single" w:sz="4" w:space="0" w:color="auto"/>
              <w:right w:val="single" w:sz="4" w:space="0" w:color="auto"/>
            </w:tcBorders>
            <w:shd w:val="clear" w:color="auto" w:fill="auto"/>
            <w:noWrap/>
            <w:vAlign w:val="bottom"/>
            <w:hideMark/>
          </w:tcPr>
          <w:p w14:paraId="3AC013E4"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363.67</w:t>
            </w:r>
          </w:p>
        </w:tc>
      </w:tr>
      <w:tr w:rsidR="00186FE0" w:rsidRPr="008C22E6" w14:paraId="531D2115"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1008038C"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1E7CDB11"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DDUGY &amp; IPDS Metering</w:t>
            </w:r>
          </w:p>
        </w:tc>
        <w:tc>
          <w:tcPr>
            <w:tcW w:w="628" w:type="pct"/>
            <w:tcBorders>
              <w:top w:val="nil"/>
              <w:left w:val="nil"/>
              <w:bottom w:val="single" w:sz="4" w:space="0" w:color="auto"/>
              <w:right w:val="single" w:sz="4" w:space="0" w:color="auto"/>
            </w:tcBorders>
            <w:shd w:val="clear" w:color="auto" w:fill="auto"/>
            <w:noWrap/>
            <w:vAlign w:val="bottom"/>
            <w:hideMark/>
          </w:tcPr>
          <w:p w14:paraId="36ECE069"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102.42</w:t>
            </w:r>
          </w:p>
        </w:tc>
        <w:tc>
          <w:tcPr>
            <w:tcW w:w="652" w:type="pct"/>
            <w:tcBorders>
              <w:top w:val="nil"/>
              <w:left w:val="nil"/>
              <w:bottom w:val="single" w:sz="4" w:space="0" w:color="auto"/>
              <w:right w:val="single" w:sz="4" w:space="0" w:color="auto"/>
            </w:tcBorders>
            <w:shd w:val="clear" w:color="auto" w:fill="auto"/>
            <w:noWrap/>
            <w:vAlign w:val="bottom"/>
            <w:hideMark/>
          </w:tcPr>
          <w:p w14:paraId="3869EFB1"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102.42</w:t>
            </w:r>
          </w:p>
        </w:tc>
      </w:tr>
      <w:tr w:rsidR="00186FE0" w:rsidRPr="008C22E6" w14:paraId="7F25C0E1"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1F8AFCEB"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3215987E"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Integrated Power Development Scheme (IPDS)</w:t>
            </w:r>
          </w:p>
        </w:tc>
        <w:tc>
          <w:tcPr>
            <w:tcW w:w="628" w:type="pct"/>
            <w:tcBorders>
              <w:top w:val="nil"/>
              <w:left w:val="nil"/>
              <w:bottom w:val="single" w:sz="4" w:space="0" w:color="auto"/>
              <w:right w:val="single" w:sz="4" w:space="0" w:color="auto"/>
            </w:tcBorders>
            <w:shd w:val="clear" w:color="auto" w:fill="auto"/>
            <w:noWrap/>
            <w:vAlign w:val="bottom"/>
            <w:hideMark/>
          </w:tcPr>
          <w:p w14:paraId="0187DA71"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273.92</w:t>
            </w:r>
          </w:p>
        </w:tc>
        <w:tc>
          <w:tcPr>
            <w:tcW w:w="652" w:type="pct"/>
            <w:tcBorders>
              <w:top w:val="nil"/>
              <w:left w:val="nil"/>
              <w:bottom w:val="single" w:sz="4" w:space="0" w:color="auto"/>
              <w:right w:val="single" w:sz="4" w:space="0" w:color="auto"/>
            </w:tcBorders>
            <w:shd w:val="clear" w:color="auto" w:fill="auto"/>
            <w:noWrap/>
            <w:vAlign w:val="bottom"/>
            <w:hideMark/>
          </w:tcPr>
          <w:p w14:paraId="53D3CB29"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273.92</w:t>
            </w:r>
          </w:p>
        </w:tc>
      </w:tr>
      <w:tr w:rsidR="00186FE0" w:rsidRPr="008C22E6" w14:paraId="569EADDB"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66656D00"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5C137D2E"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Integrated Power Development Scheme (IPDS-IT Phase II)</w:t>
            </w:r>
          </w:p>
        </w:tc>
        <w:tc>
          <w:tcPr>
            <w:tcW w:w="628" w:type="pct"/>
            <w:tcBorders>
              <w:top w:val="nil"/>
              <w:left w:val="nil"/>
              <w:bottom w:val="single" w:sz="4" w:space="0" w:color="auto"/>
              <w:right w:val="single" w:sz="4" w:space="0" w:color="auto"/>
            </w:tcBorders>
            <w:shd w:val="clear" w:color="auto" w:fill="auto"/>
            <w:noWrap/>
            <w:vAlign w:val="bottom"/>
            <w:hideMark/>
          </w:tcPr>
          <w:p w14:paraId="72B621ED"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52.99</w:t>
            </w:r>
          </w:p>
        </w:tc>
        <w:tc>
          <w:tcPr>
            <w:tcW w:w="652" w:type="pct"/>
            <w:tcBorders>
              <w:top w:val="nil"/>
              <w:left w:val="nil"/>
              <w:bottom w:val="single" w:sz="4" w:space="0" w:color="auto"/>
              <w:right w:val="single" w:sz="4" w:space="0" w:color="auto"/>
            </w:tcBorders>
            <w:shd w:val="clear" w:color="auto" w:fill="auto"/>
            <w:noWrap/>
            <w:vAlign w:val="bottom"/>
            <w:hideMark/>
          </w:tcPr>
          <w:p w14:paraId="50408798"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52.99</w:t>
            </w:r>
          </w:p>
        </w:tc>
      </w:tr>
      <w:tr w:rsidR="00186FE0" w:rsidRPr="008C22E6" w14:paraId="1F6488A6"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20808A05"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7E3BA506"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Odisha Distribution System Strengthening Project (ODSSP)</w:t>
            </w:r>
          </w:p>
        </w:tc>
        <w:tc>
          <w:tcPr>
            <w:tcW w:w="628" w:type="pct"/>
            <w:tcBorders>
              <w:top w:val="nil"/>
              <w:left w:val="nil"/>
              <w:bottom w:val="single" w:sz="4" w:space="0" w:color="auto"/>
              <w:right w:val="single" w:sz="4" w:space="0" w:color="auto"/>
            </w:tcBorders>
            <w:shd w:val="clear" w:color="auto" w:fill="auto"/>
            <w:noWrap/>
            <w:vAlign w:val="bottom"/>
            <w:hideMark/>
          </w:tcPr>
          <w:p w14:paraId="5136D4C2"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444.02</w:t>
            </w:r>
          </w:p>
        </w:tc>
        <w:tc>
          <w:tcPr>
            <w:tcW w:w="652" w:type="pct"/>
            <w:tcBorders>
              <w:top w:val="nil"/>
              <w:left w:val="nil"/>
              <w:bottom w:val="single" w:sz="4" w:space="0" w:color="auto"/>
              <w:right w:val="single" w:sz="4" w:space="0" w:color="auto"/>
            </w:tcBorders>
            <w:shd w:val="clear" w:color="auto" w:fill="auto"/>
            <w:noWrap/>
            <w:vAlign w:val="bottom"/>
            <w:hideMark/>
          </w:tcPr>
          <w:p w14:paraId="3F8D00CD"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444.02</w:t>
            </w:r>
          </w:p>
        </w:tc>
      </w:tr>
      <w:tr w:rsidR="00186FE0" w:rsidRPr="008C22E6" w14:paraId="0FC27224"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6EDB096A"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640521CA"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Odisha Distribution System Strengthening Project (ODSSP) (Phase-IV)</w:t>
            </w:r>
          </w:p>
        </w:tc>
        <w:tc>
          <w:tcPr>
            <w:tcW w:w="628" w:type="pct"/>
            <w:tcBorders>
              <w:top w:val="nil"/>
              <w:left w:val="nil"/>
              <w:bottom w:val="single" w:sz="4" w:space="0" w:color="auto"/>
              <w:right w:val="single" w:sz="4" w:space="0" w:color="auto"/>
            </w:tcBorders>
            <w:shd w:val="clear" w:color="auto" w:fill="auto"/>
            <w:noWrap/>
            <w:vAlign w:val="bottom"/>
            <w:hideMark/>
          </w:tcPr>
          <w:p w14:paraId="33EE2D02"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w:t>
            </w:r>
          </w:p>
        </w:tc>
        <w:tc>
          <w:tcPr>
            <w:tcW w:w="652" w:type="pct"/>
            <w:tcBorders>
              <w:top w:val="nil"/>
              <w:left w:val="nil"/>
              <w:bottom w:val="single" w:sz="4" w:space="0" w:color="auto"/>
              <w:right w:val="single" w:sz="4" w:space="0" w:color="auto"/>
            </w:tcBorders>
            <w:shd w:val="clear" w:color="auto" w:fill="auto"/>
            <w:noWrap/>
            <w:vAlign w:val="bottom"/>
            <w:hideMark/>
          </w:tcPr>
          <w:p w14:paraId="53416B69"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w:t>
            </w:r>
          </w:p>
        </w:tc>
      </w:tr>
      <w:tr w:rsidR="00186FE0" w:rsidRPr="008C22E6" w14:paraId="026563DC"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31A17E22"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1B70BAE4" w14:textId="7AFFD815"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xml:space="preserve">Odisha Dedicated Agricultural Fishery Feeder </w:t>
            </w:r>
            <w:r w:rsidR="008C22E6" w:rsidRPr="008C22E6">
              <w:rPr>
                <w:rFonts w:ascii="Times New Roman" w:eastAsia="Times New Roman" w:hAnsi="Times New Roman" w:cs="Times New Roman"/>
                <w:color w:val="000000"/>
                <w:sz w:val="18"/>
              </w:rPr>
              <w:t>Project (</w:t>
            </w:r>
            <w:r w:rsidRPr="008C22E6">
              <w:rPr>
                <w:rFonts w:ascii="Times New Roman" w:eastAsia="Times New Roman" w:hAnsi="Times New Roman" w:cs="Times New Roman"/>
                <w:color w:val="000000"/>
                <w:sz w:val="18"/>
              </w:rPr>
              <w:t>ODAFFP)</w:t>
            </w:r>
          </w:p>
        </w:tc>
        <w:tc>
          <w:tcPr>
            <w:tcW w:w="628" w:type="pct"/>
            <w:tcBorders>
              <w:top w:val="nil"/>
              <w:left w:val="nil"/>
              <w:bottom w:val="single" w:sz="4" w:space="0" w:color="auto"/>
              <w:right w:val="single" w:sz="4" w:space="0" w:color="auto"/>
            </w:tcBorders>
            <w:shd w:val="clear" w:color="auto" w:fill="auto"/>
            <w:noWrap/>
            <w:vAlign w:val="bottom"/>
            <w:hideMark/>
          </w:tcPr>
          <w:p w14:paraId="4EBE7CD1"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w:t>
            </w:r>
          </w:p>
        </w:tc>
        <w:tc>
          <w:tcPr>
            <w:tcW w:w="652" w:type="pct"/>
            <w:tcBorders>
              <w:top w:val="nil"/>
              <w:left w:val="nil"/>
              <w:bottom w:val="single" w:sz="4" w:space="0" w:color="auto"/>
              <w:right w:val="single" w:sz="4" w:space="0" w:color="auto"/>
            </w:tcBorders>
            <w:shd w:val="clear" w:color="auto" w:fill="auto"/>
            <w:noWrap/>
            <w:vAlign w:val="bottom"/>
            <w:hideMark/>
          </w:tcPr>
          <w:p w14:paraId="7CC73C68"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w:t>
            </w:r>
          </w:p>
        </w:tc>
      </w:tr>
      <w:tr w:rsidR="00186FE0" w:rsidRPr="008C22E6" w14:paraId="61185F48" w14:textId="77777777" w:rsidTr="00186FE0">
        <w:trPr>
          <w:trHeight w:val="300"/>
        </w:trPr>
        <w:tc>
          <w:tcPr>
            <w:tcW w:w="721" w:type="pct"/>
            <w:tcBorders>
              <w:top w:val="nil"/>
              <w:left w:val="single" w:sz="4" w:space="0" w:color="auto"/>
              <w:bottom w:val="single" w:sz="4" w:space="0" w:color="auto"/>
              <w:right w:val="single" w:sz="4" w:space="0" w:color="auto"/>
            </w:tcBorders>
            <w:shd w:val="clear" w:color="auto" w:fill="auto"/>
            <w:noWrap/>
            <w:vAlign w:val="bottom"/>
            <w:hideMark/>
          </w:tcPr>
          <w:p w14:paraId="06B4AEFD"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nil"/>
              <w:left w:val="nil"/>
              <w:bottom w:val="single" w:sz="4" w:space="0" w:color="auto"/>
              <w:right w:val="single" w:sz="4" w:space="0" w:color="auto"/>
            </w:tcBorders>
            <w:shd w:val="clear" w:color="auto" w:fill="auto"/>
            <w:noWrap/>
            <w:vAlign w:val="bottom"/>
            <w:hideMark/>
          </w:tcPr>
          <w:p w14:paraId="5CA9DF00" w14:textId="77777777" w:rsidR="00186FE0" w:rsidRPr="008C22E6" w:rsidRDefault="00186FE0" w:rsidP="00186FE0">
            <w:pPr>
              <w:spacing w:after="0" w:line="240" w:lineRule="auto"/>
              <w:jc w:val="right"/>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Sub -Total</w:t>
            </w:r>
          </w:p>
        </w:tc>
        <w:tc>
          <w:tcPr>
            <w:tcW w:w="628" w:type="pct"/>
            <w:tcBorders>
              <w:top w:val="nil"/>
              <w:left w:val="nil"/>
              <w:bottom w:val="single" w:sz="4" w:space="0" w:color="auto"/>
              <w:right w:val="single" w:sz="4" w:space="0" w:color="auto"/>
            </w:tcBorders>
            <w:shd w:val="clear" w:color="auto" w:fill="auto"/>
            <w:noWrap/>
            <w:vAlign w:val="bottom"/>
            <w:hideMark/>
          </w:tcPr>
          <w:p w14:paraId="7BDCF195" w14:textId="77777777" w:rsidR="00186FE0" w:rsidRPr="008C22E6" w:rsidRDefault="00186FE0" w:rsidP="00186FE0">
            <w:pPr>
              <w:spacing w:after="0" w:line="240" w:lineRule="auto"/>
              <w:jc w:val="center"/>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1271.91</w:t>
            </w:r>
          </w:p>
        </w:tc>
        <w:tc>
          <w:tcPr>
            <w:tcW w:w="652" w:type="pct"/>
            <w:tcBorders>
              <w:top w:val="nil"/>
              <w:left w:val="nil"/>
              <w:bottom w:val="single" w:sz="4" w:space="0" w:color="auto"/>
              <w:right w:val="single" w:sz="4" w:space="0" w:color="auto"/>
            </w:tcBorders>
            <w:shd w:val="clear" w:color="auto" w:fill="auto"/>
            <w:noWrap/>
            <w:vAlign w:val="bottom"/>
            <w:hideMark/>
          </w:tcPr>
          <w:p w14:paraId="662CD5F1" w14:textId="77777777" w:rsidR="00186FE0" w:rsidRPr="008C22E6" w:rsidRDefault="00186FE0" w:rsidP="00186FE0">
            <w:pPr>
              <w:spacing w:after="0" w:line="240" w:lineRule="auto"/>
              <w:jc w:val="center"/>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1271.91</w:t>
            </w:r>
          </w:p>
        </w:tc>
      </w:tr>
      <w:tr w:rsidR="00186FE0" w:rsidRPr="008C22E6" w14:paraId="0CCDAEDF" w14:textId="77777777" w:rsidTr="00186FE0">
        <w:trPr>
          <w:trHeight w:val="300"/>
        </w:trPr>
        <w:tc>
          <w:tcPr>
            <w:tcW w:w="721" w:type="pct"/>
            <w:tcBorders>
              <w:top w:val="nil"/>
              <w:left w:val="single" w:sz="4" w:space="0" w:color="auto"/>
              <w:bottom w:val="single" w:sz="4" w:space="0" w:color="auto"/>
              <w:right w:val="single" w:sz="4" w:space="0" w:color="auto"/>
            </w:tcBorders>
            <w:shd w:val="clear" w:color="auto" w:fill="auto"/>
            <w:noWrap/>
            <w:vAlign w:val="bottom"/>
            <w:hideMark/>
          </w:tcPr>
          <w:p w14:paraId="7F0C3A19"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nil"/>
              <w:left w:val="nil"/>
              <w:bottom w:val="single" w:sz="4" w:space="0" w:color="auto"/>
              <w:right w:val="single" w:sz="4" w:space="0" w:color="auto"/>
            </w:tcBorders>
            <w:shd w:val="clear" w:color="auto" w:fill="auto"/>
            <w:noWrap/>
            <w:vAlign w:val="bottom"/>
            <w:hideMark/>
          </w:tcPr>
          <w:p w14:paraId="131DD555" w14:textId="77777777" w:rsidR="00186FE0" w:rsidRPr="008C22E6" w:rsidRDefault="00186FE0" w:rsidP="00186FE0">
            <w:pPr>
              <w:spacing w:after="0" w:line="240" w:lineRule="auto"/>
              <w:jc w:val="right"/>
              <w:rPr>
                <w:rFonts w:ascii="Times New Roman" w:eastAsia="Times New Roman" w:hAnsi="Times New Roman" w:cs="Times New Roman"/>
                <w:i/>
                <w:iCs/>
                <w:color w:val="000000"/>
                <w:sz w:val="18"/>
              </w:rPr>
            </w:pPr>
            <w:r w:rsidRPr="008C22E6">
              <w:rPr>
                <w:rFonts w:ascii="Times New Roman" w:eastAsia="Times New Roman" w:hAnsi="Times New Roman" w:cs="Times New Roman"/>
                <w:i/>
                <w:iCs/>
                <w:color w:val="000000"/>
                <w:sz w:val="18"/>
              </w:rPr>
              <w:t>Equity Contribution</w:t>
            </w:r>
          </w:p>
        </w:tc>
        <w:tc>
          <w:tcPr>
            <w:tcW w:w="628" w:type="pct"/>
            <w:tcBorders>
              <w:top w:val="nil"/>
              <w:left w:val="nil"/>
              <w:bottom w:val="single" w:sz="4" w:space="0" w:color="auto"/>
              <w:right w:val="single" w:sz="4" w:space="0" w:color="auto"/>
            </w:tcBorders>
            <w:shd w:val="clear" w:color="auto" w:fill="auto"/>
            <w:noWrap/>
            <w:vAlign w:val="bottom"/>
            <w:hideMark/>
          </w:tcPr>
          <w:p w14:paraId="7A8DE848" w14:textId="743DAD7A"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230.19</w:t>
            </w:r>
          </w:p>
        </w:tc>
        <w:tc>
          <w:tcPr>
            <w:tcW w:w="652" w:type="pct"/>
            <w:tcBorders>
              <w:top w:val="nil"/>
              <w:left w:val="nil"/>
              <w:bottom w:val="single" w:sz="4" w:space="0" w:color="auto"/>
              <w:right w:val="single" w:sz="4" w:space="0" w:color="auto"/>
            </w:tcBorders>
            <w:shd w:val="clear" w:color="auto" w:fill="auto"/>
            <w:noWrap/>
            <w:vAlign w:val="bottom"/>
            <w:hideMark/>
          </w:tcPr>
          <w:p w14:paraId="3114FA28" w14:textId="7723882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294.19</w:t>
            </w:r>
          </w:p>
        </w:tc>
      </w:tr>
      <w:tr w:rsidR="00186FE0" w:rsidRPr="008C22E6" w14:paraId="246A2158" w14:textId="77777777" w:rsidTr="00186FE0">
        <w:trPr>
          <w:trHeight w:val="300"/>
        </w:trPr>
        <w:tc>
          <w:tcPr>
            <w:tcW w:w="721" w:type="pct"/>
            <w:tcBorders>
              <w:top w:val="nil"/>
              <w:left w:val="single" w:sz="4" w:space="0" w:color="auto"/>
              <w:bottom w:val="single" w:sz="4" w:space="0" w:color="auto"/>
              <w:right w:val="single" w:sz="4" w:space="0" w:color="auto"/>
            </w:tcBorders>
            <w:shd w:val="clear" w:color="auto" w:fill="auto"/>
            <w:noWrap/>
            <w:vAlign w:val="bottom"/>
            <w:hideMark/>
          </w:tcPr>
          <w:p w14:paraId="49BA486C"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nil"/>
              <w:left w:val="nil"/>
              <w:bottom w:val="single" w:sz="4" w:space="0" w:color="auto"/>
              <w:right w:val="single" w:sz="4" w:space="0" w:color="auto"/>
            </w:tcBorders>
            <w:shd w:val="clear" w:color="auto" w:fill="auto"/>
            <w:noWrap/>
            <w:vAlign w:val="bottom"/>
            <w:hideMark/>
          </w:tcPr>
          <w:p w14:paraId="0A7945E8" w14:textId="77777777" w:rsidR="00186FE0" w:rsidRPr="008C22E6" w:rsidRDefault="00186FE0" w:rsidP="00186FE0">
            <w:pPr>
              <w:spacing w:after="0" w:line="240" w:lineRule="auto"/>
              <w:jc w:val="right"/>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Sub -Total after equity contribution</w:t>
            </w:r>
          </w:p>
        </w:tc>
        <w:tc>
          <w:tcPr>
            <w:tcW w:w="628" w:type="pct"/>
            <w:tcBorders>
              <w:top w:val="nil"/>
              <w:left w:val="nil"/>
              <w:bottom w:val="single" w:sz="4" w:space="0" w:color="auto"/>
              <w:right w:val="single" w:sz="4" w:space="0" w:color="auto"/>
            </w:tcBorders>
            <w:shd w:val="clear" w:color="auto" w:fill="auto"/>
            <w:noWrap/>
            <w:vAlign w:val="bottom"/>
            <w:hideMark/>
          </w:tcPr>
          <w:p w14:paraId="697B939F" w14:textId="7979E377"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1,041.72</w:t>
            </w:r>
          </w:p>
        </w:tc>
        <w:tc>
          <w:tcPr>
            <w:tcW w:w="652" w:type="pct"/>
            <w:tcBorders>
              <w:top w:val="nil"/>
              <w:left w:val="nil"/>
              <w:bottom w:val="single" w:sz="4" w:space="0" w:color="auto"/>
              <w:right w:val="single" w:sz="4" w:space="0" w:color="auto"/>
            </w:tcBorders>
            <w:shd w:val="clear" w:color="auto" w:fill="auto"/>
            <w:noWrap/>
            <w:vAlign w:val="bottom"/>
            <w:hideMark/>
          </w:tcPr>
          <w:p w14:paraId="44DB1965" w14:textId="41FFBE3E"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977.72</w:t>
            </w:r>
          </w:p>
        </w:tc>
      </w:tr>
      <w:tr w:rsidR="00186FE0" w:rsidRPr="008C22E6" w14:paraId="17273553" w14:textId="77777777" w:rsidTr="00186FE0">
        <w:trPr>
          <w:trHeight w:val="300"/>
        </w:trPr>
        <w:tc>
          <w:tcPr>
            <w:tcW w:w="7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8DE4CB" w14:textId="77777777" w:rsidR="00186FE0" w:rsidRPr="008C22E6" w:rsidRDefault="00186FE0" w:rsidP="00186FE0">
            <w:pPr>
              <w:spacing w:after="0" w:line="240" w:lineRule="auto"/>
              <w:jc w:val="center"/>
              <w:rPr>
                <w:rFonts w:ascii="Times New Roman" w:eastAsia="Times New Roman" w:hAnsi="Times New Roman" w:cs="Times New Roman"/>
                <w:sz w:val="18"/>
              </w:rPr>
            </w:pPr>
            <w:r w:rsidRPr="008C22E6">
              <w:rPr>
                <w:rFonts w:ascii="Times New Roman" w:eastAsia="Times New Roman" w:hAnsi="Times New Roman" w:cs="Times New Roman"/>
                <w:sz w:val="18"/>
              </w:rPr>
              <w:t>NTPC/PGCIL</w:t>
            </w:r>
          </w:p>
        </w:tc>
        <w:tc>
          <w:tcPr>
            <w:tcW w:w="2998" w:type="pct"/>
            <w:tcBorders>
              <w:top w:val="nil"/>
              <w:left w:val="nil"/>
              <w:bottom w:val="single" w:sz="4" w:space="0" w:color="auto"/>
              <w:right w:val="single" w:sz="4" w:space="0" w:color="auto"/>
            </w:tcBorders>
            <w:shd w:val="clear" w:color="auto" w:fill="auto"/>
            <w:noWrap/>
            <w:vAlign w:val="bottom"/>
            <w:hideMark/>
          </w:tcPr>
          <w:p w14:paraId="5C8EFF95" w14:textId="77777777" w:rsidR="00186FE0" w:rsidRPr="008C22E6" w:rsidRDefault="00186FE0" w:rsidP="00186FE0">
            <w:pPr>
              <w:spacing w:after="0" w:line="240" w:lineRule="auto"/>
              <w:rPr>
                <w:rFonts w:ascii="Times New Roman" w:eastAsia="Times New Roman" w:hAnsi="Times New Roman" w:cs="Times New Roman"/>
                <w:color w:val="000000"/>
                <w:sz w:val="18"/>
              </w:rPr>
            </w:pPr>
            <w:proofErr w:type="spellStart"/>
            <w:r w:rsidRPr="008C22E6">
              <w:rPr>
                <w:rFonts w:ascii="Times New Roman" w:eastAsia="Times New Roman" w:hAnsi="Times New Roman" w:cs="Times New Roman"/>
                <w:color w:val="000000"/>
                <w:sz w:val="18"/>
              </w:rPr>
              <w:t>Deen</w:t>
            </w:r>
            <w:proofErr w:type="spellEnd"/>
            <w:r w:rsidRPr="008C22E6">
              <w:rPr>
                <w:rFonts w:ascii="Times New Roman" w:eastAsia="Times New Roman" w:hAnsi="Times New Roman" w:cs="Times New Roman"/>
                <w:color w:val="000000"/>
                <w:sz w:val="18"/>
              </w:rPr>
              <w:t xml:space="preserve"> </w:t>
            </w:r>
            <w:proofErr w:type="spellStart"/>
            <w:r w:rsidRPr="008C22E6">
              <w:rPr>
                <w:rFonts w:ascii="Times New Roman" w:eastAsia="Times New Roman" w:hAnsi="Times New Roman" w:cs="Times New Roman"/>
                <w:color w:val="000000"/>
                <w:sz w:val="18"/>
              </w:rPr>
              <w:t>Dayal</w:t>
            </w:r>
            <w:proofErr w:type="spellEnd"/>
            <w:r w:rsidRPr="008C22E6">
              <w:rPr>
                <w:rFonts w:ascii="Times New Roman" w:eastAsia="Times New Roman" w:hAnsi="Times New Roman" w:cs="Times New Roman"/>
                <w:color w:val="000000"/>
                <w:sz w:val="18"/>
              </w:rPr>
              <w:t xml:space="preserve"> Upadhyaya Gram Jyoti Yojana (DDUGJY)-PGCIL</w:t>
            </w:r>
          </w:p>
        </w:tc>
        <w:tc>
          <w:tcPr>
            <w:tcW w:w="628" w:type="pct"/>
            <w:tcBorders>
              <w:top w:val="nil"/>
              <w:left w:val="nil"/>
              <w:bottom w:val="single" w:sz="4" w:space="0" w:color="auto"/>
              <w:right w:val="single" w:sz="4" w:space="0" w:color="auto"/>
            </w:tcBorders>
            <w:shd w:val="clear" w:color="auto" w:fill="auto"/>
            <w:noWrap/>
            <w:vAlign w:val="bottom"/>
            <w:hideMark/>
          </w:tcPr>
          <w:p w14:paraId="74EFEE0A"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1270.55</w:t>
            </w:r>
          </w:p>
        </w:tc>
        <w:tc>
          <w:tcPr>
            <w:tcW w:w="652" w:type="pct"/>
            <w:tcBorders>
              <w:top w:val="nil"/>
              <w:left w:val="nil"/>
              <w:bottom w:val="single" w:sz="4" w:space="0" w:color="auto"/>
              <w:right w:val="single" w:sz="4" w:space="0" w:color="auto"/>
            </w:tcBorders>
            <w:shd w:val="clear" w:color="auto" w:fill="auto"/>
            <w:noWrap/>
            <w:vAlign w:val="bottom"/>
            <w:hideMark/>
          </w:tcPr>
          <w:p w14:paraId="338BD997"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1270.55</w:t>
            </w:r>
          </w:p>
        </w:tc>
      </w:tr>
      <w:tr w:rsidR="00186FE0" w:rsidRPr="008C22E6" w14:paraId="7BA775CC"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56355EDC" w14:textId="77777777" w:rsidR="00186FE0" w:rsidRPr="008C22E6" w:rsidRDefault="00186FE0" w:rsidP="00186FE0">
            <w:pPr>
              <w:spacing w:after="0" w:line="240" w:lineRule="auto"/>
              <w:rPr>
                <w:rFonts w:ascii="Times New Roman" w:eastAsia="Times New Roman" w:hAnsi="Times New Roman" w:cs="Times New Roman"/>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5884F01E" w14:textId="77777777" w:rsidR="00186FE0" w:rsidRPr="008C22E6" w:rsidRDefault="00186FE0" w:rsidP="00186FE0">
            <w:pPr>
              <w:spacing w:after="0" w:line="240" w:lineRule="auto"/>
              <w:rPr>
                <w:rFonts w:ascii="Times New Roman" w:eastAsia="Times New Roman" w:hAnsi="Times New Roman" w:cs="Times New Roman"/>
                <w:color w:val="000000"/>
                <w:sz w:val="18"/>
              </w:rPr>
            </w:pPr>
            <w:proofErr w:type="spellStart"/>
            <w:r w:rsidRPr="008C22E6">
              <w:rPr>
                <w:rFonts w:ascii="Times New Roman" w:eastAsia="Times New Roman" w:hAnsi="Times New Roman" w:cs="Times New Roman"/>
                <w:color w:val="000000"/>
                <w:sz w:val="18"/>
              </w:rPr>
              <w:t>Deen</w:t>
            </w:r>
            <w:proofErr w:type="spellEnd"/>
            <w:r w:rsidRPr="008C22E6">
              <w:rPr>
                <w:rFonts w:ascii="Times New Roman" w:eastAsia="Times New Roman" w:hAnsi="Times New Roman" w:cs="Times New Roman"/>
                <w:color w:val="000000"/>
                <w:sz w:val="18"/>
              </w:rPr>
              <w:t xml:space="preserve"> </w:t>
            </w:r>
            <w:proofErr w:type="spellStart"/>
            <w:r w:rsidRPr="008C22E6">
              <w:rPr>
                <w:rFonts w:ascii="Times New Roman" w:eastAsia="Times New Roman" w:hAnsi="Times New Roman" w:cs="Times New Roman"/>
                <w:color w:val="000000"/>
                <w:sz w:val="18"/>
              </w:rPr>
              <w:t>Dayal</w:t>
            </w:r>
            <w:proofErr w:type="spellEnd"/>
            <w:r w:rsidRPr="008C22E6">
              <w:rPr>
                <w:rFonts w:ascii="Times New Roman" w:eastAsia="Times New Roman" w:hAnsi="Times New Roman" w:cs="Times New Roman"/>
                <w:color w:val="000000"/>
                <w:sz w:val="18"/>
              </w:rPr>
              <w:t xml:space="preserve"> Upadhyaya Gram Jyoti Yojana (DDUGJY)-NTPC</w:t>
            </w:r>
          </w:p>
        </w:tc>
        <w:tc>
          <w:tcPr>
            <w:tcW w:w="628" w:type="pct"/>
            <w:tcBorders>
              <w:top w:val="nil"/>
              <w:left w:val="nil"/>
              <w:bottom w:val="single" w:sz="4" w:space="0" w:color="auto"/>
              <w:right w:val="single" w:sz="4" w:space="0" w:color="auto"/>
            </w:tcBorders>
            <w:shd w:val="clear" w:color="auto" w:fill="auto"/>
            <w:noWrap/>
            <w:vAlign w:val="bottom"/>
            <w:hideMark/>
          </w:tcPr>
          <w:p w14:paraId="7EFC92B3"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450.22</w:t>
            </w:r>
          </w:p>
        </w:tc>
        <w:tc>
          <w:tcPr>
            <w:tcW w:w="652" w:type="pct"/>
            <w:tcBorders>
              <w:top w:val="nil"/>
              <w:left w:val="nil"/>
              <w:bottom w:val="single" w:sz="4" w:space="0" w:color="auto"/>
              <w:right w:val="single" w:sz="4" w:space="0" w:color="auto"/>
            </w:tcBorders>
            <w:shd w:val="clear" w:color="auto" w:fill="auto"/>
            <w:noWrap/>
            <w:vAlign w:val="bottom"/>
            <w:hideMark/>
          </w:tcPr>
          <w:p w14:paraId="3A94DB22"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450.22</w:t>
            </w:r>
          </w:p>
        </w:tc>
      </w:tr>
      <w:tr w:rsidR="00186FE0" w:rsidRPr="008C22E6" w14:paraId="248331D0" w14:textId="77777777" w:rsidTr="00186FE0">
        <w:trPr>
          <w:trHeight w:val="300"/>
        </w:trPr>
        <w:tc>
          <w:tcPr>
            <w:tcW w:w="721" w:type="pct"/>
            <w:tcBorders>
              <w:top w:val="nil"/>
              <w:left w:val="single" w:sz="4" w:space="0" w:color="auto"/>
              <w:bottom w:val="single" w:sz="4" w:space="0" w:color="auto"/>
              <w:right w:val="single" w:sz="4" w:space="0" w:color="auto"/>
            </w:tcBorders>
            <w:shd w:val="clear" w:color="auto" w:fill="auto"/>
            <w:noWrap/>
            <w:vAlign w:val="bottom"/>
            <w:hideMark/>
          </w:tcPr>
          <w:p w14:paraId="625F1A21"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nil"/>
              <w:left w:val="nil"/>
              <w:bottom w:val="single" w:sz="4" w:space="0" w:color="auto"/>
              <w:right w:val="single" w:sz="4" w:space="0" w:color="auto"/>
            </w:tcBorders>
            <w:shd w:val="clear" w:color="auto" w:fill="auto"/>
            <w:noWrap/>
            <w:vAlign w:val="bottom"/>
            <w:hideMark/>
          </w:tcPr>
          <w:p w14:paraId="757A4A1D" w14:textId="77777777" w:rsidR="00186FE0" w:rsidRPr="008C22E6" w:rsidRDefault="00186FE0" w:rsidP="00186FE0">
            <w:pPr>
              <w:spacing w:after="0" w:line="240" w:lineRule="auto"/>
              <w:jc w:val="right"/>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Sub -Total</w:t>
            </w:r>
          </w:p>
        </w:tc>
        <w:tc>
          <w:tcPr>
            <w:tcW w:w="628" w:type="pct"/>
            <w:tcBorders>
              <w:top w:val="nil"/>
              <w:left w:val="nil"/>
              <w:bottom w:val="single" w:sz="4" w:space="0" w:color="auto"/>
              <w:right w:val="single" w:sz="4" w:space="0" w:color="auto"/>
            </w:tcBorders>
            <w:shd w:val="clear" w:color="auto" w:fill="auto"/>
            <w:noWrap/>
            <w:vAlign w:val="bottom"/>
            <w:hideMark/>
          </w:tcPr>
          <w:p w14:paraId="6F7A2A7A" w14:textId="1EE91F73"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1,720.77</w:t>
            </w:r>
          </w:p>
        </w:tc>
        <w:tc>
          <w:tcPr>
            <w:tcW w:w="652" w:type="pct"/>
            <w:tcBorders>
              <w:top w:val="nil"/>
              <w:left w:val="nil"/>
              <w:bottom w:val="single" w:sz="4" w:space="0" w:color="auto"/>
              <w:right w:val="single" w:sz="4" w:space="0" w:color="auto"/>
            </w:tcBorders>
            <w:shd w:val="clear" w:color="auto" w:fill="auto"/>
            <w:noWrap/>
            <w:vAlign w:val="bottom"/>
            <w:hideMark/>
          </w:tcPr>
          <w:p w14:paraId="3CBC728C" w14:textId="6C256DB3"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1,720.77</w:t>
            </w:r>
          </w:p>
        </w:tc>
      </w:tr>
      <w:tr w:rsidR="00186FE0" w:rsidRPr="008C22E6" w14:paraId="78DD80E2" w14:textId="77777777" w:rsidTr="00186FE0">
        <w:trPr>
          <w:trHeight w:val="300"/>
        </w:trPr>
        <w:tc>
          <w:tcPr>
            <w:tcW w:w="7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1AC0F1" w14:textId="77777777"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TPNODL</w:t>
            </w:r>
          </w:p>
        </w:tc>
        <w:tc>
          <w:tcPr>
            <w:tcW w:w="2998" w:type="pct"/>
            <w:tcBorders>
              <w:top w:val="nil"/>
              <w:left w:val="nil"/>
              <w:bottom w:val="single" w:sz="4" w:space="0" w:color="auto"/>
              <w:right w:val="single" w:sz="4" w:space="0" w:color="auto"/>
            </w:tcBorders>
            <w:shd w:val="clear" w:color="auto" w:fill="auto"/>
            <w:noWrap/>
            <w:vAlign w:val="bottom"/>
            <w:hideMark/>
          </w:tcPr>
          <w:p w14:paraId="1568C93A"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SDMF-CYCLONE STRUCTURE-Grant</w:t>
            </w:r>
          </w:p>
        </w:tc>
        <w:tc>
          <w:tcPr>
            <w:tcW w:w="628" w:type="pct"/>
            <w:tcBorders>
              <w:top w:val="nil"/>
              <w:left w:val="nil"/>
              <w:bottom w:val="single" w:sz="4" w:space="0" w:color="auto"/>
              <w:right w:val="single" w:sz="4" w:space="0" w:color="auto"/>
            </w:tcBorders>
            <w:shd w:val="clear" w:color="auto" w:fill="auto"/>
            <w:noWrap/>
            <w:vAlign w:val="bottom"/>
            <w:hideMark/>
          </w:tcPr>
          <w:p w14:paraId="6FFC6A38" w14:textId="3E847326"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40.03</w:t>
            </w:r>
          </w:p>
        </w:tc>
        <w:tc>
          <w:tcPr>
            <w:tcW w:w="652" w:type="pct"/>
            <w:tcBorders>
              <w:top w:val="nil"/>
              <w:left w:val="nil"/>
              <w:bottom w:val="single" w:sz="4" w:space="0" w:color="auto"/>
              <w:right w:val="single" w:sz="4" w:space="0" w:color="auto"/>
            </w:tcBorders>
            <w:shd w:val="clear" w:color="auto" w:fill="auto"/>
            <w:noWrap/>
            <w:vAlign w:val="bottom"/>
            <w:hideMark/>
          </w:tcPr>
          <w:p w14:paraId="4183D05E" w14:textId="5C1BE49D"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49.44</w:t>
            </w:r>
          </w:p>
        </w:tc>
      </w:tr>
      <w:tr w:rsidR="00186FE0" w:rsidRPr="008C22E6" w14:paraId="12C30183"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64A65D07" w14:textId="77777777" w:rsidR="00186FE0" w:rsidRPr="008C22E6" w:rsidRDefault="00186FE0" w:rsidP="00186FE0">
            <w:pPr>
              <w:spacing w:after="0" w:line="240" w:lineRule="auto"/>
              <w:rPr>
                <w:rFonts w:ascii="Times New Roman" w:eastAsia="Times New Roman" w:hAnsi="Times New Roman" w:cs="Times New Roman"/>
                <w:color w:val="000000"/>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5D4BCA5B"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SDMF-FLOOD MITIGATION-Grant</w:t>
            </w:r>
          </w:p>
        </w:tc>
        <w:tc>
          <w:tcPr>
            <w:tcW w:w="628" w:type="pct"/>
            <w:tcBorders>
              <w:top w:val="nil"/>
              <w:left w:val="nil"/>
              <w:bottom w:val="single" w:sz="4" w:space="0" w:color="auto"/>
              <w:right w:val="single" w:sz="4" w:space="0" w:color="auto"/>
            </w:tcBorders>
            <w:shd w:val="clear" w:color="auto" w:fill="auto"/>
            <w:noWrap/>
            <w:vAlign w:val="bottom"/>
            <w:hideMark/>
          </w:tcPr>
          <w:p w14:paraId="3F9EE5B7" w14:textId="657A290B"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6.81</w:t>
            </w:r>
          </w:p>
        </w:tc>
        <w:tc>
          <w:tcPr>
            <w:tcW w:w="652" w:type="pct"/>
            <w:tcBorders>
              <w:top w:val="nil"/>
              <w:left w:val="nil"/>
              <w:bottom w:val="single" w:sz="4" w:space="0" w:color="auto"/>
              <w:right w:val="single" w:sz="4" w:space="0" w:color="auto"/>
            </w:tcBorders>
            <w:shd w:val="clear" w:color="auto" w:fill="auto"/>
            <w:noWrap/>
            <w:vAlign w:val="bottom"/>
            <w:hideMark/>
          </w:tcPr>
          <w:p w14:paraId="4DDF8375" w14:textId="0ADBF305"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10.70</w:t>
            </w:r>
          </w:p>
        </w:tc>
      </w:tr>
      <w:tr w:rsidR="00186FE0" w:rsidRPr="008C22E6" w14:paraId="1053E847"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5E1DC88B" w14:textId="77777777" w:rsidR="00186FE0" w:rsidRPr="008C22E6" w:rsidRDefault="00186FE0" w:rsidP="00186FE0">
            <w:pPr>
              <w:spacing w:after="0" w:line="240" w:lineRule="auto"/>
              <w:rPr>
                <w:rFonts w:ascii="Times New Roman" w:eastAsia="Times New Roman" w:hAnsi="Times New Roman" w:cs="Times New Roman"/>
                <w:color w:val="000000"/>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37A3610D"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ODSSP PHASE-V-Grant</w:t>
            </w:r>
          </w:p>
        </w:tc>
        <w:tc>
          <w:tcPr>
            <w:tcW w:w="628" w:type="pct"/>
            <w:tcBorders>
              <w:top w:val="nil"/>
              <w:left w:val="nil"/>
              <w:bottom w:val="single" w:sz="4" w:space="0" w:color="auto"/>
              <w:right w:val="single" w:sz="4" w:space="0" w:color="auto"/>
            </w:tcBorders>
            <w:shd w:val="clear" w:color="auto" w:fill="auto"/>
            <w:noWrap/>
            <w:vAlign w:val="bottom"/>
            <w:hideMark/>
          </w:tcPr>
          <w:p w14:paraId="11CF006C" w14:textId="26140AAD"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80.37</w:t>
            </w:r>
          </w:p>
        </w:tc>
        <w:tc>
          <w:tcPr>
            <w:tcW w:w="652" w:type="pct"/>
            <w:tcBorders>
              <w:top w:val="nil"/>
              <w:left w:val="nil"/>
              <w:bottom w:val="single" w:sz="4" w:space="0" w:color="auto"/>
              <w:right w:val="single" w:sz="4" w:space="0" w:color="auto"/>
            </w:tcBorders>
            <w:shd w:val="clear" w:color="auto" w:fill="auto"/>
            <w:noWrap/>
            <w:vAlign w:val="bottom"/>
            <w:hideMark/>
          </w:tcPr>
          <w:p w14:paraId="4D4FFAC3" w14:textId="5DF059F0"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190.67</w:t>
            </w:r>
          </w:p>
        </w:tc>
      </w:tr>
      <w:tr w:rsidR="00186FE0" w:rsidRPr="008C22E6" w14:paraId="34AD677E"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7E02B2AC" w14:textId="77777777" w:rsidR="00186FE0" w:rsidRPr="008C22E6" w:rsidRDefault="00186FE0" w:rsidP="00186FE0">
            <w:pPr>
              <w:spacing w:after="0" w:line="240" w:lineRule="auto"/>
              <w:rPr>
                <w:rFonts w:ascii="Times New Roman" w:eastAsia="Times New Roman" w:hAnsi="Times New Roman" w:cs="Times New Roman"/>
                <w:color w:val="000000"/>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488D6A3E"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BGJY on GRID</w:t>
            </w:r>
          </w:p>
        </w:tc>
        <w:tc>
          <w:tcPr>
            <w:tcW w:w="628" w:type="pct"/>
            <w:tcBorders>
              <w:top w:val="nil"/>
              <w:left w:val="nil"/>
              <w:bottom w:val="single" w:sz="4" w:space="0" w:color="auto"/>
              <w:right w:val="single" w:sz="4" w:space="0" w:color="auto"/>
            </w:tcBorders>
            <w:shd w:val="clear" w:color="auto" w:fill="auto"/>
            <w:noWrap/>
            <w:vAlign w:val="bottom"/>
            <w:hideMark/>
          </w:tcPr>
          <w:p w14:paraId="7431ACCE" w14:textId="5A147458"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24.18</w:t>
            </w:r>
          </w:p>
        </w:tc>
        <w:tc>
          <w:tcPr>
            <w:tcW w:w="652" w:type="pct"/>
            <w:tcBorders>
              <w:top w:val="nil"/>
              <w:left w:val="nil"/>
              <w:bottom w:val="single" w:sz="4" w:space="0" w:color="auto"/>
              <w:right w:val="single" w:sz="4" w:space="0" w:color="auto"/>
            </w:tcBorders>
            <w:shd w:val="clear" w:color="auto" w:fill="auto"/>
            <w:noWrap/>
            <w:vAlign w:val="bottom"/>
            <w:hideMark/>
          </w:tcPr>
          <w:p w14:paraId="30BF4456" w14:textId="3402C955"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61.72</w:t>
            </w:r>
          </w:p>
        </w:tc>
      </w:tr>
      <w:tr w:rsidR="00186FE0" w:rsidRPr="008C22E6" w14:paraId="6D64074F" w14:textId="77777777" w:rsidTr="00186FE0">
        <w:trPr>
          <w:trHeight w:val="300"/>
        </w:trPr>
        <w:tc>
          <w:tcPr>
            <w:tcW w:w="721" w:type="pct"/>
            <w:vMerge/>
            <w:tcBorders>
              <w:top w:val="nil"/>
              <w:left w:val="single" w:sz="4" w:space="0" w:color="auto"/>
              <w:bottom w:val="single" w:sz="4" w:space="0" w:color="auto"/>
              <w:right w:val="single" w:sz="4" w:space="0" w:color="auto"/>
            </w:tcBorders>
            <w:vAlign w:val="center"/>
            <w:hideMark/>
          </w:tcPr>
          <w:p w14:paraId="7B6814DA" w14:textId="77777777" w:rsidR="00186FE0" w:rsidRPr="008C22E6" w:rsidRDefault="00186FE0" w:rsidP="00186FE0">
            <w:pPr>
              <w:spacing w:after="0" w:line="240" w:lineRule="auto"/>
              <w:rPr>
                <w:rFonts w:ascii="Times New Roman" w:eastAsia="Times New Roman" w:hAnsi="Times New Roman" w:cs="Times New Roman"/>
                <w:color w:val="000000"/>
                <w:sz w:val="18"/>
              </w:rPr>
            </w:pPr>
          </w:p>
        </w:tc>
        <w:tc>
          <w:tcPr>
            <w:tcW w:w="2998" w:type="pct"/>
            <w:tcBorders>
              <w:top w:val="nil"/>
              <w:left w:val="nil"/>
              <w:bottom w:val="single" w:sz="4" w:space="0" w:color="auto"/>
              <w:right w:val="single" w:sz="4" w:space="0" w:color="auto"/>
            </w:tcBorders>
            <w:shd w:val="clear" w:color="auto" w:fill="auto"/>
            <w:noWrap/>
            <w:vAlign w:val="bottom"/>
            <w:hideMark/>
          </w:tcPr>
          <w:p w14:paraId="62F4E55B"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BGJY Off GRID</w:t>
            </w:r>
          </w:p>
        </w:tc>
        <w:tc>
          <w:tcPr>
            <w:tcW w:w="628" w:type="pct"/>
            <w:tcBorders>
              <w:top w:val="nil"/>
              <w:left w:val="nil"/>
              <w:bottom w:val="single" w:sz="4" w:space="0" w:color="auto"/>
              <w:right w:val="single" w:sz="4" w:space="0" w:color="auto"/>
            </w:tcBorders>
            <w:shd w:val="clear" w:color="auto" w:fill="auto"/>
            <w:noWrap/>
            <w:vAlign w:val="bottom"/>
            <w:hideMark/>
          </w:tcPr>
          <w:p w14:paraId="680FBF21" w14:textId="1B2A3512"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w:t>
            </w:r>
          </w:p>
        </w:tc>
        <w:tc>
          <w:tcPr>
            <w:tcW w:w="652" w:type="pct"/>
            <w:tcBorders>
              <w:top w:val="nil"/>
              <w:left w:val="nil"/>
              <w:bottom w:val="single" w:sz="4" w:space="0" w:color="auto"/>
              <w:right w:val="single" w:sz="4" w:space="0" w:color="auto"/>
            </w:tcBorders>
            <w:shd w:val="clear" w:color="auto" w:fill="auto"/>
            <w:noWrap/>
            <w:vAlign w:val="bottom"/>
            <w:hideMark/>
          </w:tcPr>
          <w:p w14:paraId="3F24447B" w14:textId="42A643C3" w:rsidR="00186FE0" w:rsidRPr="008C22E6" w:rsidRDefault="00186FE0" w:rsidP="00186FE0">
            <w:pPr>
              <w:spacing w:after="0" w:line="240" w:lineRule="auto"/>
              <w:jc w:val="center"/>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13.99</w:t>
            </w:r>
          </w:p>
        </w:tc>
      </w:tr>
      <w:tr w:rsidR="00186FE0" w:rsidRPr="008C22E6" w14:paraId="799167FD" w14:textId="77777777" w:rsidTr="00186FE0">
        <w:trPr>
          <w:trHeight w:val="315"/>
        </w:trPr>
        <w:tc>
          <w:tcPr>
            <w:tcW w:w="721" w:type="pct"/>
            <w:tcBorders>
              <w:top w:val="nil"/>
              <w:left w:val="single" w:sz="4" w:space="0" w:color="auto"/>
              <w:bottom w:val="nil"/>
              <w:right w:val="single" w:sz="4" w:space="0" w:color="auto"/>
            </w:tcBorders>
            <w:shd w:val="clear" w:color="auto" w:fill="auto"/>
            <w:noWrap/>
            <w:vAlign w:val="bottom"/>
            <w:hideMark/>
          </w:tcPr>
          <w:p w14:paraId="31795FBB"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nil"/>
              <w:left w:val="nil"/>
              <w:bottom w:val="nil"/>
              <w:right w:val="single" w:sz="4" w:space="0" w:color="auto"/>
            </w:tcBorders>
            <w:shd w:val="clear" w:color="auto" w:fill="auto"/>
            <w:noWrap/>
            <w:vAlign w:val="bottom"/>
            <w:hideMark/>
          </w:tcPr>
          <w:p w14:paraId="185A507E" w14:textId="77777777" w:rsidR="00186FE0" w:rsidRPr="008C22E6" w:rsidRDefault="00186FE0" w:rsidP="00186FE0">
            <w:pPr>
              <w:spacing w:after="0" w:line="240" w:lineRule="auto"/>
              <w:jc w:val="right"/>
              <w:rPr>
                <w:rFonts w:ascii="Times New Roman" w:eastAsia="Times New Roman" w:hAnsi="Times New Roman" w:cs="Times New Roman"/>
                <w:b/>
                <w:bCs/>
                <w:i/>
                <w:iCs/>
                <w:color w:val="000000"/>
                <w:sz w:val="18"/>
              </w:rPr>
            </w:pPr>
            <w:r w:rsidRPr="008C22E6">
              <w:rPr>
                <w:rFonts w:ascii="Times New Roman" w:eastAsia="Times New Roman" w:hAnsi="Times New Roman" w:cs="Times New Roman"/>
                <w:b/>
                <w:bCs/>
                <w:i/>
                <w:iCs/>
                <w:color w:val="000000"/>
                <w:sz w:val="18"/>
              </w:rPr>
              <w:t>Sub -Total</w:t>
            </w:r>
          </w:p>
        </w:tc>
        <w:tc>
          <w:tcPr>
            <w:tcW w:w="628" w:type="pct"/>
            <w:tcBorders>
              <w:top w:val="nil"/>
              <w:left w:val="nil"/>
              <w:bottom w:val="single" w:sz="4" w:space="0" w:color="auto"/>
              <w:right w:val="single" w:sz="4" w:space="0" w:color="auto"/>
            </w:tcBorders>
            <w:shd w:val="clear" w:color="auto" w:fill="auto"/>
            <w:noWrap/>
            <w:vAlign w:val="bottom"/>
            <w:hideMark/>
          </w:tcPr>
          <w:p w14:paraId="5BCEB728" w14:textId="47961B79"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151.39</w:t>
            </w:r>
          </w:p>
        </w:tc>
        <w:tc>
          <w:tcPr>
            <w:tcW w:w="652" w:type="pct"/>
            <w:tcBorders>
              <w:top w:val="nil"/>
              <w:left w:val="nil"/>
              <w:bottom w:val="single" w:sz="4" w:space="0" w:color="auto"/>
              <w:right w:val="single" w:sz="4" w:space="0" w:color="auto"/>
            </w:tcBorders>
            <w:shd w:val="clear" w:color="auto" w:fill="auto"/>
            <w:noWrap/>
            <w:vAlign w:val="bottom"/>
            <w:hideMark/>
          </w:tcPr>
          <w:p w14:paraId="24555B04" w14:textId="382E602A"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326.53</w:t>
            </w:r>
          </w:p>
        </w:tc>
      </w:tr>
      <w:tr w:rsidR="00186FE0" w:rsidRPr="008C22E6" w14:paraId="1DD13C7C" w14:textId="77777777" w:rsidTr="00283FBD">
        <w:trPr>
          <w:trHeight w:val="315"/>
        </w:trPr>
        <w:tc>
          <w:tcPr>
            <w:tcW w:w="721" w:type="pct"/>
            <w:tcBorders>
              <w:top w:val="single" w:sz="8" w:space="0" w:color="auto"/>
              <w:left w:val="single" w:sz="8" w:space="0" w:color="auto"/>
              <w:bottom w:val="single" w:sz="8" w:space="0" w:color="auto"/>
              <w:right w:val="nil"/>
            </w:tcBorders>
            <w:shd w:val="clear" w:color="auto" w:fill="548DD4" w:themeFill="text2" w:themeFillTint="99"/>
            <w:noWrap/>
            <w:vAlign w:val="bottom"/>
            <w:hideMark/>
          </w:tcPr>
          <w:p w14:paraId="5A4F564F" w14:textId="77777777" w:rsidR="00186FE0" w:rsidRPr="008C22E6" w:rsidRDefault="00186FE0" w:rsidP="00186FE0">
            <w:pPr>
              <w:spacing w:after="0" w:line="240" w:lineRule="auto"/>
              <w:rPr>
                <w:rFonts w:ascii="Times New Roman" w:eastAsia="Times New Roman" w:hAnsi="Times New Roman" w:cs="Times New Roman"/>
                <w:color w:val="000000"/>
                <w:sz w:val="18"/>
              </w:rPr>
            </w:pPr>
            <w:r w:rsidRPr="008C22E6">
              <w:rPr>
                <w:rFonts w:ascii="Times New Roman" w:eastAsia="Times New Roman" w:hAnsi="Times New Roman" w:cs="Times New Roman"/>
                <w:color w:val="000000"/>
                <w:sz w:val="18"/>
              </w:rPr>
              <w:t> </w:t>
            </w:r>
          </w:p>
        </w:tc>
        <w:tc>
          <w:tcPr>
            <w:tcW w:w="2998" w:type="pct"/>
            <w:tcBorders>
              <w:top w:val="single" w:sz="8" w:space="0" w:color="auto"/>
              <w:left w:val="single" w:sz="4" w:space="0" w:color="auto"/>
              <w:bottom w:val="single" w:sz="8" w:space="0" w:color="auto"/>
              <w:right w:val="single" w:sz="4" w:space="0" w:color="auto"/>
            </w:tcBorders>
            <w:shd w:val="clear" w:color="auto" w:fill="548DD4" w:themeFill="text2" w:themeFillTint="99"/>
            <w:noWrap/>
            <w:vAlign w:val="bottom"/>
            <w:hideMark/>
          </w:tcPr>
          <w:p w14:paraId="30AF0937" w14:textId="77777777" w:rsidR="00186FE0" w:rsidRPr="008C22E6" w:rsidRDefault="00186FE0" w:rsidP="00186FE0">
            <w:pPr>
              <w:spacing w:after="0" w:line="240" w:lineRule="auto"/>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 xml:space="preserve">Grand Total </w:t>
            </w:r>
          </w:p>
        </w:tc>
        <w:tc>
          <w:tcPr>
            <w:tcW w:w="628" w:type="pct"/>
            <w:tcBorders>
              <w:top w:val="nil"/>
              <w:left w:val="nil"/>
              <w:bottom w:val="single" w:sz="4" w:space="0" w:color="auto"/>
              <w:right w:val="single" w:sz="4" w:space="0" w:color="auto"/>
            </w:tcBorders>
            <w:shd w:val="clear" w:color="auto" w:fill="548DD4" w:themeFill="text2" w:themeFillTint="99"/>
            <w:noWrap/>
            <w:vAlign w:val="bottom"/>
            <w:hideMark/>
          </w:tcPr>
          <w:p w14:paraId="460147C4" w14:textId="413CA838"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2,913.88</w:t>
            </w:r>
          </w:p>
        </w:tc>
        <w:tc>
          <w:tcPr>
            <w:tcW w:w="652" w:type="pct"/>
            <w:tcBorders>
              <w:top w:val="nil"/>
              <w:left w:val="nil"/>
              <w:bottom w:val="single" w:sz="4" w:space="0" w:color="auto"/>
              <w:right w:val="single" w:sz="4" w:space="0" w:color="auto"/>
            </w:tcBorders>
            <w:shd w:val="clear" w:color="auto" w:fill="548DD4" w:themeFill="text2" w:themeFillTint="99"/>
            <w:noWrap/>
            <w:vAlign w:val="bottom"/>
            <w:hideMark/>
          </w:tcPr>
          <w:p w14:paraId="3A2AFA4D" w14:textId="73B832F3" w:rsidR="00186FE0" w:rsidRPr="008C22E6" w:rsidRDefault="00186FE0" w:rsidP="00186FE0">
            <w:pPr>
              <w:spacing w:after="0" w:line="240" w:lineRule="auto"/>
              <w:jc w:val="center"/>
              <w:rPr>
                <w:rFonts w:ascii="Times New Roman" w:eastAsia="Times New Roman" w:hAnsi="Times New Roman" w:cs="Times New Roman"/>
                <w:b/>
                <w:bCs/>
                <w:color w:val="000000"/>
                <w:sz w:val="18"/>
              </w:rPr>
            </w:pPr>
            <w:r w:rsidRPr="008C22E6">
              <w:rPr>
                <w:rFonts w:ascii="Times New Roman" w:eastAsia="Times New Roman" w:hAnsi="Times New Roman" w:cs="Times New Roman"/>
                <w:b/>
                <w:bCs/>
                <w:color w:val="000000"/>
                <w:sz w:val="18"/>
              </w:rPr>
              <w:t>3,025.02</w:t>
            </w:r>
          </w:p>
        </w:tc>
      </w:tr>
    </w:tbl>
    <w:p w14:paraId="3BB10930" w14:textId="77777777" w:rsidR="008C22E6" w:rsidRDefault="008C22E6" w:rsidP="00186FE0">
      <w:pPr>
        <w:pStyle w:val="ListParagraph"/>
        <w:autoSpaceDE w:val="0"/>
        <w:autoSpaceDN w:val="0"/>
        <w:adjustRightInd w:val="0"/>
        <w:jc w:val="both"/>
        <w:rPr>
          <w:b/>
          <w:sz w:val="22"/>
          <w:szCs w:val="22"/>
        </w:rPr>
      </w:pPr>
    </w:p>
    <w:p w14:paraId="1621EBF7" w14:textId="42687082" w:rsidR="00186FE0" w:rsidRPr="003A741D" w:rsidRDefault="008C22E6" w:rsidP="00186FE0">
      <w:pPr>
        <w:pStyle w:val="ListParagraph"/>
        <w:autoSpaceDE w:val="0"/>
        <w:autoSpaceDN w:val="0"/>
        <w:adjustRightInd w:val="0"/>
        <w:jc w:val="both"/>
        <w:rPr>
          <w:b/>
          <w:i/>
          <w:sz w:val="22"/>
          <w:szCs w:val="22"/>
        </w:rPr>
      </w:pPr>
      <w:r w:rsidRPr="003A741D">
        <w:rPr>
          <w:b/>
          <w:i/>
          <w:sz w:val="22"/>
          <w:szCs w:val="22"/>
        </w:rPr>
        <w:t>Note: -</w:t>
      </w:r>
      <w:r w:rsidR="00186FE0" w:rsidRPr="003A741D">
        <w:rPr>
          <w:b/>
          <w:i/>
          <w:sz w:val="22"/>
          <w:szCs w:val="22"/>
        </w:rPr>
        <w:t xml:space="preserve"> </w:t>
      </w:r>
      <w:r w:rsidR="00186FE0" w:rsidRPr="003A741D">
        <w:rPr>
          <w:i/>
          <w:sz w:val="22"/>
          <w:szCs w:val="22"/>
        </w:rPr>
        <w:t>Post ARR submission, a letter bearing reference OPTCL/ODSSP/Asset Register/32/2023 dated 02.12.2025 was received from OPTCL. In response, TPNODL submitted its reply vide letter no. TPNODL/Regulatory/2025/7967 dated 16.12.2025, and the response from OPTCL is awaited.</w:t>
      </w:r>
    </w:p>
    <w:p w14:paraId="69492876" w14:textId="77777777" w:rsidR="00163D12" w:rsidRPr="002701C7" w:rsidRDefault="00163D12" w:rsidP="00163D12">
      <w:pPr>
        <w:pStyle w:val="ListParagraph"/>
        <w:autoSpaceDE w:val="0"/>
        <w:autoSpaceDN w:val="0"/>
        <w:adjustRightInd w:val="0"/>
        <w:jc w:val="both"/>
        <w:rPr>
          <w:b/>
          <w:sz w:val="22"/>
          <w:szCs w:val="22"/>
        </w:rPr>
      </w:pPr>
    </w:p>
    <w:p w14:paraId="6A3FABDA" w14:textId="4090B6EB" w:rsidR="00163D12" w:rsidRPr="002701C7" w:rsidRDefault="00163D12" w:rsidP="00163D12">
      <w:pPr>
        <w:pStyle w:val="ListParagraph"/>
        <w:numPr>
          <w:ilvl w:val="0"/>
          <w:numId w:val="8"/>
        </w:numPr>
        <w:autoSpaceDE w:val="0"/>
        <w:autoSpaceDN w:val="0"/>
        <w:adjustRightInd w:val="0"/>
        <w:jc w:val="both"/>
        <w:rPr>
          <w:b/>
          <w:sz w:val="22"/>
          <w:szCs w:val="22"/>
        </w:rPr>
      </w:pPr>
      <w:r w:rsidRPr="002701C7">
        <w:rPr>
          <w:b/>
          <w:sz w:val="22"/>
          <w:szCs w:val="22"/>
        </w:rPr>
        <w:t xml:space="preserve">During FY 2025-26 the amount of capital expenditure is projected at Rs. 933.29 crore and transferred to fixed assets is projected Rs 940.75 crore (F-2). TPNODL is required to furnish the source of funds and actual expenditure head wise with description of the particular asset capitalized/transferred month wise till end of November 2025. </w:t>
      </w:r>
    </w:p>
    <w:p w14:paraId="42336C4E" w14:textId="49CECC3E" w:rsidR="002B7290" w:rsidRPr="002701C7" w:rsidRDefault="002B7290" w:rsidP="002B7290">
      <w:pPr>
        <w:pStyle w:val="ListParagraph"/>
        <w:autoSpaceDE w:val="0"/>
        <w:autoSpaceDN w:val="0"/>
        <w:adjustRightInd w:val="0"/>
        <w:jc w:val="both"/>
        <w:rPr>
          <w:b/>
          <w:sz w:val="22"/>
          <w:szCs w:val="22"/>
        </w:rPr>
      </w:pPr>
    </w:p>
    <w:p w14:paraId="1D7E538C" w14:textId="75415F71" w:rsidR="002B7290" w:rsidRPr="002701C7" w:rsidRDefault="002B7290" w:rsidP="002B7290">
      <w:pPr>
        <w:pStyle w:val="ListParagraph"/>
        <w:autoSpaceDE w:val="0"/>
        <w:autoSpaceDN w:val="0"/>
        <w:adjustRightInd w:val="0"/>
        <w:jc w:val="both"/>
        <w:rPr>
          <w:b/>
          <w:sz w:val="22"/>
          <w:szCs w:val="22"/>
        </w:rPr>
      </w:pPr>
      <w:r w:rsidRPr="002701C7">
        <w:rPr>
          <w:b/>
          <w:sz w:val="22"/>
          <w:szCs w:val="22"/>
        </w:rPr>
        <w:t xml:space="preserve">Response: </w:t>
      </w:r>
      <w:r w:rsidR="00E3491F" w:rsidRPr="002701C7">
        <w:rPr>
          <w:sz w:val="22"/>
          <w:szCs w:val="22"/>
        </w:rPr>
        <w:t xml:space="preserve">The required details are furnished in </w:t>
      </w:r>
      <w:r w:rsidR="00E3491F" w:rsidRPr="002701C7">
        <w:rPr>
          <w:b/>
          <w:sz w:val="22"/>
          <w:szCs w:val="22"/>
        </w:rPr>
        <w:t>Annexure-1</w:t>
      </w:r>
      <w:r w:rsidR="00283FBD" w:rsidRPr="002701C7">
        <w:rPr>
          <w:b/>
          <w:sz w:val="22"/>
          <w:szCs w:val="22"/>
        </w:rPr>
        <w:t>6</w:t>
      </w:r>
      <w:r w:rsidR="00D23521" w:rsidRPr="002701C7">
        <w:rPr>
          <w:b/>
          <w:sz w:val="22"/>
          <w:szCs w:val="22"/>
        </w:rPr>
        <w:tab/>
      </w:r>
      <w:r w:rsidR="00E3491F" w:rsidRPr="002701C7">
        <w:rPr>
          <w:b/>
          <w:sz w:val="22"/>
          <w:szCs w:val="22"/>
        </w:rPr>
        <w:t>.</w:t>
      </w:r>
    </w:p>
    <w:p w14:paraId="25DF4297" w14:textId="010A5A79" w:rsidR="00755655" w:rsidRPr="002701C7" w:rsidRDefault="00755655" w:rsidP="002B7290">
      <w:pPr>
        <w:pStyle w:val="ListParagraph"/>
        <w:autoSpaceDE w:val="0"/>
        <w:autoSpaceDN w:val="0"/>
        <w:adjustRightInd w:val="0"/>
        <w:jc w:val="both"/>
        <w:rPr>
          <w:b/>
          <w:sz w:val="22"/>
          <w:szCs w:val="22"/>
        </w:rPr>
      </w:pPr>
    </w:p>
    <w:p w14:paraId="053D8F9B" w14:textId="21FFDA07" w:rsidR="00755655" w:rsidRPr="002701C7" w:rsidRDefault="00755655" w:rsidP="00B748DD">
      <w:pPr>
        <w:pStyle w:val="ListParagraph"/>
        <w:numPr>
          <w:ilvl w:val="0"/>
          <w:numId w:val="8"/>
        </w:numPr>
        <w:autoSpaceDE w:val="0"/>
        <w:autoSpaceDN w:val="0"/>
        <w:adjustRightInd w:val="0"/>
        <w:jc w:val="both"/>
        <w:rPr>
          <w:b/>
          <w:sz w:val="22"/>
          <w:szCs w:val="22"/>
        </w:rPr>
      </w:pPr>
      <w:r w:rsidRPr="002701C7">
        <w:rPr>
          <w:b/>
          <w:sz w:val="22"/>
          <w:szCs w:val="22"/>
        </w:rPr>
        <w:t>The availability of fund in Employees Trust Fund as on 31.3.202</w:t>
      </w:r>
      <w:r w:rsidR="00B748DD" w:rsidRPr="002701C7">
        <w:rPr>
          <w:b/>
          <w:sz w:val="22"/>
          <w:szCs w:val="22"/>
        </w:rPr>
        <w:t>5</w:t>
      </w:r>
      <w:r w:rsidRPr="002701C7">
        <w:rPr>
          <w:b/>
          <w:sz w:val="22"/>
          <w:szCs w:val="22"/>
        </w:rPr>
        <w:t xml:space="preserve"> and its pattern of investment to be submitted. Further, the actual month wise cash outflow towards terminal liability under different heads during FY 202</w:t>
      </w:r>
      <w:r w:rsidR="00B748DD" w:rsidRPr="002701C7">
        <w:rPr>
          <w:b/>
          <w:sz w:val="22"/>
          <w:szCs w:val="22"/>
        </w:rPr>
        <w:t>4</w:t>
      </w:r>
      <w:r w:rsidRPr="002701C7">
        <w:rPr>
          <w:b/>
          <w:sz w:val="22"/>
          <w:szCs w:val="22"/>
        </w:rPr>
        <w:t>-2</w:t>
      </w:r>
      <w:r w:rsidR="00B748DD" w:rsidRPr="002701C7">
        <w:rPr>
          <w:b/>
          <w:sz w:val="22"/>
          <w:szCs w:val="22"/>
        </w:rPr>
        <w:t>5</w:t>
      </w:r>
      <w:r w:rsidRPr="002701C7">
        <w:rPr>
          <w:b/>
          <w:sz w:val="22"/>
          <w:szCs w:val="22"/>
        </w:rPr>
        <w:t xml:space="preserve"> and 202</w:t>
      </w:r>
      <w:r w:rsidR="00B748DD" w:rsidRPr="002701C7">
        <w:rPr>
          <w:b/>
          <w:sz w:val="22"/>
          <w:szCs w:val="22"/>
        </w:rPr>
        <w:t>5</w:t>
      </w:r>
      <w:r w:rsidRPr="002701C7">
        <w:rPr>
          <w:b/>
          <w:sz w:val="22"/>
          <w:szCs w:val="22"/>
        </w:rPr>
        <w:t>-2</w:t>
      </w:r>
      <w:r w:rsidR="00B748DD" w:rsidRPr="002701C7">
        <w:rPr>
          <w:b/>
          <w:sz w:val="22"/>
          <w:szCs w:val="22"/>
        </w:rPr>
        <w:t>6</w:t>
      </w:r>
      <w:r w:rsidRPr="002701C7">
        <w:rPr>
          <w:b/>
          <w:sz w:val="22"/>
          <w:szCs w:val="22"/>
        </w:rPr>
        <w:t xml:space="preserve"> (actual up to November 202</w:t>
      </w:r>
      <w:r w:rsidR="00B748DD" w:rsidRPr="002701C7">
        <w:rPr>
          <w:b/>
          <w:sz w:val="22"/>
          <w:szCs w:val="22"/>
        </w:rPr>
        <w:t>5</w:t>
      </w:r>
      <w:r w:rsidRPr="002701C7">
        <w:rPr>
          <w:b/>
          <w:sz w:val="22"/>
          <w:szCs w:val="22"/>
        </w:rPr>
        <w:t>) to be furnished.</w:t>
      </w:r>
    </w:p>
    <w:p w14:paraId="2A2ABC39" w14:textId="77777777" w:rsidR="00755655" w:rsidRPr="002701C7" w:rsidRDefault="00755655" w:rsidP="00755655">
      <w:pPr>
        <w:pStyle w:val="ListParagraph"/>
        <w:autoSpaceDE w:val="0"/>
        <w:autoSpaceDN w:val="0"/>
        <w:adjustRightInd w:val="0"/>
        <w:jc w:val="both"/>
        <w:rPr>
          <w:b/>
          <w:sz w:val="22"/>
          <w:szCs w:val="22"/>
        </w:rPr>
      </w:pPr>
    </w:p>
    <w:p w14:paraId="1D2D3D67" w14:textId="7DB3DBC5" w:rsidR="00755655" w:rsidRPr="002701C7" w:rsidRDefault="00755655" w:rsidP="003E4995">
      <w:pPr>
        <w:pStyle w:val="ListParagraph"/>
        <w:autoSpaceDE w:val="0"/>
        <w:autoSpaceDN w:val="0"/>
        <w:adjustRightInd w:val="0"/>
        <w:jc w:val="both"/>
        <w:rPr>
          <w:sz w:val="22"/>
          <w:szCs w:val="22"/>
        </w:rPr>
      </w:pPr>
      <w:r w:rsidRPr="002701C7">
        <w:rPr>
          <w:b/>
          <w:sz w:val="22"/>
          <w:szCs w:val="22"/>
        </w:rPr>
        <w:t xml:space="preserve">Response: </w:t>
      </w:r>
      <w:r w:rsidRPr="002701C7">
        <w:rPr>
          <w:sz w:val="22"/>
          <w:szCs w:val="22"/>
        </w:rPr>
        <w:t>The required information is furnished in the below table:</w:t>
      </w:r>
    </w:p>
    <w:p w14:paraId="7802FF09" w14:textId="77777777" w:rsidR="003E4995" w:rsidRPr="002701C7" w:rsidRDefault="003E4995" w:rsidP="003E4995">
      <w:pPr>
        <w:pStyle w:val="ListParagraph"/>
        <w:autoSpaceDE w:val="0"/>
        <w:autoSpaceDN w:val="0"/>
        <w:adjustRightInd w:val="0"/>
        <w:jc w:val="both"/>
        <w:rPr>
          <w:sz w:val="22"/>
          <w:szCs w:val="22"/>
        </w:rPr>
      </w:pPr>
    </w:p>
    <w:p w14:paraId="4C68A36D" w14:textId="3FA008B9" w:rsidR="00755655" w:rsidRPr="002701C7" w:rsidRDefault="00345626" w:rsidP="00755655">
      <w:pPr>
        <w:pStyle w:val="ListParagraph"/>
        <w:autoSpaceDE w:val="0"/>
        <w:autoSpaceDN w:val="0"/>
        <w:adjustRightInd w:val="0"/>
        <w:jc w:val="center"/>
        <w:rPr>
          <w:sz w:val="22"/>
          <w:szCs w:val="22"/>
        </w:rPr>
      </w:pPr>
      <w:r w:rsidRPr="002701C7">
        <w:rPr>
          <w:b/>
          <w:sz w:val="22"/>
          <w:szCs w:val="22"/>
          <w:u w:val="single"/>
        </w:rPr>
        <w:t>Availability of</w:t>
      </w:r>
      <w:r w:rsidR="00755655" w:rsidRPr="002701C7">
        <w:rPr>
          <w:b/>
          <w:sz w:val="22"/>
          <w:szCs w:val="22"/>
          <w:u w:val="single"/>
        </w:rPr>
        <w:t xml:space="preserve"> fund in Employees Trust Fund as on 31-03-202</w:t>
      </w:r>
      <w:r w:rsidR="00186FE0" w:rsidRPr="002701C7">
        <w:rPr>
          <w:b/>
          <w:sz w:val="22"/>
          <w:szCs w:val="22"/>
          <w:u w:val="single"/>
        </w:rPr>
        <w:t>5</w:t>
      </w:r>
      <w:r w:rsidR="00755655" w:rsidRPr="002701C7">
        <w:rPr>
          <w:sz w:val="22"/>
          <w:szCs w:val="22"/>
        </w:rPr>
        <w:t xml:space="preserve">                          </w:t>
      </w:r>
      <w:proofErr w:type="gramStart"/>
      <w:r w:rsidR="00755655" w:rsidRPr="002701C7">
        <w:rPr>
          <w:sz w:val="22"/>
          <w:szCs w:val="22"/>
        </w:rPr>
        <w:t xml:space="preserve">   </w:t>
      </w:r>
      <w:r w:rsidR="00755655" w:rsidRPr="002701C7">
        <w:rPr>
          <w:b/>
          <w:sz w:val="22"/>
          <w:szCs w:val="22"/>
        </w:rPr>
        <w:t>(</w:t>
      </w:r>
      <w:proofErr w:type="gramEnd"/>
      <w:r w:rsidR="00755655" w:rsidRPr="002701C7">
        <w:rPr>
          <w:b/>
          <w:sz w:val="22"/>
          <w:szCs w:val="22"/>
        </w:rPr>
        <w:t>In Rs.)</w:t>
      </w:r>
    </w:p>
    <w:p w14:paraId="615ADCA8" w14:textId="77777777" w:rsidR="00345626" w:rsidRPr="002701C7" w:rsidRDefault="00345626" w:rsidP="00755655">
      <w:pPr>
        <w:pStyle w:val="ListParagraph"/>
        <w:autoSpaceDE w:val="0"/>
        <w:autoSpaceDN w:val="0"/>
        <w:adjustRightInd w:val="0"/>
        <w:jc w:val="center"/>
        <w:rPr>
          <w:sz w:val="22"/>
          <w:szCs w:val="22"/>
        </w:rPr>
      </w:pPr>
    </w:p>
    <w:tbl>
      <w:tblPr>
        <w:tblW w:w="9308" w:type="dxa"/>
        <w:tblLook w:val="04A0" w:firstRow="1" w:lastRow="0" w:firstColumn="1" w:lastColumn="0" w:noHBand="0" w:noVBand="1"/>
      </w:tblPr>
      <w:tblGrid>
        <w:gridCol w:w="2263"/>
        <w:gridCol w:w="1416"/>
        <w:gridCol w:w="1380"/>
        <w:gridCol w:w="1536"/>
        <w:gridCol w:w="1439"/>
        <w:gridCol w:w="1536"/>
      </w:tblGrid>
      <w:tr w:rsidR="00755655" w:rsidRPr="00207433" w14:paraId="12BE34D7" w14:textId="77777777" w:rsidTr="00186FE0">
        <w:trPr>
          <w:trHeight w:val="237"/>
        </w:trPr>
        <w:tc>
          <w:tcPr>
            <w:tcW w:w="2263"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bottom"/>
            <w:hideMark/>
          </w:tcPr>
          <w:p w14:paraId="6B8903E1" w14:textId="77777777" w:rsidR="00755655" w:rsidRPr="00207433" w:rsidRDefault="00755655" w:rsidP="00755655">
            <w:pPr>
              <w:spacing w:after="0" w:line="240" w:lineRule="auto"/>
              <w:rPr>
                <w:rFonts w:ascii="Times New Roman" w:eastAsia="Times New Roman" w:hAnsi="Times New Roman" w:cs="Times New Roman"/>
                <w:b/>
                <w:bCs/>
                <w:sz w:val="20"/>
              </w:rPr>
            </w:pPr>
            <w:r w:rsidRPr="00207433">
              <w:rPr>
                <w:rFonts w:ascii="Times New Roman" w:eastAsia="Times New Roman" w:hAnsi="Times New Roman" w:cs="Times New Roman"/>
                <w:b/>
                <w:bCs/>
                <w:sz w:val="20"/>
              </w:rPr>
              <w:t>Particulars</w:t>
            </w:r>
          </w:p>
        </w:tc>
        <w:tc>
          <w:tcPr>
            <w:tcW w:w="1276"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0266BCE3" w14:textId="77777777" w:rsidR="00755655" w:rsidRPr="00207433" w:rsidRDefault="00755655" w:rsidP="00755655">
            <w:pPr>
              <w:spacing w:after="0" w:line="240" w:lineRule="auto"/>
              <w:jc w:val="center"/>
              <w:rPr>
                <w:rFonts w:ascii="Times New Roman" w:eastAsia="Times New Roman" w:hAnsi="Times New Roman" w:cs="Times New Roman"/>
                <w:b/>
                <w:bCs/>
                <w:sz w:val="20"/>
              </w:rPr>
            </w:pPr>
            <w:r w:rsidRPr="00207433">
              <w:rPr>
                <w:rFonts w:ascii="Times New Roman" w:eastAsia="Times New Roman" w:hAnsi="Times New Roman" w:cs="Times New Roman"/>
                <w:b/>
                <w:bCs/>
                <w:sz w:val="20"/>
              </w:rPr>
              <w:t>PF Trust</w:t>
            </w:r>
          </w:p>
        </w:tc>
        <w:tc>
          <w:tcPr>
            <w:tcW w:w="138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3A69048A" w14:textId="77777777" w:rsidR="00755655" w:rsidRPr="00207433" w:rsidRDefault="00755655" w:rsidP="00755655">
            <w:pPr>
              <w:spacing w:after="0" w:line="240" w:lineRule="auto"/>
              <w:jc w:val="center"/>
              <w:rPr>
                <w:rFonts w:ascii="Times New Roman" w:eastAsia="Times New Roman" w:hAnsi="Times New Roman" w:cs="Times New Roman"/>
                <w:b/>
                <w:bCs/>
                <w:sz w:val="20"/>
              </w:rPr>
            </w:pPr>
            <w:r w:rsidRPr="00207433">
              <w:rPr>
                <w:rFonts w:ascii="Times New Roman" w:eastAsia="Times New Roman" w:hAnsi="Times New Roman" w:cs="Times New Roman"/>
                <w:b/>
                <w:bCs/>
                <w:sz w:val="20"/>
              </w:rPr>
              <w:t>Gratuity</w:t>
            </w:r>
          </w:p>
        </w:tc>
        <w:tc>
          <w:tcPr>
            <w:tcW w:w="1536"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69E00530" w14:textId="77777777" w:rsidR="00755655" w:rsidRPr="00207433" w:rsidRDefault="00755655" w:rsidP="00755655">
            <w:pPr>
              <w:spacing w:after="0" w:line="240" w:lineRule="auto"/>
              <w:jc w:val="center"/>
              <w:rPr>
                <w:rFonts w:ascii="Times New Roman" w:eastAsia="Times New Roman" w:hAnsi="Times New Roman" w:cs="Times New Roman"/>
                <w:b/>
                <w:bCs/>
                <w:sz w:val="20"/>
              </w:rPr>
            </w:pPr>
            <w:r w:rsidRPr="00207433">
              <w:rPr>
                <w:rFonts w:ascii="Times New Roman" w:eastAsia="Times New Roman" w:hAnsi="Times New Roman" w:cs="Times New Roman"/>
                <w:b/>
                <w:bCs/>
                <w:sz w:val="20"/>
              </w:rPr>
              <w:t>Pension</w:t>
            </w:r>
          </w:p>
        </w:tc>
        <w:tc>
          <w:tcPr>
            <w:tcW w:w="1317"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5233F839" w14:textId="52CA14B3" w:rsidR="00755655" w:rsidRPr="00207433" w:rsidRDefault="00755655" w:rsidP="00755655">
            <w:pPr>
              <w:spacing w:after="0" w:line="240" w:lineRule="auto"/>
              <w:jc w:val="center"/>
              <w:rPr>
                <w:rFonts w:ascii="Times New Roman" w:eastAsia="Times New Roman" w:hAnsi="Times New Roman" w:cs="Times New Roman"/>
                <w:b/>
                <w:bCs/>
                <w:sz w:val="20"/>
              </w:rPr>
            </w:pPr>
            <w:r w:rsidRPr="00207433">
              <w:rPr>
                <w:rFonts w:ascii="Times New Roman" w:eastAsia="Times New Roman" w:hAnsi="Times New Roman" w:cs="Times New Roman"/>
                <w:b/>
                <w:bCs/>
                <w:sz w:val="20"/>
              </w:rPr>
              <w:t>Re</w:t>
            </w:r>
            <w:r w:rsidR="00345626" w:rsidRPr="00207433">
              <w:rPr>
                <w:rFonts w:ascii="Times New Roman" w:eastAsia="Times New Roman" w:hAnsi="Times New Roman" w:cs="Times New Roman"/>
                <w:b/>
                <w:bCs/>
                <w:sz w:val="20"/>
              </w:rPr>
              <w:t>habilitation</w:t>
            </w:r>
          </w:p>
        </w:tc>
        <w:tc>
          <w:tcPr>
            <w:tcW w:w="1536"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2EC6913A" w14:textId="77777777" w:rsidR="00755655" w:rsidRPr="00207433" w:rsidRDefault="00755655" w:rsidP="00755655">
            <w:pPr>
              <w:spacing w:after="0" w:line="240" w:lineRule="auto"/>
              <w:jc w:val="center"/>
              <w:rPr>
                <w:rFonts w:ascii="Times New Roman" w:eastAsia="Times New Roman" w:hAnsi="Times New Roman" w:cs="Times New Roman"/>
                <w:b/>
                <w:bCs/>
                <w:sz w:val="20"/>
              </w:rPr>
            </w:pPr>
            <w:r w:rsidRPr="00207433">
              <w:rPr>
                <w:rFonts w:ascii="Times New Roman" w:eastAsia="Times New Roman" w:hAnsi="Times New Roman" w:cs="Times New Roman"/>
                <w:b/>
                <w:bCs/>
                <w:sz w:val="20"/>
              </w:rPr>
              <w:t>Total</w:t>
            </w:r>
          </w:p>
        </w:tc>
      </w:tr>
      <w:tr w:rsidR="00186FE0" w:rsidRPr="00207433" w14:paraId="56C8F8AC" w14:textId="77777777" w:rsidTr="00186FE0">
        <w:trPr>
          <w:trHeight w:val="476"/>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5FDDC9F" w14:textId="1B9E6653" w:rsidR="00186FE0" w:rsidRPr="00207433" w:rsidRDefault="00186FE0" w:rsidP="00186FE0">
            <w:pPr>
              <w:spacing w:after="0" w:line="240" w:lineRule="auto"/>
              <w:rPr>
                <w:rFonts w:ascii="Times New Roman" w:eastAsia="Times New Roman" w:hAnsi="Times New Roman" w:cs="Times New Roman"/>
                <w:b/>
                <w:bCs/>
                <w:color w:val="000000"/>
                <w:sz w:val="20"/>
              </w:rPr>
            </w:pPr>
            <w:r w:rsidRPr="00207433">
              <w:rPr>
                <w:rFonts w:ascii="Times New Roman" w:eastAsia="Times New Roman" w:hAnsi="Times New Roman" w:cs="Times New Roman"/>
                <w:b/>
                <w:bCs/>
                <w:color w:val="000000"/>
                <w:sz w:val="20"/>
              </w:rPr>
              <w:t>A. Investment in Bonds &amp; securities</w:t>
            </w:r>
          </w:p>
        </w:tc>
        <w:tc>
          <w:tcPr>
            <w:tcW w:w="1276" w:type="dxa"/>
            <w:tcBorders>
              <w:top w:val="nil"/>
              <w:left w:val="nil"/>
              <w:bottom w:val="single" w:sz="4" w:space="0" w:color="auto"/>
              <w:right w:val="single" w:sz="4" w:space="0" w:color="auto"/>
            </w:tcBorders>
            <w:shd w:val="clear" w:color="auto" w:fill="auto"/>
            <w:noWrap/>
            <w:vAlign w:val="center"/>
            <w:hideMark/>
          </w:tcPr>
          <w:p w14:paraId="1705824D" w14:textId="4A9F4D30"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1,49,35,00,000</w:t>
            </w:r>
          </w:p>
        </w:tc>
        <w:tc>
          <w:tcPr>
            <w:tcW w:w="1380" w:type="dxa"/>
            <w:tcBorders>
              <w:top w:val="nil"/>
              <w:left w:val="nil"/>
              <w:bottom w:val="single" w:sz="4" w:space="0" w:color="auto"/>
              <w:right w:val="single" w:sz="4" w:space="0" w:color="auto"/>
            </w:tcBorders>
            <w:shd w:val="clear" w:color="auto" w:fill="auto"/>
            <w:noWrap/>
            <w:vAlign w:val="center"/>
            <w:hideMark/>
          </w:tcPr>
          <w:p w14:paraId="496482D6" w14:textId="13D3881A"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26,75,00,000</w:t>
            </w:r>
          </w:p>
        </w:tc>
        <w:tc>
          <w:tcPr>
            <w:tcW w:w="1536" w:type="dxa"/>
            <w:tcBorders>
              <w:top w:val="nil"/>
              <w:left w:val="nil"/>
              <w:bottom w:val="single" w:sz="4" w:space="0" w:color="auto"/>
              <w:right w:val="single" w:sz="4" w:space="0" w:color="auto"/>
            </w:tcBorders>
            <w:shd w:val="clear" w:color="auto" w:fill="auto"/>
            <w:noWrap/>
            <w:vAlign w:val="center"/>
            <w:hideMark/>
          </w:tcPr>
          <w:p w14:paraId="2FFC34CB" w14:textId="1CD79D4E"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2,22,91,73,388</w:t>
            </w:r>
          </w:p>
        </w:tc>
        <w:tc>
          <w:tcPr>
            <w:tcW w:w="1317" w:type="dxa"/>
            <w:tcBorders>
              <w:top w:val="nil"/>
              <w:left w:val="nil"/>
              <w:bottom w:val="single" w:sz="4" w:space="0" w:color="auto"/>
              <w:right w:val="single" w:sz="4" w:space="0" w:color="auto"/>
            </w:tcBorders>
            <w:shd w:val="clear" w:color="auto" w:fill="auto"/>
            <w:noWrap/>
            <w:vAlign w:val="center"/>
            <w:hideMark/>
          </w:tcPr>
          <w:p w14:paraId="79821C8B" w14:textId="08A27C9A"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2,50,00,000</w:t>
            </w:r>
          </w:p>
        </w:tc>
        <w:tc>
          <w:tcPr>
            <w:tcW w:w="1536" w:type="dxa"/>
            <w:tcBorders>
              <w:top w:val="nil"/>
              <w:left w:val="nil"/>
              <w:bottom w:val="single" w:sz="4" w:space="0" w:color="auto"/>
              <w:right w:val="single" w:sz="4" w:space="0" w:color="auto"/>
            </w:tcBorders>
            <w:shd w:val="clear" w:color="auto" w:fill="auto"/>
            <w:noWrap/>
            <w:vAlign w:val="center"/>
            <w:hideMark/>
          </w:tcPr>
          <w:p w14:paraId="0F8E07AC" w14:textId="0683B665"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4,01,51,73,388</w:t>
            </w:r>
          </w:p>
        </w:tc>
      </w:tr>
      <w:tr w:rsidR="00186FE0" w:rsidRPr="00207433" w14:paraId="528B8F91"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6F8B83F" w14:textId="77777777" w:rsidR="00186FE0" w:rsidRPr="00207433" w:rsidRDefault="00186FE0" w:rsidP="00186FE0">
            <w:pPr>
              <w:spacing w:after="0" w:line="240" w:lineRule="auto"/>
              <w:rPr>
                <w:rFonts w:ascii="Times New Roman" w:eastAsia="Times New Roman" w:hAnsi="Times New Roman" w:cs="Times New Roman"/>
                <w:b/>
                <w:bCs/>
                <w:i/>
                <w:iCs/>
                <w:color w:val="000000"/>
                <w:sz w:val="20"/>
              </w:rPr>
            </w:pPr>
            <w:r w:rsidRPr="00207433">
              <w:rPr>
                <w:rFonts w:ascii="Times New Roman" w:eastAsia="Times New Roman" w:hAnsi="Times New Roman" w:cs="Times New Roman"/>
                <w:b/>
                <w:bCs/>
                <w:i/>
                <w:iCs/>
                <w:color w:val="000000"/>
                <w:sz w:val="20"/>
              </w:rPr>
              <w:t>Pattern of Investment</w:t>
            </w:r>
          </w:p>
        </w:tc>
        <w:tc>
          <w:tcPr>
            <w:tcW w:w="1276" w:type="dxa"/>
            <w:tcBorders>
              <w:top w:val="nil"/>
              <w:left w:val="nil"/>
              <w:bottom w:val="single" w:sz="4" w:space="0" w:color="auto"/>
              <w:right w:val="single" w:sz="4" w:space="0" w:color="auto"/>
            </w:tcBorders>
            <w:shd w:val="clear" w:color="auto" w:fill="auto"/>
            <w:noWrap/>
            <w:vAlign w:val="bottom"/>
            <w:hideMark/>
          </w:tcPr>
          <w:p w14:paraId="3EC139F4" w14:textId="05F8F4EC" w:rsidR="00186FE0" w:rsidRPr="00207433" w:rsidRDefault="00186FE0" w:rsidP="00186FE0">
            <w:pPr>
              <w:spacing w:after="0" w:line="240" w:lineRule="auto"/>
              <w:jc w:val="center"/>
              <w:rPr>
                <w:rFonts w:ascii="Times New Roman" w:eastAsia="Times New Roman" w:hAnsi="Times New Roman" w:cs="Times New Roman"/>
                <w:color w:val="000000"/>
                <w:sz w:val="20"/>
              </w:rPr>
            </w:pPr>
          </w:p>
        </w:tc>
        <w:tc>
          <w:tcPr>
            <w:tcW w:w="1380" w:type="dxa"/>
            <w:tcBorders>
              <w:top w:val="nil"/>
              <w:left w:val="nil"/>
              <w:bottom w:val="single" w:sz="4" w:space="0" w:color="auto"/>
              <w:right w:val="single" w:sz="4" w:space="0" w:color="auto"/>
            </w:tcBorders>
            <w:shd w:val="clear" w:color="auto" w:fill="auto"/>
            <w:noWrap/>
            <w:vAlign w:val="bottom"/>
            <w:hideMark/>
          </w:tcPr>
          <w:p w14:paraId="15D9233B" w14:textId="3AD8A600" w:rsidR="00186FE0" w:rsidRPr="00207433" w:rsidRDefault="00186FE0" w:rsidP="00186FE0">
            <w:pPr>
              <w:spacing w:after="0" w:line="240" w:lineRule="auto"/>
              <w:jc w:val="center"/>
              <w:rPr>
                <w:rFonts w:ascii="Times New Roman" w:eastAsia="Times New Roman" w:hAnsi="Times New Roman" w:cs="Times New Roman"/>
                <w:color w:val="000000"/>
                <w:sz w:val="20"/>
              </w:rPr>
            </w:pPr>
          </w:p>
        </w:tc>
        <w:tc>
          <w:tcPr>
            <w:tcW w:w="1536" w:type="dxa"/>
            <w:tcBorders>
              <w:top w:val="nil"/>
              <w:left w:val="nil"/>
              <w:bottom w:val="single" w:sz="4" w:space="0" w:color="auto"/>
              <w:right w:val="single" w:sz="4" w:space="0" w:color="auto"/>
            </w:tcBorders>
            <w:shd w:val="clear" w:color="auto" w:fill="auto"/>
            <w:noWrap/>
            <w:vAlign w:val="bottom"/>
            <w:hideMark/>
          </w:tcPr>
          <w:p w14:paraId="46293CE4" w14:textId="2465248B" w:rsidR="00186FE0" w:rsidRPr="00207433" w:rsidRDefault="00186FE0" w:rsidP="00186FE0">
            <w:pPr>
              <w:spacing w:after="0" w:line="240" w:lineRule="auto"/>
              <w:jc w:val="center"/>
              <w:rPr>
                <w:rFonts w:ascii="Times New Roman" w:eastAsia="Times New Roman" w:hAnsi="Times New Roman" w:cs="Times New Roman"/>
                <w:color w:val="000000"/>
                <w:sz w:val="20"/>
              </w:rPr>
            </w:pPr>
          </w:p>
        </w:tc>
        <w:tc>
          <w:tcPr>
            <w:tcW w:w="1317" w:type="dxa"/>
            <w:tcBorders>
              <w:top w:val="nil"/>
              <w:left w:val="nil"/>
              <w:bottom w:val="single" w:sz="4" w:space="0" w:color="auto"/>
              <w:right w:val="single" w:sz="4" w:space="0" w:color="auto"/>
            </w:tcBorders>
            <w:shd w:val="clear" w:color="auto" w:fill="auto"/>
            <w:noWrap/>
            <w:vAlign w:val="bottom"/>
            <w:hideMark/>
          </w:tcPr>
          <w:p w14:paraId="3711C1FB" w14:textId="5737BA77" w:rsidR="00186FE0" w:rsidRPr="00207433" w:rsidRDefault="00186FE0" w:rsidP="00186FE0">
            <w:pPr>
              <w:spacing w:after="0" w:line="240" w:lineRule="auto"/>
              <w:jc w:val="center"/>
              <w:rPr>
                <w:rFonts w:ascii="Times New Roman" w:eastAsia="Times New Roman" w:hAnsi="Times New Roman" w:cs="Times New Roman"/>
                <w:color w:val="000000"/>
                <w:sz w:val="20"/>
              </w:rPr>
            </w:pPr>
          </w:p>
        </w:tc>
        <w:tc>
          <w:tcPr>
            <w:tcW w:w="1536" w:type="dxa"/>
            <w:tcBorders>
              <w:top w:val="nil"/>
              <w:left w:val="nil"/>
              <w:bottom w:val="single" w:sz="4" w:space="0" w:color="auto"/>
              <w:right w:val="single" w:sz="4" w:space="0" w:color="auto"/>
            </w:tcBorders>
            <w:shd w:val="clear" w:color="auto" w:fill="auto"/>
            <w:noWrap/>
            <w:vAlign w:val="bottom"/>
            <w:hideMark/>
          </w:tcPr>
          <w:p w14:paraId="3F4B9B24" w14:textId="0FF95C7F" w:rsidR="00186FE0" w:rsidRPr="00207433" w:rsidRDefault="00186FE0" w:rsidP="00186FE0">
            <w:pPr>
              <w:spacing w:after="0" w:line="240" w:lineRule="auto"/>
              <w:jc w:val="center"/>
              <w:rPr>
                <w:rFonts w:ascii="Times New Roman" w:eastAsia="Times New Roman" w:hAnsi="Times New Roman" w:cs="Times New Roman"/>
                <w:color w:val="000000"/>
                <w:sz w:val="20"/>
              </w:rPr>
            </w:pPr>
          </w:p>
        </w:tc>
      </w:tr>
      <w:tr w:rsidR="00186FE0" w:rsidRPr="00207433" w14:paraId="3C0732FE"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F0F7F32" w14:textId="77777777" w:rsidR="00186FE0" w:rsidRPr="00207433" w:rsidRDefault="00186FE0" w:rsidP="00186FE0">
            <w:pPr>
              <w:spacing w:after="0" w:line="240" w:lineRule="auto"/>
              <w:rPr>
                <w:rFonts w:ascii="Times New Roman" w:eastAsia="Times New Roman" w:hAnsi="Times New Roman" w:cs="Times New Roman"/>
                <w:color w:val="000000"/>
                <w:sz w:val="20"/>
              </w:rPr>
            </w:pPr>
            <w:r w:rsidRPr="00207433">
              <w:rPr>
                <w:rFonts w:ascii="Times New Roman" w:eastAsia="Times New Roman" w:hAnsi="Times New Roman" w:cs="Times New Roman"/>
                <w:color w:val="000000"/>
                <w:sz w:val="20"/>
              </w:rPr>
              <w:t>GOI</w:t>
            </w:r>
          </w:p>
        </w:tc>
        <w:tc>
          <w:tcPr>
            <w:tcW w:w="1276" w:type="dxa"/>
            <w:tcBorders>
              <w:top w:val="nil"/>
              <w:left w:val="nil"/>
              <w:bottom w:val="single" w:sz="4" w:space="0" w:color="auto"/>
              <w:right w:val="single" w:sz="4" w:space="0" w:color="auto"/>
            </w:tcBorders>
            <w:shd w:val="clear" w:color="auto" w:fill="auto"/>
            <w:noWrap/>
            <w:vAlign w:val="bottom"/>
            <w:hideMark/>
          </w:tcPr>
          <w:p w14:paraId="208F92FB" w14:textId="74AC51FD"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25,60,00,000</w:t>
            </w:r>
          </w:p>
        </w:tc>
        <w:tc>
          <w:tcPr>
            <w:tcW w:w="1380" w:type="dxa"/>
            <w:tcBorders>
              <w:top w:val="nil"/>
              <w:left w:val="nil"/>
              <w:bottom w:val="single" w:sz="4" w:space="0" w:color="auto"/>
              <w:right w:val="single" w:sz="4" w:space="0" w:color="auto"/>
            </w:tcBorders>
            <w:shd w:val="clear" w:color="auto" w:fill="auto"/>
            <w:noWrap/>
            <w:vAlign w:val="bottom"/>
            <w:hideMark/>
          </w:tcPr>
          <w:p w14:paraId="3F067DA7" w14:textId="49377564"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1,75,00,000</w:t>
            </w:r>
          </w:p>
        </w:tc>
        <w:tc>
          <w:tcPr>
            <w:tcW w:w="1536" w:type="dxa"/>
            <w:tcBorders>
              <w:top w:val="nil"/>
              <w:left w:val="nil"/>
              <w:bottom w:val="single" w:sz="4" w:space="0" w:color="auto"/>
              <w:right w:val="single" w:sz="4" w:space="0" w:color="auto"/>
            </w:tcBorders>
            <w:shd w:val="clear" w:color="auto" w:fill="auto"/>
            <w:noWrap/>
            <w:vAlign w:val="bottom"/>
            <w:hideMark/>
          </w:tcPr>
          <w:p w14:paraId="770F3AAB" w14:textId="4FA075A1"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42,35,00,000</w:t>
            </w:r>
          </w:p>
        </w:tc>
        <w:tc>
          <w:tcPr>
            <w:tcW w:w="1317" w:type="dxa"/>
            <w:tcBorders>
              <w:top w:val="nil"/>
              <w:left w:val="nil"/>
              <w:bottom w:val="single" w:sz="4" w:space="0" w:color="auto"/>
              <w:right w:val="single" w:sz="4" w:space="0" w:color="auto"/>
            </w:tcBorders>
            <w:shd w:val="clear" w:color="auto" w:fill="auto"/>
            <w:noWrap/>
            <w:vAlign w:val="bottom"/>
            <w:hideMark/>
          </w:tcPr>
          <w:p w14:paraId="1E4AAB82" w14:textId="39D064E6"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50,00,000</w:t>
            </w:r>
          </w:p>
        </w:tc>
        <w:tc>
          <w:tcPr>
            <w:tcW w:w="1536" w:type="dxa"/>
            <w:tcBorders>
              <w:top w:val="nil"/>
              <w:left w:val="nil"/>
              <w:bottom w:val="single" w:sz="4" w:space="0" w:color="auto"/>
              <w:right w:val="single" w:sz="4" w:space="0" w:color="auto"/>
            </w:tcBorders>
            <w:shd w:val="clear" w:color="auto" w:fill="auto"/>
            <w:noWrap/>
            <w:vAlign w:val="bottom"/>
            <w:hideMark/>
          </w:tcPr>
          <w:p w14:paraId="31A25798" w14:textId="582D0EBF"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70,20,00,000</w:t>
            </w:r>
          </w:p>
        </w:tc>
      </w:tr>
      <w:tr w:rsidR="00186FE0" w:rsidRPr="00207433" w14:paraId="7627FFF0"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B3C0CC4" w14:textId="77777777" w:rsidR="00186FE0" w:rsidRPr="00207433" w:rsidRDefault="00186FE0" w:rsidP="00186FE0">
            <w:pPr>
              <w:spacing w:after="0" w:line="240" w:lineRule="auto"/>
              <w:rPr>
                <w:rFonts w:ascii="Times New Roman" w:eastAsia="Times New Roman" w:hAnsi="Times New Roman" w:cs="Times New Roman"/>
                <w:color w:val="000000"/>
                <w:sz w:val="20"/>
              </w:rPr>
            </w:pPr>
            <w:r w:rsidRPr="00207433">
              <w:rPr>
                <w:rFonts w:ascii="Times New Roman" w:eastAsia="Times New Roman" w:hAnsi="Times New Roman" w:cs="Times New Roman"/>
                <w:color w:val="000000"/>
                <w:sz w:val="20"/>
              </w:rPr>
              <w:t>SGS</w:t>
            </w:r>
          </w:p>
        </w:tc>
        <w:tc>
          <w:tcPr>
            <w:tcW w:w="1276" w:type="dxa"/>
            <w:tcBorders>
              <w:top w:val="nil"/>
              <w:left w:val="nil"/>
              <w:bottom w:val="single" w:sz="4" w:space="0" w:color="auto"/>
              <w:right w:val="single" w:sz="4" w:space="0" w:color="auto"/>
            </w:tcBorders>
            <w:shd w:val="clear" w:color="auto" w:fill="auto"/>
            <w:noWrap/>
            <w:vAlign w:val="bottom"/>
            <w:hideMark/>
          </w:tcPr>
          <w:p w14:paraId="49C2BAE1" w14:textId="13E91DB1"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44,00,00,000</w:t>
            </w:r>
          </w:p>
        </w:tc>
        <w:tc>
          <w:tcPr>
            <w:tcW w:w="1380" w:type="dxa"/>
            <w:tcBorders>
              <w:top w:val="nil"/>
              <w:left w:val="nil"/>
              <w:bottom w:val="single" w:sz="4" w:space="0" w:color="auto"/>
              <w:right w:val="single" w:sz="4" w:space="0" w:color="auto"/>
            </w:tcBorders>
            <w:shd w:val="clear" w:color="auto" w:fill="auto"/>
            <w:noWrap/>
            <w:vAlign w:val="bottom"/>
            <w:hideMark/>
          </w:tcPr>
          <w:p w14:paraId="4E88375C" w14:textId="2A5C9D73"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15,00,00,000</w:t>
            </w:r>
          </w:p>
        </w:tc>
        <w:tc>
          <w:tcPr>
            <w:tcW w:w="1536" w:type="dxa"/>
            <w:tcBorders>
              <w:top w:val="nil"/>
              <w:left w:val="nil"/>
              <w:bottom w:val="single" w:sz="4" w:space="0" w:color="auto"/>
              <w:right w:val="single" w:sz="4" w:space="0" w:color="auto"/>
            </w:tcBorders>
            <w:shd w:val="clear" w:color="auto" w:fill="auto"/>
            <w:noWrap/>
            <w:vAlign w:val="bottom"/>
            <w:hideMark/>
          </w:tcPr>
          <w:p w14:paraId="5AC0944B" w14:textId="2F4C820A"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65,32,30,000</w:t>
            </w:r>
          </w:p>
        </w:tc>
        <w:tc>
          <w:tcPr>
            <w:tcW w:w="1317" w:type="dxa"/>
            <w:tcBorders>
              <w:top w:val="nil"/>
              <w:left w:val="nil"/>
              <w:bottom w:val="single" w:sz="4" w:space="0" w:color="auto"/>
              <w:right w:val="single" w:sz="4" w:space="0" w:color="auto"/>
            </w:tcBorders>
            <w:shd w:val="clear" w:color="auto" w:fill="auto"/>
            <w:noWrap/>
            <w:vAlign w:val="bottom"/>
            <w:hideMark/>
          </w:tcPr>
          <w:p w14:paraId="2905F337" w14:textId="2DE21745"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w:t>
            </w:r>
          </w:p>
        </w:tc>
        <w:tc>
          <w:tcPr>
            <w:tcW w:w="1536" w:type="dxa"/>
            <w:tcBorders>
              <w:top w:val="nil"/>
              <w:left w:val="nil"/>
              <w:bottom w:val="single" w:sz="4" w:space="0" w:color="auto"/>
              <w:right w:val="single" w:sz="4" w:space="0" w:color="auto"/>
            </w:tcBorders>
            <w:shd w:val="clear" w:color="auto" w:fill="auto"/>
            <w:noWrap/>
            <w:vAlign w:val="bottom"/>
            <w:hideMark/>
          </w:tcPr>
          <w:p w14:paraId="64504305" w14:textId="799ACA3B"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1,24,32,30,000</w:t>
            </w:r>
          </w:p>
        </w:tc>
      </w:tr>
      <w:tr w:rsidR="00186FE0" w:rsidRPr="00207433" w14:paraId="0268CCA2"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7929451" w14:textId="77777777" w:rsidR="00186FE0" w:rsidRPr="00207433" w:rsidRDefault="00186FE0" w:rsidP="00186FE0">
            <w:pPr>
              <w:spacing w:after="0" w:line="240" w:lineRule="auto"/>
              <w:rPr>
                <w:rFonts w:ascii="Times New Roman" w:eastAsia="Times New Roman" w:hAnsi="Times New Roman" w:cs="Times New Roman"/>
                <w:color w:val="000000"/>
                <w:sz w:val="20"/>
              </w:rPr>
            </w:pPr>
            <w:r w:rsidRPr="00207433">
              <w:rPr>
                <w:rFonts w:ascii="Times New Roman" w:eastAsia="Times New Roman" w:hAnsi="Times New Roman" w:cs="Times New Roman"/>
                <w:color w:val="000000"/>
                <w:sz w:val="20"/>
              </w:rPr>
              <w:t>PSU</w:t>
            </w:r>
          </w:p>
        </w:tc>
        <w:tc>
          <w:tcPr>
            <w:tcW w:w="1276" w:type="dxa"/>
            <w:tcBorders>
              <w:top w:val="nil"/>
              <w:left w:val="nil"/>
              <w:bottom w:val="single" w:sz="4" w:space="0" w:color="auto"/>
              <w:right w:val="single" w:sz="4" w:space="0" w:color="auto"/>
            </w:tcBorders>
            <w:shd w:val="clear" w:color="auto" w:fill="auto"/>
            <w:noWrap/>
            <w:vAlign w:val="bottom"/>
            <w:hideMark/>
          </w:tcPr>
          <w:p w14:paraId="4D50EAA0" w14:textId="291323AB"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79,75,00,000</w:t>
            </w:r>
          </w:p>
        </w:tc>
        <w:tc>
          <w:tcPr>
            <w:tcW w:w="1380" w:type="dxa"/>
            <w:tcBorders>
              <w:top w:val="nil"/>
              <w:left w:val="nil"/>
              <w:bottom w:val="single" w:sz="4" w:space="0" w:color="auto"/>
              <w:right w:val="single" w:sz="4" w:space="0" w:color="auto"/>
            </w:tcBorders>
            <w:shd w:val="clear" w:color="auto" w:fill="auto"/>
            <w:noWrap/>
            <w:vAlign w:val="bottom"/>
            <w:hideMark/>
          </w:tcPr>
          <w:p w14:paraId="3445D810" w14:textId="29E5973A"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10,00,00,000</w:t>
            </w:r>
          </w:p>
        </w:tc>
        <w:tc>
          <w:tcPr>
            <w:tcW w:w="1536" w:type="dxa"/>
            <w:tcBorders>
              <w:top w:val="nil"/>
              <w:left w:val="nil"/>
              <w:bottom w:val="single" w:sz="4" w:space="0" w:color="auto"/>
              <w:right w:val="single" w:sz="4" w:space="0" w:color="auto"/>
            </w:tcBorders>
            <w:shd w:val="clear" w:color="auto" w:fill="auto"/>
            <w:noWrap/>
            <w:vAlign w:val="bottom"/>
            <w:hideMark/>
          </w:tcPr>
          <w:p w14:paraId="767EB2C7" w14:textId="2DEDCA7D"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1,15,24,43,388</w:t>
            </w:r>
          </w:p>
        </w:tc>
        <w:tc>
          <w:tcPr>
            <w:tcW w:w="1317" w:type="dxa"/>
            <w:tcBorders>
              <w:top w:val="nil"/>
              <w:left w:val="nil"/>
              <w:bottom w:val="single" w:sz="4" w:space="0" w:color="auto"/>
              <w:right w:val="single" w:sz="4" w:space="0" w:color="auto"/>
            </w:tcBorders>
            <w:shd w:val="clear" w:color="auto" w:fill="auto"/>
            <w:noWrap/>
            <w:vAlign w:val="bottom"/>
            <w:hideMark/>
          </w:tcPr>
          <w:p w14:paraId="759D7BBE" w14:textId="785B113D"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2,00,00,000</w:t>
            </w:r>
          </w:p>
        </w:tc>
        <w:tc>
          <w:tcPr>
            <w:tcW w:w="1536" w:type="dxa"/>
            <w:tcBorders>
              <w:top w:val="nil"/>
              <w:left w:val="nil"/>
              <w:bottom w:val="single" w:sz="4" w:space="0" w:color="auto"/>
              <w:right w:val="single" w:sz="4" w:space="0" w:color="auto"/>
            </w:tcBorders>
            <w:shd w:val="clear" w:color="auto" w:fill="auto"/>
            <w:noWrap/>
            <w:vAlign w:val="bottom"/>
            <w:hideMark/>
          </w:tcPr>
          <w:p w14:paraId="35A1272D" w14:textId="25D8CB1E" w:rsidR="00186FE0" w:rsidRPr="00207433" w:rsidRDefault="00186FE0" w:rsidP="00186FE0">
            <w:pPr>
              <w:spacing w:after="0" w:line="240" w:lineRule="auto"/>
              <w:jc w:val="center"/>
              <w:rPr>
                <w:rFonts w:ascii="Times New Roman" w:eastAsia="Times New Roman" w:hAnsi="Times New Roman" w:cs="Times New Roman"/>
                <w:color w:val="000000"/>
                <w:sz w:val="20"/>
              </w:rPr>
            </w:pPr>
            <w:r w:rsidRPr="00207433">
              <w:rPr>
                <w:rFonts w:ascii="Times New Roman" w:hAnsi="Times New Roman" w:cs="Times New Roman"/>
                <w:color w:val="000000"/>
                <w:sz w:val="20"/>
              </w:rPr>
              <w:t>2,06,99,43,388</w:t>
            </w:r>
          </w:p>
        </w:tc>
      </w:tr>
      <w:tr w:rsidR="00186FE0" w:rsidRPr="00207433" w14:paraId="3B4CC0F1"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97F09D1" w14:textId="77777777" w:rsidR="00186FE0" w:rsidRPr="00207433" w:rsidRDefault="00186FE0" w:rsidP="00186FE0">
            <w:pPr>
              <w:spacing w:after="0" w:line="240" w:lineRule="auto"/>
              <w:rPr>
                <w:rFonts w:ascii="Times New Roman" w:eastAsia="Times New Roman" w:hAnsi="Times New Roman" w:cs="Times New Roman"/>
                <w:color w:val="000000"/>
                <w:sz w:val="20"/>
              </w:rPr>
            </w:pPr>
            <w:r w:rsidRPr="00207433">
              <w:rPr>
                <w:rFonts w:ascii="Times New Roman" w:eastAsia="Times New Roman" w:hAnsi="Times New Roman" w:cs="Times New Roman"/>
                <w:color w:val="000000"/>
                <w:sz w:val="20"/>
              </w:rPr>
              <w:t>Total</w:t>
            </w:r>
          </w:p>
        </w:tc>
        <w:tc>
          <w:tcPr>
            <w:tcW w:w="1276" w:type="dxa"/>
            <w:tcBorders>
              <w:top w:val="nil"/>
              <w:left w:val="nil"/>
              <w:bottom w:val="single" w:sz="4" w:space="0" w:color="auto"/>
              <w:right w:val="single" w:sz="4" w:space="0" w:color="auto"/>
            </w:tcBorders>
            <w:shd w:val="clear" w:color="auto" w:fill="auto"/>
            <w:noWrap/>
            <w:vAlign w:val="bottom"/>
            <w:hideMark/>
          </w:tcPr>
          <w:p w14:paraId="69A85BC9" w14:textId="3A74C3AC"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1,49,35,00,000</w:t>
            </w:r>
          </w:p>
        </w:tc>
        <w:tc>
          <w:tcPr>
            <w:tcW w:w="1380" w:type="dxa"/>
            <w:tcBorders>
              <w:top w:val="nil"/>
              <w:left w:val="nil"/>
              <w:bottom w:val="single" w:sz="4" w:space="0" w:color="auto"/>
              <w:right w:val="single" w:sz="4" w:space="0" w:color="auto"/>
            </w:tcBorders>
            <w:shd w:val="clear" w:color="auto" w:fill="auto"/>
            <w:noWrap/>
            <w:vAlign w:val="bottom"/>
            <w:hideMark/>
          </w:tcPr>
          <w:p w14:paraId="7AD61C14" w14:textId="4B855150"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26,75,00,000</w:t>
            </w:r>
          </w:p>
        </w:tc>
        <w:tc>
          <w:tcPr>
            <w:tcW w:w="1536" w:type="dxa"/>
            <w:tcBorders>
              <w:top w:val="nil"/>
              <w:left w:val="nil"/>
              <w:bottom w:val="single" w:sz="4" w:space="0" w:color="auto"/>
              <w:right w:val="single" w:sz="4" w:space="0" w:color="auto"/>
            </w:tcBorders>
            <w:shd w:val="clear" w:color="auto" w:fill="auto"/>
            <w:noWrap/>
            <w:vAlign w:val="bottom"/>
            <w:hideMark/>
          </w:tcPr>
          <w:p w14:paraId="030015AB" w14:textId="4CE84A44"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2,22,91,73,388</w:t>
            </w:r>
          </w:p>
        </w:tc>
        <w:tc>
          <w:tcPr>
            <w:tcW w:w="1317" w:type="dxa"/>
            <w:tcBorders>
              <w:top w:val="nil"/>
              <w:left w:val="nil"/>
              <w:bottom w:val="single" w:sz="4" w:space="0" w:color="auto"/>
              <w:right w:val="single" w:sz="4" w:space="0" w:color="auto"/>
            </w:tcBorders>
            <w:shd w:val="clear" w:color="auto" w:fill="auto"/>
            <w:noWrap/>
            <w:vAlign w:val="bottom"/>
            <w:hideMark/>
          </w:tcPr>
          <w:p w14:paraId="354BF1E7" w14:textId="77A9A384"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2,50,00,000</w:t>
            </w:r>
          </w:p>
        </w:tc>
        <w:tc>
          <w:tcPr>
            <w:tcW w:w="1536" w:type="dxa"/>
            <w:tcBorders>
              <w:top w:val="nil"/>
              <w:left w:val="nil"/>
              <w:bottom w:val="single" w:sz="4" w:space="0" w:color="auto"/>
              <w:right w:val="single" w:sz="4" w:space="0" w:color="auto"/>
            </w:tcBorders>
            <w:shd w:val="clear" w:color="auto" w:fill="auto"/>
            <w:noWrap/>
            <w:vAlign w:val="bottom"/>
            <w:hideMark/>
          </w:tcPr>
          <w:p w14:paraId="3D8BE7EA" w14:textId="1F7EB286" w:rsidR="00186FE0" w:rsidRPr="00207433" w:rsidRDefault="00186FE0" w:rsidP="00186FE0">
            <w:pPr>
              <w:spacing w:after="0" w:line="240" w:lineRule="auto"/>
              <w:jc w:val="center"/>
              <w:rPr>
                <w:rFonts w:ascii="Times New Roman" w:eastAsia="Times New Roman" w:hAnsi="Times New Roman" w:cs="Times New Roman"/>
                <w:b/>
                <w:bCs/>
                <w:color w:val="000000"/>
                <w:sz w:val="20"/>
              </w:rPr>
            </w:pPr>
            <w:r w:rsidRPr="00207433">
              <w:rPr>
                <w:rFonts w:ascii="Times New Roman" w:hAnsi="Times New Roman" w:cs="Times New Roman"/>
                <w:b/>
                <w:bCs/>
                <w:color w:val="000000"/>
                <w:sz w:val="20"/>
              </w:rPr>
              <w:t>4,01,51,73,388</w:t>
            </w:r>
          </w:p>
        </w:tc>
      </w:tr>
      <w:tr w:rsidR="00186FE0" w:rsidRPr="00207433" w14:paraId="4CA639A9"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A92BB97" w14:textId="77777777" w:rsidR="00186FE0" w:rsidRPr="00207433" w:rsidRDefault="00186FE0" w:rsidP="00186FE0">
            <w:pPr>
              <w:spacing w:after="0" w:line="240" w:lineRule="auto"/>
              <w:rPr>
                <w:rFonts w:ascii="Times New Roman" w:eastAsia="Times New Roman" w:hAnsi="Times New Roman" w:cs="Times New Roman"/>
                <w:b/>
                <w:bCs/>
                <w:sz w:val="20"/>
              </w:rPr>
            </w:pPr>
            <w:r w:rsidRPr="00207433">
              <w:rPr>
                <w:rFonts w:ascii="Times New Roman" w:eastAsia="Times New Roman" w:hAnsi="Times New Roman" w:cs="Times New Roman"/>
                <w:b/>
                <w:bCs/>
                <w:sz w:val="20"/>
              </w:rPr>
              <w:t>B. Cash &amp; Bank Balance</w:t>
            </w:r>
          </w:p>
        </w:tc>
        <w:tc>
          <w:tcPr>
            <w:tcW w:w="1276" w:type="dxa"/>
            <w:tcBorders>
              <w:top w:val="nil"/>
              <w:left w:val="nil"/>
              <w:bottom w:val="single" w:sz="4" w:space="0" w:color="auto"/>
              <w:right w:val="single" w:sz="4" w:space="0" w:color="auto"/>
            </w:tcBorders>
            <w:shd w:val="clear" w:color="auto" w:fill="auto"/>
            <w:noWrap/>
            <w:vAlign w:val="bottom"/>
            <w:hideMark/>
          </w:tcPr>
          <w:p w14:paraId="3A3341C2" w14:textId="66F0CA4B"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38,74,88,088</w:t>
            </w:r>
          </w:p>
        </w:tc>
        <w:tc>
          <w:tcPr>
            <w:tcW w:w="1380" w:type="dxa"/>
            <w:tcBorders>
              <w:top w:val="nil"/>
              <w:left w:val="nil"/>
              <w:bottom w:val="single" w:sz="4" w:space="0" w:color="auto"/>
              <w:right w:val="single" w:sz="4" w:space="0" w:color="auto"/>
            </w:tcBorders>
            <w:shd w:val="clear" w:color="auto" w:fill="auto"/>
            <w:noWrap/>
            <w:vAlign w:val="bottom"/>
            <w:hideMark/>
          </w:tcPr>
          <w:p w14:paraId="5B6E8844" w14:textId="58E03F52"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6,86,21,133</w:t>
            </w:r>
          </w:p>
        </w:tc>
        <w:tc>
          <w:tcPr>
            <w:tcW w:w="1536" w:type="dxa"/>
            <w:tcBorders>
              <w:top w:val="nil"/>
              <w:left w:val="nil"/>
              <w:bottom w:val="single" w:sz="4" w:space="0" w:color="auto"/>
              <w:right w:val="single" w:sz="4" w:space="0" w:color="auto"/>
            </w:tcBorders>
            <w:shd w:val="clear" w:color="auto" w:fill="auto"/>
            <w:noWrap/>
            <w:vAlign w:val="bottom"/>
            <w:hideMark/>
          </w:tcPr>
          <w:p w14:paraId="3A6E7BE9" w14:textId="08042988"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17,34,41,729</w:t>
            </w:r>
          </w:p>
        </w:tc>
        <w:tc>
          <w:tcPr>
            <w:tcW w:w="1317" w:type="dxa"/>
            <w:tcBorders>
              <w:top w:val="nil"/>
              <w:left w:val="nil"/>
              <w:bottom w:val="single" w:sz="4" w:space="0" w:color="auto"/>
              <w:right w:val="single" w:sz="4" w:space="0" w:color="auto"/>
            </w:tcBorders>
            <w:shd w:val="clear" w:color="auto" w:fill="auto"/>
            <w:noWrap/>
            <w:vAlign w:val="bottom"/>
            <w:hideMark/>
          </w:tcPr>
          <w:p w14:paraId="3B946001" w14:textId="54CAF83A"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71,86,524</w:t>
            </w:r>
          </w:p>
        </w:tc>
        <w:tc>
          <w:tcPr>
            <w:tcW w:w="1536" w:type="dxa"/>
            <w:tcBorders>
              <w:top w:val="nil"/>
              <w:left w:val="nil"/>
              <w:bottom w:val="single" w:sz="4" w:space="0" w:color="auto"/>
              <w:right w:val="single" w:sz="4" w:space="0" w:color="auto"/>
            </w:tcBorders>
            <w:shd w:val="clear" w:color="auto" w:fill="auto"/>
            <w:noWrap/>
            <w:vAlign w:val="bottom"/>
            <w:hideMark/>
          </w:tcPr>
          <w:p w14:paraId="4633CF58" w14:textId="1C3810AF"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63,67,37,474</w:t>
            </w:r>
          </w:p>
        </w:tc>
      </w:tr>
      <w:tr w:rsidR="00186FE0" w:rsidRPr="00207433" w14:paraId="1C8B1682" w14:textId="77777777" w:rsidTr="00186FE0">
        <w:trPr>
          <w:trHeight w:val="237"/>
        </w:trPr>
        <w:tc>
          <w:tcPr>
            <w:tcW w:w="2263" w:type="dxa"/>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1FFEE84E" w14:textId="77777777" w:rsidR="00186FE0" w:rsidRPr="00207433" w:rsidRDefault="00186FE0" w:rsidP="00186FE0">
            <w:pPr>
              <w:spacing w:after="0" w:line="240" w:lineRule="auto"/>
              <w:rPr>
                <w:rFonts w:ascii="Times New Roman" w:eastAsia="Times New Roman" w:hAnsi="Times New Roman" w:cs="Times New Roman"/>
                <w:b/>
                <w:bCs/>
                <w:sz w:val="20"/>
              </w:rPr>
            </w:pPr>
            <w:r w:rsidRPr="00207433">
              <w:rPr>
                <w:rFonts w:ascii="Times New Roman" w:eastAsia="Times New Roman" w:hAnsi="Times New Roman" w:cs="Times New Roman"/>
                <w:b/>
                <w:bCs/>
                <w:sz w:val="20"/>
              </w:rPr>
              <w:t>Total(A+B)</w:t>
            </w:r>
          </w:p>
        </w:tc>
        <w:tc>
          <w:tcPr>
            <w:tcW w:w="1276" w:type="dxa"/>
            <w:tcBorders>
              <w:top w:val="nil"/>
              <w:left w:val="nil"/>
              <w:bottom w:val="single" w:sz="4" w:space="0" w:color="auto"/>
              <w:right w:val="single" w:sz="4" w:space="0" w:color="auto"/>
            </w:tcBorders>
            <w:shd w:val="clear" w:color="auto" w:fill="548DD4" w:themeFill="text2" w:themeFillTint="99"/>
            <w:noWrap/>
            <w:vAlign w:val="bottom"/>
            <w:hideMark/>
          </w:tcPr>
          <w:p w14:paraId="1122BEFF" w14:textId="3F659D28"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1,88,09,88,088</w:t>
            </w:r>
          </w:p>
        </w:tc>
        <w:tc>
          <w:tcPr>
            <w:tcW w:w="1380" w:type="dxa"/>
            <w:tcBorders>
              <w:top w:val="nil"/>
              <w:left w:val="nil"/>
              <w:bottom w:val="single" w:sz="4" w:space="0" w:color="auto"/>
              <w:right w:val="single" w:sz="4" w:space="0" w:color="auto"/>
            </w:tcBorders>
            <w:shd w:val="clear" w:color="auto" w:fill="548DD4" w:themeFill="text2" w:themeFillTint="99"/>
            <w:noWrap/>
            <w:vAlign w:val="bottom"/>
            <w:hideMark/>
          </w:tcPr>
          <w:p w14:paraId="7D05FB20" w14:textId="2B3EF07D"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33,61,21,133</w:t>
            </w:r>
          </w:p>
        </w:tc>
        <w:tc>
          <w:tcPr>
            <w:tcW w:w="1536" w:type="dxa"/>
            <w:tcBorders>
              <w:top w:val="nil"/>
              <w:left w:val="nil"/>
              <w:bottom w:val="single" w:sz="4" w:space="0" w:color="auto"/>
              <w:right w:val="single" w:sz="4" w:space="0" w:color="auto"/>
            </w:tcBorders>
            <w:shd w:val="clear" w:color="auto" w:fill="548DD4" w:themeFill="text2" w:themeFillTint="99"/>
            <w:noWrap/>
            <w:vAlign w:val="bottom"/>
            <w:hideMark/>
          </w:tcPr>
          <w:p w14:paraId="697FE732" w14:textId="1DCA0225"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2,40,26,15,117</w:t>
            </w:r>
          </w:p>
        </w:tc>
        <w:tc>
          <w:tcPr>
            <w:tcW w:w="1317" w:type="dxa"/>
            <w:tcBorders>
              <w:top w:val="nil"/>
              <w:left w:val="nil"/>
              <w:bottom w:val="single" w:sz="4" w:space="0" w:color="auto"/>
              <w:right w:val="single" w:sz="4" w:space="0" w:color="auto"/>
            </w:tcBorders>
            <w:shd w:val="clear" w:color="auto" w:fill="548DD4" w:themeFill="text2" w:themeFillTint="99"/>
            <w:noWrap/>
            <w:vAlign w:val="bottom"/>
            <w:hideMark/>
          </w:tcPr>
          <w:p w14:paraId="6AD54AA5" w14:textId="2D61A6CB"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3,21,86,524</w:t>
            </w:r>
          </w:p>
        </w:tc>
        <w:tc>
          <w:tcPr>
            <w:tcW w:w="1536" w:type="dxa"/>
            <w:tcBorders>
              <w:top w:val="nil"/>
              <w:left w:val="nil"/>
              <w:bottom w:val="single" w:sz="4" w:space="0" w:color="auto"/>
              <w:right w:val="single" w:sz="4" w:space="0" w:color="auto"/>
            </w:tcBorders>
            <w:shd w:val="clear" w:color="auto" w:fill="548DD4" w:themeFill="text2" w:themeFillTint="99"/>
            <w:noWrap/>
            <w:vAlign w:val="bottom"/>
            <w:hideMark/>
          </w:tcPr>
          <w:p w14:paraId="139D81D9" w14:textId="749E4959" w:rsidR="00186FE0" w:rsidRPr="00207433" w:rsidRDefault="00186FE0" w:rsidP="00186FE0">
            <w:pPr>
              <w:spacing w:after="0" w:line="240" w:lineRule="auto"/>
              <w:jc w:val="center"/>
              <w:rPr>
                <w:rFonts w:ascii="Times New Roman" w:eastAsia="Times New Roman" w:hAnsi="Times New Roman" w:cs="Times New Roman"/>
                <w:b/>
                <w:bCs/>
                <w:sz w:val="20"/>
              </w:rPr>
            </w:pPr>
            <w:r w:rsidRPr="00207433">
              <w:rPr>
                <w:rFonts w:ascii="Times New Roman" w:hAnsi="Times New Roman" w:cs="Times New Roman"/>
                <w:b/>
                <w:bCs/>
                <w:sz w:val="20"/>
              </w:rPr>
              <w:t>4,65,19,10,862</w:t>
            </w:r>
          </w:p>
        </w:tc>
      </w:tr>
    </w:tbl>
    <w:p w14:paraId="0E12F0BB" w14:textId="77777777" w:rsidR="00186FE0" w:rsidRPr="002701C7" w:rsidRDefault="00186FE0" w:rsidP="00A850EB">
      <w:pPr>
        <w:pStyle w:val="ListParagraph"/>
        <w:autoSpaceDE w:val="0"/>
        <w:autoSpaceDN w:val="0"/>
        <w:adjustRightInd w:val="0"/>
        <w:jc w:val="both"/>
        <w:rPr>
          <w:b/>
          <w:sz w:val="22"/>
          <w:szCs w:val="22"/>
          <w:u w:val="single"/>
        </w:rPr>
      </w:pPr>
    </w:p>
    <w:p w14:paraId="16E03D54" w14:textId="797B665D" w:rsidR="00345626" w:rsidRPr="002701C7" w:rsidRDefault="00345626" w:rsidP="00A850EB">
      <w:pPr>
        <w:pStyle w:val="ListParagraph"/>
        <w:autoSpaceDE w:val="0"/>
        <w:autoSpaceDN w:val="0"/>
        <w:adjustRightInd w:val="0"/>
        <w:jc w:val="both"/>
        <w:rPr>
          <w:b/>
          <w:sz w:val="22"/>
          <w:szCs w:val="22"/>
        </w:rPr>
      </w:pPr>
      <w:r w:rsidRPr="002701C7">
        <w:rPr>
          <w:b/>
          <w:sz w:val="22"/>
          <w:szCs w:val="22"/>
          <w:u w:val="single"/>
        </w:rPr>
        <w:t>Fund Paid by Trust to Beneficiaries (Period from 01-04-2023 to 31-03-2024)</w:t>
      </w:r>
      <w:r w:rsidRPr="002701C7">
        <w:rPr>
          <w:b/>
          <w:sz w:val="22"/>
          <w:szCs w:val="22"/>
        </w:rPr>
        <w:t xml:space="preserve">    </w:t>
      </w:r>
      <w:proofErr w:type="gramStart"/>
      <w:r w:rsidRPr="002701C7">
        <w:rPr>
          <w:b/>
          <w:sz w:val="22"/>
          <w:szCs w:val="22"/>
        </w:rPr>
        <w:t xml:space="preserve">   (</w:t>
      </w:r>
      <w:proofErr w:type="gramEnd"/>
      <w:r w:rsidRPr="002701C7">
        <w:rPr>
          <w:b/>
          <w:sz w:val="22"/>
          <w:szCs w:val="22"/>
        </w:rPr>
        <w:t>In Rs.)</w:t>
      </w:r>
    </w:p>
    <w:p w14:paraId="1A906076" w14:textId="77777777" w:rsidR="00345626" w:rsidRPr="002701C7" w:rsidRDefault="00345626" w:rsidP="00A850EB">
      <w:pPr>
        <w:pStyle w:val="ListParagraph"/>
        <w:autoSpaceDE w:val="0"/>
        <w:autoSpaceDN w:val="0"/>
        <w:adjustRightInd w:val="0"/>
        <w:jc w:val="both"/>
        <w:rPr>
          <w:b/>
          <w:sz w:val="22"/>
          <w:szCs w:val="22"/>
        </w:rPr>
      </w:pPr>
    </w:p>
    <w:tbl>
      <w:tblPr>
        <w:tblW w:w="9372" w:type="dxa"/>
        <w:tblLook w:val="04A0" w:firstRow="1" w:lastRow="0" w:firstColumn="1" w:lastColumn="0" w:noHBand="0" w:noVBand="1"/>
      </w:tblPr>
      <w:tblGrid>
        <w:gridCol w:w="1413"/>
        <w:gridCol w:w="1984"/>
        <w:gridCol w:w="1843"/>
        <w:gridCol w:w="1843"/>
        <w:gridCol w:w="2289"/>
      </w:tblGrid>
      <w:tr w:rsidR="00345626" w:rsidRPr="002701C7" w14:paraId="7C248A94" w14:textId="77777777" w:rsidTr="00186FE0">
        <w:trPr>
          <w:trHeight w:val="1147"/>
        </w:trPr>
        <w:tc>
          <w:tcPr>
            <w:tcW w:w="1413" w:type="dxa"/>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1C29D853" w14:textId="77777777"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 xml:space="preserve">Month </w:t>
            </w:r>
          </w:p>
        </w:tc>
        <w:tc>
          <w:tcPr>
            <w:tcW w:w="1984"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C5CABF7" w14:textId="5527EF65"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Provident Fund Trust</w:t>
            </w:r>
          </w:p>
        </w:tc>
        <w:tc>
          <w:tcPr>
            <w:tcW w:w="1843"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5A3DE4F7" w14:textId="46C8EBD3"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Pension Fund Trust</w:t>
            </w:r>
          </w:p>
        </w:tc>
        <w:tc>
          <w:tcPr>
            <w:tcW w:w="1843"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1385C774" w14:textId="5365024A"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Gratuity Fund Trust</w:t>
            </w:r>
          </w:p>
        </w:tc>
        <w:tc>
          <w:tcPr>
            <w:tcW w:w="2289"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E4159F3" w14:textId="0AA25420"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Rehabilitation Financial Assistance Fund Trust</w:t>
            </w:r>
          </w:p>
        </w:tc>
      </w:tr>
      <w:tr w:rsidR="00345626" w:rsidRPr="002701C7" w14:paraId="36AD9E15" w14:textId="77777777" w:rsidTr="00186FE0">
        <w:trPr>
          <w:trHeight w:val="568"/>
        </w:trPr>
        <w:tc>
          <w:tcPr>
            <w:tcW w:w="1413" w:type="dxa"/>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0E53EA9" w14:textId="77777777" w:rsidR="00345626" w:rsidRPr="002701C7" w:rsidRDefault="00345626" w:rsidP="00345626">
            <w:pPr>
              <w:spacing w:after="0" w:line="240" w:lineRule="auto"/>
              <w:rPr>
                <w:rFonts w:ascii="Times New Roman" w:eastAsia="Times New Roman" w:hAnsi="Times New Roman" w:cs="Times New Roman"/>
                <w:b/>
                <w:bCs/>
              </w:rPr>
            </w:pPr>
          </w:p>
        </w:tc>
        <w:tc>
          <w:tcPr>
            <w:tcW w:w="1984" w:type="dxa"/>
            <w:tcBorders>
              <w:top w:val="nil"/>
              <w:left w:val="nil"/>
              <w:bottom w:val="single" w:sz="4" w:space="0" w:color="auto"/>
              <w:right w:val="single" w:sz="4" w:space="0" w:color="auto"/>
            </w:tcBorders>
            <w:shd w:val="clear" w:color="auto" w:fill="548DD4" w:themeFill="text2" w:themeFillTint="99"/>
            <w:vAlign w:val="center"/>
            <w:hideMark/>
          </w:tcPr>
          <w:p w14:paraId="15A1ACA5" w14:textId="77777777"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PF Final settlement &amp; Advance Paid</w:t>
            </w:r>
          </w:p>
        </w:tc>
        <w:tc>
          <w:tcPr>
            <w:tcW w:w="1843" w:type="dxa"/>
            <w:tcBorders>
              <w:top w:val="nil"/>
              <w:left w:val="nil"/>
              <w:bottom w:val="single" w:sz="4" w:space="0" w:color="auto"/>
              <w:right w:val="single" w:sz="4" w:space="0" w:color="auto"/>
            </w:tcBorders>
            <w:shd w:val="clear" w:color="auto" w:fill="548DD4" w:themeFill="text2" w:themeFillTint="99"/>
            <w:vAlign w:val="center"/>
            <w:hideMark/>
          </w:tcPr>
          <w:p w14:paraId="7668E1D9" w14:textId="77777777"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Commutated Pension Paid</w:t>
            </w:r>
          </w:p>
        </w:tc>
        <w:tc>
          <w:tcPr>
            <w:tcW w:w="1843" w:type="dxa"/>
            <w:tcBorders>
              <w:top w:val="nil"/>
              <w:left w:val="nil"/>
              <w:bottom w:val="single" w:sz="4" w:space="0" w:color="auto"/>
              <w:right w:val="single" w:sz="4" w:space="0" w:color="auto"/>
            </w:tcBorders>
            <w:shd w:val="clear" w:color="auto" w:fill="548DD4" w:themeFill="text2" w:themeFillTint="99"/>
            <w:vAlign w:val="center"/>
            <w:hideMark/>
          </w:tcPr>
          <w:p w14:paraId="30AD2C9B" w14:textId="77777777"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Gratuity Paid</w:t>
            </w:r>
          </w:p>
        </w:tc>
        <w:tc>
          <w:tcPr>
            <w:tcW w:w="2289" w:type="dxa"/>
            <w:tcBorders>
              <w:top w:val="nil"/>
              <w:left w:val="nil"/>
              <w:bottom w:val="single" w:sz="4" w:space="0" w:color="auto"/>
              <w:right w:val="single" w:sz="4" w:space="0" w:color="auto"/>
            </w:tcBorders>
            <w:shd w:val="clear" w:color="auto" w:fill="548DD4" w:themeFill="text2" w:themeFillTint="99"/>
            <w:vAlign w:val="center"/>
            <w:hideMark/>
          </w:tcPr>
          <w:p w14:paraId="7E950A00" w14:textId="77777777" w:rsidR="00345626" w:rsidRPr="002701C7" w:rsidRDefault="00345626" w:rsidP="00345626">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Rehabilitation Asst. Paid</w:t>
            </w:r>
          </w:p>
        </w:tc>
      </w:tr>
      <w:tr w:rsidR="00186FE0" w:rsidRPr="002701C7" w14:paraId="5A20D6E7"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D965DAD" w14:textId="71DBB6E9"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April-24</w:t>
            </w:r>
          </w:p>
        </w:tc>
        <w:tc>
          <w:tcPr>
            <w:tcW w:w="1984" w:type="dxa"/>
            <w:tcBorders>
              <w:top w:val="nil"/>
              <w:left w:val="nil"/>
              <w:bottom w:val="single" w:sz="4" w:space="0" w:color="auto"/>
              <w:right w:val="single" w:sz="4" w:space="0" w:color="auto"/>
            </w:tcBorders>
            <w:shd w:val="clear" w:color="auto" w:fill="auto"/>
            <w:vAlign w:val="center"/>
            <w:hideMark/>
          </w:tcPr>
          <w:p w14:paraId="4C948BB7" w14:textId="2D8F417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1,60,16,153</w:t>
            </w:r>
          </w:p>
        </w:tc>
        <w:tc>
          <w:tcPr>
            <w:tcW w:w="1843" w:type="dxa"/>
            <w:tcBorders>
              <w:top w:val="nil"/>
              <w:left w:val="nil"/>
              <w:bottom w:val="single" w:sz="4" w:space="0" w:color="auto"/>
              <w:right w:val="single" w:sz="4" w:space="0" w:color="auto"/>
            </w:tcBorders>
            <w:shd w:val="clear" w:color="auto" w:fill="auto"/>
            <w:vAlign w:val="center"/>
            <w:hideMark/>
          </w:tcPr>
          <w:p w14:paraId="79C0CB76" w14:textId="1967364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843" w:type="dxa"/>
            <w:tcBorders>
              <w:top w:val="nil"/>
              <w:left w:val="nil"/>
              <w:bottom w:val="single" w:sz="4" w:space="0" w:color="auto"/>
              <w:right w:val="single" w:sz="4" w:space="0" w:color="auto"/>
            </w:tcBorders>
            <w:shd w:val="clear" w:color="auto" w:fill="auto"/>
            <w:vAlign w:val="center"/>
            <w:hideMark/>
          </w:tcPr>
          <w:p w14:paraId="744A61DA" w14:textId="5D317263"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34,99,521</w:t>
            </w:r>
          </w:p>
        </w:tc>
        <w:tc>
          <w:tcPr>
            <w:tcW w:w="2289" w:type="dxa"/>
            <w:tcBorders>
              <w:top w:val="nil"/>
              <w:left w:val="nil"/>
              <w:bottom w:val="single" w:sz="4" w:space="0" w:color="auto"/>
              <w:right w:val="single" w:sz="4" w:space="0" w:color="auto"/>
            </w:tcBorders>
            <w:shd w:val="clear" w:color="auto" w:fill="auto"/>
            <w:vAlign w:val="center"/>
            <w:hideMark/>
          </w:tcPr>
          <w:p w14:paraId="6498EF4A" w14:textId="4B4204BB"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7,50,000</w:t>
            </w:r>
          </w:p>
        </w:tc>
      </w:tr>
      <w:tr w:rsidR="00186FE0" w:rsidRPr="002701C7" w14:paraId="47EC7CB9"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8E140C6" w14:textId="42FEB2D7"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May-24</w:t>
            </w:r>
          </w:p>
        </w:tc>
        <w:tc>
          <w:tcPr>
            <w:tcW w:w="1984" w:type="dxa"/>
            <w:tcBorders>
              <w:top w:val="nil"/>
              <w:left w:val="nil"/>
              <w:bottom w:val="single" w:sz="4" w:space="0" w:color="auto"/>
              <w:right w:val="single" w:sz="4" w:space="0" w:color="auto"/>
            </w:tcBorders>
            <w:shd w:val="clear" w:color="auto" w:fill="auto"/>
            <w:vAlign w:val="center"/>
            <w:hideMark/>
          </w:tcPr>
          <w:p w14:paraId="347EB223" w14:textId="5BE08DD7"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1,64,80,687</w:t>
            </w:r>
          </w:p>
        </w:tc>
        <w:tc>
          <w:tcPr>
            <w:tcW w:w="1843" w:type="dxa"/>
            <w:tcBorders>
              <w:top w:val="nil"/>
              <w:left w:val="nil"/>
              <w:bottom w:val="single" w:sz="4" w:space="0" w:color="auto"/>
              <w:right w:val="single" w:sz="4" w:space="0" w:color="auto"/>
            </w:tcBorders>
            <w:shd w:val="clear" w:color="auto" w:fill="auto"/>
            <w:vAlign w:val="center"/>
            <w:hideMark/>
          </w:tcPr>
          <w:p w14:paraId="7B84CA1E" w14:textId="49F6B227"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99,66,626</w:t>
            </w:r>
          </w:p>
        </w:tc>
        <w:tc>
          <w:tcPr>
            <w:tcW w:w="1843" w:type="dxa"/>
            <w:tcBorders>
              <w:top w:val="nil"/>
              <w:left w:val="nil"/>
              <w:bottom w:val="single" w:sz="4" w:space="0" w:color="auto"/>
              <w:right w:val="single" w:sz="4" w:space="0" w:color="auto"/>
            </w:tcBorders>
            <w:shd w:val="clear" w:color="auto" w:fill="auto"/>
            <w:vAlign w:val="center"/>
            <w:hideMark/>
          </w:tcPr>
          <w:p w14:paraId="304AE632" w14:textId="3C1CEAD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1,03,98,992</w:t>
            </w:r>
          </w:p>
        </w:tc>
        <w:tc>
          <w:tcPr>
            <w:tcW w:w="2289" w:type="dxa"/>
            <w:tcBorders>
              <w:top w:val="nil"/>
              <w:left w:val="nil"/>
              <w:bottom w:val="single" w:sz="4" w:space="0" w:color="auto"/>
              <w:right w:val="single" w:sz="4" w:space="0" w:color="auto"/>
            </w:tcBorders>
            <w:shd w:val="clear" w:color="auto" w:fill="auto"/>
            <w:vAlign w:val="center"/>
            <w:hideMark/>
          </w:tcPr>
          <w:p w14:paraId="446DEB66" w14:textId="5104091D"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86FE0" w:rsidRPr="002701C7" w14:paraId="26DCBCB2"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679A8C9" w14:textId="6005512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June-24</w:t>
            </w:r>
          </w:p>
        </w:tc>
        <w:tc>
          <w:tcPr>
            <w:tcW w:w="1984" w:type="dxa"/>
            <w:tcBorders>
              <w:top w:val="nil"/>
              <w:left w:val="nil"/>
              <w:bottom w:val="single" w:sz="4" w:space="0" w:color="auto"/>
              <w:right w:val="single" w:sz="4" w:space="0" w:color="auto"/>
            </w:tcBorders>
            <w:shd w:val="clear" w:color="auto" w:fill="auto"/>
            <w:vAlign w:val="center"/>
            <w:hideMark/>
          </w:tcPr>
          <w:p w14:paraId="144D1039" w14:textId="4CEF6007"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1,33,69,251</w:t>
            </w:r>
          </w:p>
        </w:tc>
        <w:tc>
          <w:tcPr>
            <w:tcW w:w="1843" w:type="dxa"/>
            <w:tcBorders>
              <w:top w:val="nil"/>
              <w:left w:val="nil"/>
              <w:bottom w:val="single" w:sz="4" w:space="0" w:color="auto"/>
              <w:right w:val="single" w:sz="4" w:space="0" w:color="auto"/>
            </w:tcBorders>
            <w:shd w:val="clear" w:color="auto" w:fill="auto"/>
            <w:vAlign w:val="center"/>
            <w:hideMark/>
          </w:tcPr>
          <w:p w14:paraId="6B740F14" w14:textId="41AE28CF"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77,77,056</w:t>
            </w:r>
          </w:p>
        </w:tc>
        <w:tc>
          <w:tcPr>
            <w:tcW w:w="1843" w:type="dxa"/>
            <w:tcBorders>
              <w:top w:val="nil"/>
              <w:left w:val="nil"/>
              <w:bottom w:val="single" w:sz="4" w:space="0" w:color="auto"/>
              <w:right w:val="single" w:sz="4" w:space="0" w:color="auto"/>
            </w:tcBorders>
            <w:shd w:val="clear" w:color="auto" w:fill="auto"/>
            <w:vAlign w:val="center"/>
            <w:hideMark/>
          </w:tcPr>
          <w:p w14:paraId="5E737131" w14:textId="782A55A6"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1,03,41,803</w:t>
            </w:r>
          </w:p>
        </w:tc>
        <w:tc>
          <w:tcPr>
            <w:tcW w:w="2289" w:type="dxa"/>
            <w:tcBorders>
              <w:top w:val="nil"/>
              <w:left w:val="nil"/>
              <w:bottom w:val="single" w:sz="4" w:space="0" w:color="auto"/>
              <w:right w:val="single" w:sz="4" w:space="0" w:color="auto"/>
            </w:tcBorders>
            <w:shd w:val="clear" w:color="auto" w:fill="auto"/>
            <w:vAlign w:val="center"/>
            <w:hideMark/>
          </w:tcPr>
          <w:p w14:paraId="0DCA599E" w14:textId="1C5FA72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10,00,000</w:t>
            </w:r>
          </w:p>
        </w:tc>
      </w:tr>
      <w:tr w:rsidR="00186FE0" w:rsidRPr="002701C7" w14:paraId="08E7192E"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3FB846" w14:textId="5BBDE51E"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July-24</w:t>
            </w:r>
          </w:p>
        </w:tc>
        <w:tc>
          <w:tcPr>
            <w:tcW w:w="1984" w:type="dxa"/>
            <w:tcBorders>
              <w:top w:val="nil"/>
              <w:left w:val="nil"/>
              <w:bottom w:val="single" w:sz="4" w:space="0" w:color="auto"/>
              <w:right w:val="single" w:sz="4" w:space="0" w:color="auto"/>
            </w:tcBorders>
            <w:shd w:val="clear" w:color="auto" w:fill="auto"/>
            <w:vAlign w:val="center"/>
            <w:hideMark/>
          </w:tcPr>
          <w:p w14:paraId="108D5DCD" w14:textId="120DE17E"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48,42,752</w:t>
            </w:r>
          </w:p>
        </w:tc>
        <w:tc>
          <w:tcPr>
            <w:tcW w:w="1843" w:type="dxa"/>
            <w:tcBorders>
              <w:top w:val="nil"/>
              <w:left w:val="nil"/>
              <w:bottom w:val="single" w:sz="4" w:space="0" w:color="auto"/>
              <w:right w:val="single" w:sz="4" w:space="0" w:color="auto"/>
            </w:tcBorders>
            <w:shd w:val="clear" w:color="auto" w:fill="auto"/>
            <w:vAlign w:val="center"/>
            <w:hideMark/>
          </w:tcPr>
          <w:p w14:paraId="1A544B6E" w14:textId="744529A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35,26,632</w:t>
            </w:r>
          </w:p>
        </w:tc>
        <w:tc>
          <w:tcPr>
            <w:tcW w:w="1843" w:type="dxa"/>
            <w:tcBorders>
              <w:top w:val="nil"/>
              <w:left w:val="nil"/>
              <w:bottom w:val="single" w:sz="4" w:space="0" w:color="auto"/>
              <w:right w:val="single" w:sz="4" w:space="0" w:color="auto"/>
            </w:tcBorders>
            <w:shd w:val="clear" w:color="auto" w:fill="auto"/>
            <w:vAlign w:val="center"/>
            <w:hideMark/>
          </w:tcPr>
          <w:p w14:paraId="2EDE7927" w14:textId="1D18C789"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59,50,394</w:t>
            </w:r>
          </w:p>
        </w:tc>
        <w:tc>
          <w:tcPr>
            <w:tcW w:w="2289" w:type="dxa"/>
            <w:tcBorders>
              <w:top w:val="nil"/>
              <w:left w:val="nil"/>
              <w:bottom w:val="single" w:sz="4" w:space="0" w:color="auto"/>
              <w:right w:val="single" w:sz="4" w:space="0" w:color="auto"/>
            </w:tcBorders>
            <w:shd w:val="clear" w:color="auto" w:fill="auto"/>
            <w:vAlign w:val="center"/>
            <w:hideMark/>
          </w:tcPr>
          <w:p w14:paraId="27DA9DDE" w14:textId="034C796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15,00,000</w:t>
            </w:r>
          </w:p>
        </w:tc>
      </w:tr>
      <w:tr w:rsidR="00186FE0" w:rsidRPr="002701C7" w14:paraId="25F115F4"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4BDB0C9" w14:textId="7B9F5610"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August-24</w:t>
            </w:r>
          </w:p>
        </w:tc>
        <w:tc>
          <w:tcPr>
            <w:tcW w:w="1984" w:type="dxa"/>
            <w:tcBorders>
              <w:top w:val="nil"/>
              <w:left w:val="nil"/>
              <w:bottom w:val="single" w:sz="4" w:space="0" w:color="auto"/>
              <w:right w:val="single" w:sz="4" w:space="0" w:color="auto"/>
            </w:tcBorders>
            <w:shd w:val="clear" w:color="auto" w:fill="auto"/>
            <w:vAlign w:val="center"/>
            <w:hideMark/>
          </w:tcPr>
          <w:p w14:paraId="1C33D5E7" w14:textId="04B12722"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1,08,73,303</w:t>
            </w:r>
          </w:p>
        </w:tc>
        <w:tc>
          <w:tcPr>
            <w:tcW w:w="1843" w:type="dxa"/>
            <w:tcBorders>
              <w:top w:val="nil"/>
              <w:left w:val="nil"/>
              <w:bottom w:val="single" w:sz="4" w:space="0" w:color="auto"/>
              <w:right w:val="single" w:sz="4" w:space="0" w:color="auto"/>
            </w:tcBorders>
            <w:shd w:val="clear" w:color="auto" w:fill="auto"/>
            <w:vAlign w:val="center"/>
            <w:hideMark/>
          </w:tcPr>
          <w:p w14:paraId="0BA1D251" w14:textId="2582C1E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36,45,215</w:t>
            </w:r>
          </w:p>
        </w:tc>
        <w:tc>
          <w:tcPr>
            <w:tcW w:w="1843" w:type="dxa"/>
            <w:tcBorders>
              <w:top w:val="nil"/>
              <w:left w:val="nil"/>
              <w:bottom w:val="single" w:sz="4" w:space="0" w:color="auto"/>
              <w:right w:val="single" w:sz="4" w:space="0" w:color="auto"/>
            </w:tcBorders>
            <w:shd w:val="clear" w:color="auto" w:fill="auto"/>
            <w:vAlign w:val="center"/>
            <w:hideMark/>
          </w:tcPr>
          <w:p w14:paraId="5A0E2745" w14:textId="5F69B90F"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56,22,579</w:t>
            </w:r>
          </w:p>
        </w:tc>
        <w:tc>
          <w:tcPr>
            <w:tcW w:w="2289" w:type="dxa"/>
            <w:tcBorders>
              <w:top w:val="nil"/>
              <w:left w:val="nil"/>
              <w:bottom w:val="single" w:sz="4" w:space="0" w:color="auto"/>
              <w:right w:val="single" w:sz="4" w:space="0" w:color="auto"/>
            </w:tcBorders>
            <w:shd w:val="clear" w:color="auto" w:fill="auto"/>
            <w:vAlign w:val="center"/>
            <w:hideMark/>
          </w:tcPr>
          <w:p w14:paraId="6C056498" w14:textId="2BDB7ED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10,00,000</w:t>
            </w:r>
          </w:p>
        </w:tc>
      </w:tr>
      <w:tr w:rsidR="00186FE0" w:rsidRPr="002701C7" w14:paraId="0DA43056"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E3F980" w14:textId="78DEDD8D"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September-24</w:t>
            </w:r>
          </w:p>
        </w:tc>
        <w:tc>
          <w:tcPr>
            <w:tcW w:w="1984" w:type="dxa"/>
            <w:tcBorders>
              <w:top w:val="nil"/>
              <w:left w:val="nil"/>
              <w:bottom w:val="single" w:sz="4" w:space="0" w:color="auto"/>
              <w:right w:val="single" w:sz="4" w:space="0" w:color="auto"/>
            </w:tcBorders>
            <w:shd w:val="clear" w:color="auto" w:fill="auto"/>
            <w:vAlign w:val="center"/>
            <w:hideMark/>
          </w:tcPr>
          <w:p w14:paraId="40E75E65" w14:textId="015EF2A5"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30,11,484</w:t>
            </w:r>
          </w:p>
        </w:tc>
        <w:tc>
          <w:tcPr>
            <w:tcW w:w="1843" w:type="dxa"/>
            <w:tcBorders>
              <w:top w:val="nil"/>
              <w:left w:val="nil"/>
              <w:bottom w:val="single" w:sz="4" w:space="0" w:color="auto"/>
              <w:right w:val="single" w:sz="4" w:space="0" w:color="auto"/>
            </w:tcBorders>
            <w:shd w:val="clear" w:color="auto" w:fill="auto"/>
            <w:vAlign w:val="center"/>
            <w:hideMark/>
          </w:tcPr>
          <w:p w14:paraId="071D19B1" w14:textId="3F0B41B3"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18,91,831</w:t>
            </w:r>
          </w:p>
        </w:tc>
        <w:tc>
          <w:tcPr>
            <w:tcW w:w="1843" w:type="dxa"/>
            <w:tcBorders>
              <w:top w:val="nil"/>
              <w:left w:val="nil"/>
              <w:bottom w:val="single" w:sz="4" w:space="0" w:color="auto"/>
              <w:right w:val="single" w:sz="4" w:space="0" w:color="auto"/>
            </w:tcBorders>
            <w:shd w:val="clear" w:color="auto" w:fill="auto"/>
            <w:vAlign w:val="center"/>
            <w:hideMark/>
          </w:tcPr>
          <w:p w14:paraId="026F5C58" w14:textId="2C2A51D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34,59,427</w:t>
            </w:r>
          </w:p>
        </w:tc>
        <w:tc>
          <w:tcPr>
            <w:tcW w:w="2289" w:type="dxa"/>
            <w:tcBorders>
              <w:top w:val="nil"/>
              <w:left w:val="nil"/>
              <w:bottom w:val="single" w:sz="4" w:space="0" w:color="auto"/>
              <w:right w:val="single" w:sz="4" w:space="0" w:color="auto"/>
            </w:tcBorders>
            <w:shd w:val="clear" w:color="auto" w:fill="auto"/>
            <w:vAlign w:val="center"/>
            <w:hideMark/>
          </w:tcPr>
          <w:p w14:paraId="05364290" w14:textId="61D531ED"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5,00,000</w:t>
            </w:r>
          </w:p>
        </w:tc>
      </w:tr>
      <w:tr w:rsidR="00186FE0" w:rsidRPr="002701C7" w14:paraId="50B6D1CF"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EDF092E" w14:textId="3DC76D26"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October-24</w:t>
            </w:r>
          </w:p>
        </w:tc>
        <w:tc>
          <w:tcPr>
            <w:tcW w:w="1984" w:type="dxa"/>
            <w:tcBorders>
              <w:top w:val="nil"/>
              <w:left w:val="nil"/>
              <w:bottom w:val="single" w:sz="4" w:space="0" w:color="auto"/>
              <w:right w:val="single" w:sz="4" w:space="0" w:color="auto"/>
            </w:tcBorders>
            <w:shd w:val="clear" w:color="auto" w:fill="auto"/>
            <w:vAlign w:val="center"/>
            <w:hideMark/>
          </w:tcPr>
          <w:p w14:paraId="7D701245" w14:textId="710C693B"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40,72,324</w:t>
            </w:r>
          </w:p>
        </w:tc>
        <w:tc>
          <w:tcPr>
            <w:tcW w:w="1843" w:type="dxa"/>
            <w:tcBorders>
              <w:top w:val="nil"/>
              <w:left w:val="nil"/>
              <w:bottom w:val="single" w:sz="4" w:space="0" w:color="auto"/>
              <w:right w:val="single" w:sz="4" w:space="0" w:color="auto"/>
            </w:tcBorders>
            <w:shd w:val="clear" w:color="auto" w:fill="auto"/>
            <w:vAlign w:val="center"/>
            <w:hideMark/>
          </w:tcPr>
          <w:p w14:paraId="4F79E085" w14:textId="73980714"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9,75,414</w:t>
            </w:r>
          </w:p>
        </w:tc>
        <w:tc>
          <w:tcPr>
            <w:tcW w:w="1843" w:type="dxa"/>
            <w:tcBorders>
              <w:top w:val="nil"/>
              <w:left w:val="nil"/>
              <w:bottom w:val="single" w:sz="4" w:space="0" w:color="auto"/>
              <w:right w:val="single" w:sz="4" w:space="0" w:color="auto"/>
            </w:tcBorders>
            <w:shd w:val="clear" w:color="auto" w:fill="auto"/>
            <w:vAlign w:val="center"/>
            <w:hideMark/>
          </w:tcPr>
          <w:p w14:paraId="11A7271C" w14:textId="080352C3"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18,36,210</w:t>
            </w:r>
          </w:p>
        </w:tc>
        <w:tc>
          <w:tcPr>
            <w:tcW w:w="2289" w:type="dxa"/>
            <w:tcBorders>
              <w:top w:val="nil"/>
              <w:left w:val="nil"/>
              <w:bottom w:val="single" w:sz="4" w:space="0" w:color="auto"/>
              <w:right w:val="single" w:sz="4" w:space="0" w:color="auto"/>
            </w:tcBorders>
            <w:shd w:val="clear" w:color="auto" w:fill="auto"/>
            <w:vAlign w:val="center"/>
            <w:hideMark/>
          </w:tcPr>
          <w:p w14:paraId="54941A03" w14:textId="1DDD3A79"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5,00,000</w:t>
            </w:r>
          </w:p>
        </w:tc>
      </w:tr>
      <w:tr w:rsidR="00186FE0" w:rsidRPr="002701C7" w14:paraId="0AE31449" w14:textId="77777777" w:rsidTr="006B293B">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09BE18C" w14:textId="5D274BF6"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November-24</w:t>
            </w:r>
          </w:p>
        </w:tc>
        <w:tc>
          <w:tcPr>
            <w:tcW w:w="1984" w:type="dxa"/>
            <w:tcBorders>
              <w:top w:val="nil"/>
              <w:left w:val="nil"/>
              <w:bottom w:val="single" w:sz="4" w:space="0" w:color="auto"/>
              <w:right w:val="single" w:sz="4" w:space="0" w:color="auto"/>
            </w:tcBorders>
            <w:shd w:val="clear" w:color="auto" w:fill="auto"/>
            <w:vAlign w:val="center"/>
            <w:hideMark/>
          </w:tcPr>
          <w:p w14:paraId="47286830" w14:textId="16174EA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58,02,868</w:t>
            </w:r>
          </w:p>
        </w:tc>
        <w:tc>
          <w:tcPr>
            <w:tcW w:w="1843" w:type="dxa"/>
            <w:tcBorders>
              <w:top w:val="nil"/>
              <w:left w:val="nil"/>
              <w:bottom w:val="single" w:sz="4" w:space="0" w:color="auto"/>
              <w:right w:val="single" w:sz="4" w:space="0" w:color="auto"/>
            </w:tcBorders>
            <w:shd w:val="clear" w:color="auto" w:fill="auto"/>
            <w:vAlign w:val="center"/>
            <w:hideMark/>
          </w:tcPr>
          <w:p w14:paraId="7431D958" w14:textId="316450C3"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9,83,280</w:t>
            </w:r>
          </w:p>
        </w:tc>
        <w:tc>
          <w:tcPr>
            <w:tcW w:w="1843" w:type="dxa"/>
            <w:tcBorders>
              <w:top w:val="nil"/>
              <w:left w:val="nil"/>
              <w:bottom w:val="single" w:sz="4" w:space="0" w:color="auto"/>
              <w:right w:val="single" w:sz="4" w:space="0" w:color="auto"/>
            </w:tcBorders>
            <w:shd w:val="clear" w:color="auto" w:fill="auto"/>
            <w:vAlign w:val="center"/>
            <w:hideMark/>
          </w:tcPr>
          <w:p w14:paraId="376BF1FE" w14:textId="3B78E6B7"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13,04,100</w:t>
            </w:r>
          </w:p>
        </w:tc>
        <w:tc>
          <w:tcPr>
            <w:tcW w:w="2289" w:type="dxa"/>
            <w:tcBorders>
              <w:top w:val="nil"/>
              <w:left w:val="nil"/>
              <w:bottom w:val="single" w:sz="4" w:space="0" w:color="auto"/>
              <w:right w:val="single" w:sz="4" w:space="0" w:color="auto"/>
            </w:tcBorders>
            <w:shd w:val="clear" w:color="auto" w:fill="auto"/>
            <w:vAlign w:val="center"/>
            <w:hideMark/>
          </w:tcPr>
          <w:p w14:paraId="432F5BD7" w14:textId="014C1A4B"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86FE0" w:rsidRPr="002701C7" w14:paraId="7BCD05C6" w14:textId="77777777" w:rsidTr="006B293B">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DEB71" w14:textId="026B09EF"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December-24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38E2D5D" w14:textId="18A6F951"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69,71,530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06EFE0F" w14:textId="0C65FD65"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8,08,256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564E8" w14:textId="5F18DA14"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37,56,420</w:t>
            </w:r>
          </w:p>
        </w:tc>
        <w:tc>
          <w:tcPr>
            <w:tcW w:w="2289" w:type="dxa"/>
            <w:tcBorders>
              <w:top w:val="single" w:sz="4" w:space="0" w:color="auto"/>
              <w:left w:val="nil"/>
              <w:bottom w:val="single" w:sz="4" w:space="0" w:color="auto"/>
              <w:right w:val="single" w:sz="4" w:space="0" w:color="auto"/>
            </w:tcBorders>
            <w:shd w:val="clear" w:color="auto" w:fill="auto"/>
            <w:noWrap/>
            <w:vAlign w:val="center"/>
            <w:hideMark/>
          </w:tcPr>
          <w:p w14:paraId="48CD01DB" w14:textId="75EDA06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86FE0" w:rsidRPr="002701C7" w14:paraId="31744C2C"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3636742" w14:textId="6CA23DBB"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January-25</w:t>
            </w:r>
          </w:p>
        </w:tc>
        <w:tc>
          <w:tcPr>
            <w:tcW w:w="1984" w:type="dxa"/>
            <w:tcBorders>
              <w:top w:val="nil"/>
              <w:left w:val="nil"/>
              <w:bottom w:val="single" w:sz="4" w:space="0" w:color="auto"/>
              <w:right w:val="single" w:sz="4" w:space="0" w:color="auto"/>
            </w:tcBorders>
            <w:shd w:val="clear" w:color="auto" w:fill="auto"/>
            <w:noWrap/>
            <w:vAlign w:val="center"/>
            <w:hideMark/>
          </w:tcPr>
          <w:p w14:paraId="177CF8DD" w14:textId="230A874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58,57,900</w:t>
            </w:r>
          </w:p>
        </w:tc>
        <w:tc>
          <w:tcPr>
            <w:tcW w:w="1843" w:type="dxa"/>
            <w:tcBorders>
              <w:top w:val="nil"/>
              <w:left w:val="nil"/>
              <w:bottom w:val="single" w:sz="4" w:space="0" w:color="auto"/>
              <w:right w:val="single" w:sz="4" w:space="0" w:color="auto"/>
            </w:tcBorders>
            <w:shd w:val="clear" w:color="auto" w:fill="auto"/>
            <w:vAlign w:val="center"/>
            <w:hideMark/>
          </w:tcPr>
          <w:p w14:paraId="3063FE5E" w14:textId="719A9B7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843" w:type="dxa"/>
            <w:tcBorders>
              <w:top w:val="nil"/>
              <w:left w:val="nil"/>
              <w:bottom w:val="single" w:sz="4" w:space="0" w:color="auto"/>
              <w:right w:val="single" w:sz="4" w:space="0" w:color="auto"/>
            </w:tcBorders>
            <w:shd w:val="clear" w:color="auto" w:fill="auto"/>
            <w:noWrap/>
            <w:vAlign w:val="center"/>
            <w:hideMark/>
          </w:tcPr>
          <w:p w14:paraId="07222BF3" w14:textId="14D8AEAD"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2289" w:type="dxa"/>
            <w:tcBorders>
              <w:top w:val="nil"/>
              <w:left w:val="nil"/>
              <w:bottom w:val="single" w:sz="4" w:space="0" w:color="auto"/>
              <w:right w:val="single" w:sz="4" w:space="0" w:color="auto"/>
            </w:tcBorders>
            <w:shd w:val="clear" w:color="auto" w:fill="auto"/>
            <w:noWrap/>
            <w:vAlign w:val="center"/>
            <w:hideMark/>
          </w:tcPr>
          <w:p w14:paraId="44FCCDE9" w14:textId="5CC59C55"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86FE0" w:rsidRPr="002701C7" w14:paraId="6F70E7A0"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59AF65F" w14:textId="2CF78F46"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February-25</w:t>
            </w:r>
          </w:p>
        </w:tc>
        <w:tc>
          <w:tcPr>
            <w:tcW w:w="1984" w:type="dxa"/>
            <w:tcBorders>
              <w:top w:val="nil"/>
              <w:left w:val="nil"/>
              <w:bottom w:val="single" w:sz="4" w:space="0" w:color="auto"/>
              <w:right w:val="single" w:sz="4" w:space="0" w:color="auto"/>
            </w:tcBorders>
            <w:shd w:val="clear" w:color="auto" w:fill="auto"/>
            <w:noWrap/>
            <w:vAlign w:val="center"/>
            <w:hideMark/>
          </w:tcPr>
          <w:p w14:paraId="34EA71CE" w14:textId="5F8CB8B2"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1,02,00,401</w:t>
            </w:r>
          </w:p>
        </w:tc>
        <w:tc>
          <w:tcPr>
            <w:tcW w:w="1843" w:type="dxa"/>
            <w:tcBorders>
              <w:top w:val="nil"/>
              <w:left w:val="nil"/>
              <w:bottom w:val="single" w:sz="4" w:space="0" w:color="auto"/>
              <w:right w:val="single" w:sz="4" w:space="0" w:color="auto"/>
            </w:tcBorders>
            <w:shd w:val="clear" w:color="auto" w:fill="auto"/>
            <w:noWrap/>
            <w:vAlign w:val="center"/>
            <w:hideMark/>
          </w:tcPr>
          <w:p w14:paraId="211CB6C4" w14:textId="08976252"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25,74,227</w:t>
            </w:r>
          </w:p>
        </w:tc>
        <w:tc>
          <w:tcPr>
            <w:tcW w:w="1843" w:type="dxa"/>
            <w:tcBorders>
              <w:top w:val="nil"/>
              <w:left w:val="nil"/>
              <w:bottom w:val="single" w:sz="4" w:space="0" w:color="auto"/>
              <w:right w:val="single" w:sz="4" w:space="0" w:color="auto"/>
            </w:tcBorders>
            <w:shd w:val="clear" w:color="auto" w:fill="auto"/>
            <w:noWrap/>
            <w:vAlign w:val="center"/>
            <w:hideMark/>
          </w:tcPr>
          <w:p w14:paraId="659C4941" w14:textId="4BD19C23"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21,75,272</w:t>
            </w:r>
          </w:p>
        </w:tc>
        <w:tc>
          <w:tcPr>
            <w:tcW w:w="2289" w:type="dxa"/>
            <w:tcBorders>
              <w:top w:val="nil"/>
              <w:left w:val="nil"/>
              <w:bottom w:val="single" w:sz="4" w:space="0" w:color="auto"/>
              <w:right w:val="single" w:sz="4" w:space="0" w:color="auto"/>
            </w:tcBorders>
            <w:shd w:val="clear" w:color="auto" w:fill="auto"/>
            <w:noWrap/>
            <w:vAlign w:val="center"/>
            <w:hideMark/>
          </w:tcPr>
          <w:p w14:paraId="37B32A77" w14:textId="4E34D40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5,00,000</w:t>
            </w:r>
          </w:p>
        </w:tc>
      </w:tr>
      <w:tr w:rsidR="00186FE0" w:rsidRPr="002701C7" w14:paraId="53DC9F8A" w14:textId="77777777" w:rsidTr="00392AE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972E181" w14:textId="0FED6F85"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March-25</w:t>
            </w:r>
          </w:p>
        </w:tc>
        <w:tc>
          <w:tcPr>
            <w:tcW w:w="1984" w:type="dxa"/>
            <w:tcBorders>
              <w:top w:val="nil"/>
              <w:left w:val="nil"/>
              <w:bottom w:val="single" w:sz="4" w:space="0" w:color="auto"/>
              <w:right w:val="single" w:sz="4" w:space="0" w:color="auto"/>
            </w:tcBorders>
            <w:shd w:val="clear" w:color="auto" w:fill="auto"/>
            <w:noWrap/>
            <w:vAlign w:val="center"/>
            <w:hideMark/>
          </w:tcPr>
          <w:p w14:paraId="2741FFC9" w14:textId="24C619EA"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57,64,653</w:t>
            </w:r>
          </w:p>
        </w:tc>
        <w:tc>
          <w:tcPr>
            <w:tcW w:w="1843" w:type="dxa"/>
            <w:tcBorders>
              <w:top w:val="nil"/>
              <w:left w:val="nil"/>
              <w:bottom w:val="single" w:sz="4" w:space="0" w:color="auto"/>
              <w:right w:val="single" w:sz="4" w:space="0" w:color="auto"/>
            </w:tcBorders>
            <w:shd w:val="clear" w:color="auto" w:fill="auto"/>
            <w:noWrap/>
            <w:vAlign w:val="center"/>
            <w:hideMark/>
          </w:tcPr>
          <w:p w14:paraId="29FE8768" w14:textId="5DC62B3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843" w:type="dxa"/>
            <w:tcBorders>
              <w:top w:val="nil"/>
              <w:left w:val="nil"/>
              <w:bottom w:val="single" w:sz="4" w:space="0" w:color="auto"/>
              <w:right w:val="single" w:sz="4" w:space="0" w:color="auto"/>
            </w:tcBorders>
            <w:shd w:val="clear" w:color="auto" w:fill="auto"/>
            <w:noWrap/>
            <w:vAlign w:val="center"/>
            <w:hideMark/>
          </w:tcPr>
          <w:p w14:paraId="249D5BE7" w14:textId="2063D710"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14,40,274</w:t>
            </w:r>
          </w:p>
        </w:tc>
        <w:tc>
          <w:tcPr>
            <w:tcW w:w="2289" w:type="dxa"/>
            <w:tcBorders>
              <w:top w:val="nil"/>
              <w:left w:val="nil"/>
              <w:bottom w:val="single" w:sz="4" w:space="0" w:color="auto"/>
              <w:right w:val="single" w:sz="4" w:space="0" w:color="auto"/>
            </w:tcBorders>
            <w:shd w:val="clear" w:color="auto" w:fill="auto"/>
            <w:noWrap/>
            <w:vAlign w:val="center"/>
            <w:hideMark/>
          </w:tcPr>
          <w:p w14:paraId="43DB6C75" w14:textId="3B9C5EB8" w:rsidR="00186FE0" w:rsidRPr="002701C7" w:rsidRDefault="00186FE0" w:rsidP="00186FE0">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86FE0" w:rsidRPr="002701C7" w14:paraId="320A0176" w14:textId="77777777" w:rsidTr="00186FE0">
        <w:trPr>
          <w:trHeight w:val="315"/>
        </w:trPr>
        <w:tc>
          <w:tcPr>
            <w:tcW w:w="1413"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51E16592" w14:textId="297BC664"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TOTAL</w:t>
            </w:r>
          </w:p>
        </w:tc>
        <w:tc>
          <w:tcPr>
            <w:tcW w:w="1984" w:type="dxa"/>
            <w:tcBorders>
              <w:top w:val="nil"/>
              <w:left w:val="nil"/>
              <w:bottom w:val="single" w:sz="4" w:space="0" w:color="auto"/>
              <w:right w:val="single" w:sz="4" w:space="0" w:color="auto"/>
            </w:tcBorders>
            <w:shd w:val="clear" w:color="auto" w:fill="548DD4" w:themeFill="text2" w:themeFillTint="99"/>
            <w:noWrap/>
            <w:vAlign w:val="center"/>
            <w:hideMark/>
          </w:tcPr>
          <w:p w14:paraId="4F027638" w14:textId="572196BE"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10,32,63,306</w:t>
            </w:r>
          </w:p>
        </w:tc>
        <w:tc>
          <w:tcPr>
            <w:tcW w:w="1843" w:type="dxa"/>
            <w:tcBorders>
              <w:top w:val="nil"/>
              <w:left w:val="nil"/>
              <w:bottom w:val="single" w:sz="4" w:space="0" w:color="auto"/>
              <w:right w:val="single" w:sz="4" w:space="0" w:color="auto"/>
            </w:tcBorders>
            <w:shd w:val="clear" w:color="auto" w:fill="548DD4" w:themeFill="text2" w:themeFillTint="99"/>
            <w:noWrap/>
            <w:vAlign w:val="center"/>
            <w:hideMark/>
          </w:tcPr>
          <w:p w14:paraId="2C7E1691" w14:textId="39658C5F"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3,21,48,537</w:t>
            </w:r>
          </w:p>
        </w:tc>
        <w:tc>
          <w:tcPr>
            <w:tcW w:w="1843" w:type="dxa"/>
            <w:tcBorders>
              <w:top w:val="nil"/>
              <w:left w:val="nil"/>
              <w:bottom w:val="single" w:sz="4" w:space="0" w:color="auto"/>
              <w:right w:val="single" w:sz="4" w:space="0" w:color="auto"/>
            </w:tcBorders>
            <w:shd w:val="clear" w:color="auto" w:fill="548DD4" w:themeFill="text2" w:themeFillTint="99"/>
            <w:noWrap/>
            <w:vAlign w:val="center"/>
            <w:hideMark/>
          </w:tcPr>
          <w:p w14:paraId="7C347271" w14:textId="7806E473"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4,97,84,992</w:t>
            </w:r>
          </w:p>
        </w:tc>
        <w:tc>
          <w:tcPr>
            <w:tcW w:w="2289" w:type="dxa"/>
            <w:tcBorders>
              <w:top w:val="nil"/>
              <w:left w:val="nil"/>
              <w:bottom w:val="single" w:sz="4" w:space="0" w:color="auto"/>
              <w:right w:val="single" w:sz="4" w:space="0" w:color="auto"/>
            </w:tcBorders>
            <w:shd w:val="clear" w:color="auto" w:fill="548DD4" w:themeFill="text2" w:themeFillTint="99"/>
            <w:noWrap/>
            <w:vAlign w:val="center"/>
            <w:hideMark/>
          </w:tcPr>
          <w:p w14:paraId="03175AFB" w14:textId="5E7C86A8"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57,50,000</w:t>
            </w:r>
          </w:p>
        </w:tc>
      </w:tr>
    </w:tbl>
    <w:p w14:paraId="7B872F8E" w14:textId="6B3FD34C" w:rsidR="00345626" w:rsidRPr="002701C7" w:rsidRDefault="00345626" w:rsidP="00A850EB">
      <w:pPr>
        <w:pStyle w:val="ListParagraph"/>
        <w:autoSpaceDE w:val="0"/>
        <w:autoSpaceDN w:val="0"/>
        <w:adjustRightInd w:val="0"/>
        <w:jc w:val="both"/>
        <w:rPr>
          <w:b/>
          <w:sz w:val="22"/>
          <w:szCs w:val="22"/>
        </w:rPr>
      </w:pPr>
    </w:p>
    <w:p w14:paraId="162D2E46" w14:textId="4F3EC32D" w:rsidR="00345626" w:rsidRDefault="00192676" w:rsidP="00192676">
      <w:pPr>
        <w:pStyle w:val="ListParagraph"/>
        <w:autoSpaceDE w:val="0"/>
        <w:autoSpaceDN w:val="0"/>
        <w:adjustRightInd w:val="0"/>
        <w:jc w:val="center"/>
        <w:rPr>
          <w:b/>
          <w:sz w:val="22"/>
          <w:szCs w:val="22"/>
        </w:rPr>
      </w:pPr>
      <w:r w:rsidRPr="002701C7">
        <w:rPr>
          <w:b/>
          <w:sz w:val="22"/>
          <w:szCs w:val="22"/>
          <w:u w:val="single"/>
        </w:rPr>
        <w:t xml:space="preserve">    </w:t>
      </w:r>
      <w:r w:rsidR="00392AE7" w:rsidRPr="002701C7">
        <w:rPr>
          <w:b/>
          <w:sz w:val="22"/>
          <w:szCs w:val="22"/>
          <w:u w:val="single"/>
        </w:rPr>
        <w:t>Availability of fund in Employees Trust Fund as on 30-11-202</w:t>
      </w:r>
      <w:r w:rsidR="00186FE0" w:rsidRPr="002701C7">
        <w:rPr>
          <w:b/>
          <w:sz w:val="22"/>
          <w:szCs w:val="22"/>
          <w:u w:val="single"/>
        </w:rPr>
        <w:t>5</w:t>
      </w:r>
      <w:r w:rsidR="00392AE7" w:rsidRPr="002701C7">
        <w:rPr>
          <w:b/>
          <w:sz w:val="22"/>
          <w:szCs w:val="22"/>
        </w:rPr>
        <w:t xml:space="preserve">                       </w:t>
      </w:r>
      <w:proofErr w:type="gramStart"/>
      <w:r w:rsidR="00392AE7" w:rsidRPr="002701C7">
        <w:rPr>
          <w:b/>
          <w:sz w:val="22"/>
          <w:szCs w:val="22"/>
        </w:rPr>
        <w:t xml:space="preserve">   (</w:t>
      </w:r>
      <w:proofErr w:type="gramEnd"/>
      <w:r w:rsidR="00392AE7" w:rsidRPr="002701C7">
        <w:rPr>
          <w:b/>
          <w:sz w:val="22"/>
          <w:szCs w:val="22"/>
        </w:rPr>
        <w:t>In Rs.)</w:t>
      </w:r>
    </w:p>
    <w:p w14:paraId="35D272EF" w14:textId="77777777" w:rsidR="00CC57D5" w:rsidRPr="002701C7" w:rsidRDefault="00CC57D5" w:rsidP="00192676">
      <w:pPr>
        <w:pStyle w:val="ListParagraph"/>
        <w:autoSpaceDE w:val="0"/>
        <w:autoSpaceDN w:val="0"/>
        <w:adjustRightInd w:val="0"/>
        <w:jc w:val="center"/>
        <w:rPr>
          <w:b/>
          <w:sz w:val="22"/>
          <w:szCs w:val="22"/>
        </w:rPr>
      </w:pPr>
    </w:p>
    <w:tbl>
      <w:tblPr>
        <w:tblW w:w="9480" w:type="dxa"/>
        <w:tblLook w:val="04A0" w:firstRow="1" w:lastRow="0" w:firstColumn="1" w:lastColumn="0" w:noHBand="0" w:noVBand="1"/>
      </w:tblPr>
      <w:tblGrid>
        <w:gridCol w:w="2440"/>
        <w:gridCol w:w="1536"/>
        <w:gridCol w:w="1371"/>
        <w:gridCol w:w="1536"/>
        <w:gridCol w:w="1261"/>
        <w:gridCol w:w="1536"/>
      </w:tblGrid>
      <w:tr w:rsidR="00392AE7" w:rsidRPr="002701C7" w14:paraId="39669DA2" w14:textId="77777777" w:rsidTr="00186FE0">
        <w:trPr>
          <w:trHeight w:val="300"/>
        </w:trPr>
        <w:tc>
          <w:tcPr>
            <w:tcW w:w="24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bottom"/>
            <w:hideMark/>
          </w:tcPr>
          <w:p w14:paraId="5B762837"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Particulars</w:t>
            </w:r>
          </w:p>
        </w:tc>
        <w:tc>
          <w:tcPr>
            <w:tcW w:w="150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5EF1A390"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PF Trust</w:t>
            </w:r>
          </w:p>
        </w:tc>
        <w:tc>
          <w:tcPr>
            <w:tcW w:w="132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771CC67E"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Gratuity</w:t>
            </w:r>
          </w:p>
        </w:tc>
        <w:tc>
          <w:tcPr>
            <w:tcW w:w="150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25F7C14B"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Pension</w:t>
            </w:r>
          </w:p>
        </w:tc>
        <w:tc>
          <w:tcPr>
            <w:tcW w:w="122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2CBF14EB"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Rehab</w:t>
            </w:r>
          </w:p>
        </w:tc>
        <w:tc>
          <w:tcPr>
            <w:tcW w:w="1500" w:type="dxa"/>
            <w:tcBorders>
              <w:top w:val="single" w:sz="4" w:space="0" w:color="auto"/>
              <w:left w:val="nil"/>
              <w:bottom w:val="single" w:sz="4" w:space="0" w:color="auto"/>
              <w:right w:val="single" w:sz="4" w:space="0" w:color="auto"/>
            </w:tcBorders>
            <w:shd w:val="clear" w:color="auto" w:fill="548DD4" w:themeFill="text2" w:themeFillTint="99"/>
            <w:noWrap/>
            <w:vAlign w:val="bottom"/>
            <w:hideMark/>
          </w:tcPr>
          <w:p w14:paraId="39923777" w14:textId="77777777" w:rsidR="00A56B75" w:rsidRPr="002701C7" w:rsidRDefault="00A56B75" w:rsidP="00A56B75">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Total</w:t>
            </w:r>
          </w:p>
        </w:tc>
      </w:tr>
      <w:tr w:rsidR="00186FE0" w:rsidRPr="002701C7" w14:paraId="034BEDCC" w14:textId="77777777" w:rsidTr="00A56B75">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30BA1BAE" w14:textId="7223E935" w:rsidR="00186FE0" w:rsidRPr="002701C7" w:rsidRDefault="00186FE0" w:rsidP="00186FE0">
            <w:pPr>
              <w:spacing w:after="0" w:line="240" w:lineRule="auto"/>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A. Investment in Bonds &amp; securities</w:t>
            </w:r>
          </w:p>
        </w:tc>
        <w:tc>
          <w:tcPr>
            <w:tcW w:w="1500" w:type="dxa"/>
            <w:tcBorders>
              <w:top w:val="nil"/>
              <w:left w:val="nil"/>
              <w:bottom w:val="single" w:sz="4" w:space="0" w:color="auto"/>
              <w:right w:val="single" w:sz="4" w:space="0" w:color="auto"/>
            </w:tcBorders>
            <w:shd w:val="clear" w:color="auto" w:fill="auto"/>
            <w:noWrap/>
            <w:vAlign w:val="center"/>
            <w:hideMark/>
          </w:tcPr>
          <w:p w14:paraId="6EC4B527" w14:textId="175F4FE4"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1,28,60,00,000</w:t>
            </w:r>
          </w:p>
        </w:tc>
        <w:tc>
          <w:tcPr>
            <w:tcW w:w="1320" w:type="dxa"/>
            <w:tcBorders>
              <w:top w:val="nil"/>
              <w:left w:val="nil"/>
              <w:bottom w:val="single" w:sz="4" w:space="0" w:color="auto"/>
              <w:right w:val="single" w:sz="4" w:space="0" w:color="auto"/>
            </w:tcBorders>
            <w:shd w:val="clear" w:color="auto" w:fill="auto"/>
            <w:noWrap/>
            <w:vAlign w:val="center"/>
            <w:hideMark/>
          </w:tcPr>
          <w:p w14:paraId="0B669C4C" w14:textId="197480EA"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31,75,00,000</w:t>
            </w:r>
          </w:p>
        </w:tc>
        <w:tc>
          <w:tcPr>
            <w:tcW w:w="1500" w:type="dxa"/>
            <w:tcBorders>
              <w:top w:val="nil"/>
              <w:left w:val="nil"/>
              <w:bottom w:val="single" w:sz="4" w:space="0" w:color="auto"/>
              <w:right w:val="single" w:sz="4" w:space="0" w:color="auto"/>
            </w:tcBorders>
            <w:shd w:val="clear" w:color="auto" w:fill="auto"/>
            <w:noWrap/>
            <w:vAlign w:val="center"/>
            <w:hideMark/>
          </w:tcPr>
          <w:p w14:paraId="7A86BE49" w14:textId="1325283A"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2,40,77,30,000</w:t>
            </w:r>
          </w:p>
        </w:tc>
        <w:tc>
          <w:tcPr>
            <w:tcW w:w="1220" w:type="dxa"/>
            <w:tcBorders>
              <w:top w:val="nil"/>
              <w:left w:val="nil"/>
              <w:bottom w:val="single" w:sz="4" w:space="0" w:color="auto"/>
              <w:right w:val="single" w:sz="4" w:space="0" w:color="auto"/>
            </w:tcBorders>
            <w:shd w:val="clear" w:color="auto" w:fill="auto"/>
            <w:noWrap/>
            <w:vAlign w:val="center"/>
            <w:hideMark/>
          </w:tcPr>
          <w:p w14:paraId="1E3EFCF1" w14:textId="710E3F04"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2,50,00,000</w:t>
            </w:r>
          </w:p>
        </w:tc>
        <w:tc>
          <w:tcPr>
            <w:tcW w:w="1500" w:type="dxa"/>
            <w:tcBorders>
              <w:top w:val="nil"/>
              <w:left w:val="nil"/>
              <w:bottom w:val="single" w:sz="4" w:space="0" w:color="auto"/>
              <w:right w:val="single" w:sz="4" w:space="0" w:color="auto"/>
            </w:tcBorders>
            <w:shd w:val="clear" w:color="auto" w:fill="auto"/>
            <w:noWrap/>
            <w:vAlign w:val="center"/>
            <w:hideMark/>
          </w:tcPr>
          <w:p w14:paraId="717A7E4B" w14:textId="3AA7CB93" w:rsidR="00186FE0" w:rsidRPr="002701C7" w:rsidRDefault="00186FE0" w:rsidP="00186FE0">
            <w:pPr>
              <w:spacing w:after="0" w:line="240" w:lineRule="auto"/>
              <w:jc w:val="center"/>
              <w:rPr>
                <w:rFonts w:ascii="Times New Roman" w:eastAsia="Times New Roman" w:hAnsi="Times New Roman" w:cs="Times New Roman"/>
                <w:b/>
                <w:bCs/>
                <w:color w:val="000000"/>
              </w:rPr>
            </w:pPr>
            <w:r w:rsidRPr="002701C7">
              <w:rPr>
                <w:rFonts w:ascii="Times New Roman" w:hAnsi="Times New Roman" w:cs="Times New Roman"/>
                <w:b/>
                <w:bCs/>
                <w:color w:val="000000"/>
              </w:rPr>
              <w:t>4,03,62,30,000</w:t>
            </w:r>
          </w:p>
        </w:tc>
      </w:tr>
      <w:tr w:rsidR="00186FE0" w:rsidRPr="002701C7" w14:paraId="651682A7" w14:textId="77777777" w:rsidTr="00A56B75">
        <w:trPr>
          <w:trHeight w:val="300"/>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12EE69FA" w14:textId="77777777" w:rsidR="00186FE0" w:rsidRPr="002701C7" w:rsidRDefault="00186FE0" w:rsidP="00186FE0">
            <w:pPr>
              <w:spacing w:after="0" w:line="240" w:lineRule="auto"/>
              <w:rPr>
                <w:rFonts w:ascii="Times New Roman" w:eastAsia="Times New Roman" w:hAnsi="Times New Roman" w:cs="Times New Roman"/>
                <w:b/>
                <w:bCs/>
                <w:i/>
                <w:iCs/>
                <w:color w:val="000000"/>
              </w:rPr>
            </w:pPr>
            <w:r w:rsidRPr="002701C7">
              <w:rPr>
                <w:rFonts w:ascii="Times New Roman" w:eastAsia="Times New Roman" w:hAnsi="Times New Roman" w:cs="Times New Roman"/>
                <w:b/>
                <w:bCs/>
                <w:i/>
                <w:iCs/>
                <w:color w:val="000000"/>
              </w:rPr>
              <w:t>Pattern of Investment</w:t>
            </w:r>
          </w:p>
        </w:tc>
        <w:tc>
          <w:tcPr>
            <w:tcW w:w="1500" w:type="dxa"/>
            <w:tcBorders>
              <w:top w:val="nil"/>
              <w:left w:val="nil"/>
              <w:bottom w:val="single" w:sz="4" w:space="0" w:color="auto"/>
              <w:right w:val="single" w:sz="4" w:space="0" w:color="auto"/>
            </w:tcBorders>
            <w:shd w:val="clear" w:color="auto" w:fill="auto"/>
            <w:noWrap/>
            <w:vAlign w:val="center"/>
            <w:hideMark/>
          </w:tcPr>
          <w:p w14:paraId="5F645E82" w14:textId="3761B5F4" w:rsidR="00186FE0" w:rsidRPr="002701C7" w:rsidRDefault="00186FE0" w:rsidP="00186FE0">
            <w:pPr>
              <w:spacing w:after="0" w:line="240" w:lineRule="auto"/>
              <w:jc w:val="center"/>
              <w:rPr>
                <w:rFonts w:ascii="Times New Roman" w:eastAsia="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288A8508" w14:textId="3A8E1C0C" w:rsidR="00186FE0" w:rsidRPr="002701C7" w:rsidRDefault="00186FE0" w:rsidP="00186FE0">
            <w:pPr>
              <w:spacing w:after="0" w:line="240" w:lineRule="auto"/>
              <w:jc w:val="center"/>
              <w:rPr>
                <w:rFonts w:ascii="Times New Roman" w:eastAsia="Times New Roman" w:hAnsi="Times New Roman" w:cs="Times New Roman"/>
                <w:color w:val="000000"/>
              </w:rPr>
            </w:pPr>
          </w:p>
        </w:tc>
        <w:tc>
          <w:tcPr>
            <w:tcW w:w="1500" w:type="dxa"/>
            <w:tcBorders>
              <w:top w:val="nil"/>
              <w:left w:val="nil"/>
              <w:bottom w:val="single" w:sz="4" w:space="0" w:color="auto"/>
              <w:right w:val="single" w:sz="4" w:space="0" w:color="auto"/>
            </w:tcBorders>
            <w:shd w:val="clear" w:color="auto" w:fill="auto"/>
            <w:noWrap/>
            <w:vAlign w:val="center"/>
            <w:hideMark/>
          </w:tcPr>
          <w:p w14:paraId="651E5BA5" w14:textId="78D6B9FE" w:rsidR="00186FE0" w:rsidRPr="002701C7" w:rsidRDefault="00186FE0" w:rsidP="00186FE0">
            <w:pPr>
              <w:spacing w:after="0" w:line="240" w:lineRule="auto"/>
              <w:jc w:val="center"/>
              <w:rPr>
                <w:rFonts w:ascii="Times New Roman" w:eastAsia="Times New Roman" w:hAnsi="Times New Roman" w:cs="Times New Roman"/>
                <w:color w:val="000000"/>
              </w:rPr>
            </w:pPr>
          </w:p>
        </w:tc>
        <w:tc>
          <w:tcPr>
            <w:tcW w:w="1220" w:type="dxa"/>
            <w:tcBorders>
              <w:top w:val="nil"/>
              <w:left w:val="nil"/>
              <w:bottom w:val="single" w:sz="4" w:space="0" w:color="auto"/>
              <w:right w:val="single" w:sz="4" w:space="0" w:color="auto"/>
            </w:tcBorders>
            <w:shd w:val="clear" w:color="auto" w:fill="auto"/>
            <w:noWrap/>
            <w:vAlign w:val="center"/>
            <w:hideMark/>
          </w:tcPr>
          <w:p w14:paraId="58AEBDAE" w14:textId="60AA49F8" w:rsidR="00186FE0" w:rsidRPr="002701C7" w:rsidRDefault="00186FE0" w:rsidP="00186FE0">
            <w:pPr>
              <w:spacing w:after="0" w:line="240" w:lineRule="auto"/>
              <w:jc w:val="center"/>
              <w:rPr>
                <w:rFonts w:ascii="Times New Roman" w:eastAsia="Times New Roman" w:hAnsi="Times New Roman" w:cs="Times New Roman"/>
                <w:color w:val="000000"/>
              </w:rPr>
            </w:pPr>
          </w:p>
        </w:tc>
        <w:tc>
          <w:tcPr>
            <w:tcW w:w="1500" w:type="dxa"/>
            <w:tcBorders>
              <w:top w:val="nil"/>
              <w:left w:val="nil"/>
              <w:bottom w:val="single" w:sz="4" w:space="0" w:color="auto"/>
              <w:right w:val="single" w:sz="4" w:space="0" w:color="auto"/>
            </w:tcBorders>
            <w:shd w:val="clear" w:color="auto" w:fill="auto"/>
            <w:noWrap/>
            <w:vAlign w:val="center"/>
            <w:hideMark/>
          </w:tcPr>
          <w:p w14:paraId="42AF95E6" w14:textId="7FE4A34E" w:rsidR="00186FE0" w:rsidRPr="002701C7" w:rsidRDefault="00186FE0" w:rsidP="00186FE0">
            <w:pPr>
              <w:spacing w:after="0" w:line="240" w:lineRule="auto"/>
              <w:jc w:val="center"/>
              <w:rPr>
                <w:rFonts w:ascii="Times New Roman" w:eastAsia="Times New Roman" w:hAnsi="Times New Roman" w:cs="Times New Roman"/>
                <w:color w:val="000000"/>
              </w:rPr>
            </w:pPr>
          </w:p>
        </w:tc>
      </w:tr>
      <w:tr w:rsidR="00186FE0" w:rsidRPr="002701C7" w14:paraId="11DE4F02" w14:textId="77777777" w:rsidTr="00A56B75">
        <w:trPr>
          <w:trHeight w:val="300"/>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2B9F224D" w14:textId="77777777" w:rsidR="00186FE0" w:rsidRPr="002701C7" w:rsidRDefault="00186FE0" w:rsidP="00186FE0">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GOI</w:t>
            </w:r>
          </w:p>
        </w:tc>
        <w:tc>
          <w:tcPr>
            <w:tcW w:w="1500" w:type="dxa"/>
            <w:tcBorders>
              <w:top w:val="nil"/>
              <w:left w:val="nil"/>
              <w:bottom w:val="single" w:sz="4" w:space="0" w:color="auto"/>
              <w:right w:val="single" w:sz="4" w:space="0" w:color="auto"/>
            </w:tcBorders>
            <w:shd w:val="clear" w:color="auto" w:fill="auto"/>
            <w:noWrap/>
            <w:vAlign w:val="center"/>
            <w:hideMark/>
          </w:tcPr>
          <w:p w14:paraId="12F3B174" w14:textId="05107B5E"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20,60,00,000</w:t>
            </w:r>
          </w:p>
        </w:tc>
        <w:tc>
          <w:tcPr>
            <w:tcW w:w="1320" w:type="dxa"/>
            <w:tcBorders>
              <w:top w:val="nil"/>
              <w:left w:val="nil"/>
              <w:bottom w:val="single" w:sz="4" w:space="0" w:color="auto"/>
              <w:right w:val="single" w:sz="4" w:space="0" w:color="auto"/>
            </w:tcBorders>
            <w:shd w:val="clear" w:color="auto" w:fill="auto"/>
            <w:noWrap/>
            <w:vAlign w:val="center"/>
            <w:hideMark/>
          </w:tcPr>
          <w:p w14:paraId="29EB5B93" w14:textId="56C04BF1"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1,75,00,000</w:t>
            </w:r>
          </w:p>
        </w:tc>
        <w:tc>
          <w:tcPr>
            <w:tcW w:w="1500" w:type="dxa"/>
            <w:tcBorders>
              <w:top w:val="nil"/>
              <w:left w:val="nil"/>
              <w:bottom w:val="single" w:sz="4" w:space="0" w:color="auto"/>
              <w:right w:val="single" w:sz="4" w:space="0" w:color="auto"/>
            </w:tcBorders>
            <w:shd w:val="clear" w:color="auto" w:fill="auto"/>
            <w:noWrap/>
            <w:vAlign w:val="center"/>
            <w:hideMark/>
          </w:tcPr>
          <w:p w14:paraId="4524E53A" w14:textId="4E41D9F3"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42,35,00,000</w:t>
            </w:r>
          </w:p>
        </w:tc>
        <w:tc>
          <w:tcPr>
            <w:tcW w:w="1220" w:type="dxa"/>
            <w:tcBorders>
              <w:top w:val="nil"/>
              <w:left w:val="nil"/>
              <w:bottom w:val="single" w:sz="4" w:space="0" w:color="auto"/>
              <w:right w:val="single" w:sz="4" w:space="0" w:color="auto"/>
            </w:tcBorders>
            <w:shd w:val="clear" w:color="auto" w:fill="auto"/>
            <w:noWrap/>
            <w:vAlign w:val="center"/>
            <w:hideMark/>
          </w:tcPr>
          <w:p w14:paraId="337ABF35" w14:textId="445BAA06"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50,00,000</w:t>
            </w:r>
          </w:p>
        </w:tc>
        <w:tc>
          <w:tcPr>
            <w:tcW w:w="1500" w:type="dxa"/>
            <w:tcBorders>
              <w:top w:val="nil"/>
              <w:left w:val="nil"/>
              <w:bottom w:val="single" w:sz="4" w:space="0" w:color="auto"/>
              <w:right w:val="single" w:sz="4" w:space="0" w:color="auto"/>
            </w:tcBorders>
            <w:shd w:val="clear" w:color="auto" w:fill="auto"/>
            <w:noWrap/>
            <w:vAlign w:val="center"/>
            <w:hideMark/>
          </w:tcPr>
          <w:p w14:paraId="070625A1" w14:textId="28A4E461"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65,20,00,000</w:t>
            </w:r>
          </w:p>
        </w:tc>
      </w:tr>
      <w:tr w:rsidR="00186FE0" w:rsidRPr="002701C7" w14:paraId="32079CA9" w14:textId="77777777" w:rsidTr="00A56B75">
        <w:trPr>
          <w:trHeight w:val="300"/>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1889B813" w14:textId="77777777" w:rsidR="00186FE0" w:rsidRPr="002701C7" w:rsidRDefault="00186FE0" w:rsidP="00186FE0">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SGS</w:t>
            </w:r>
          </w:p>
        </w:tc>
        <w:tc>
          <w:tcPr>
            <w:tcW w:w="1500" w:type="dxa"/>
            <w:tcBorders>
              <w:top w:val="nil"/>
              <w:left w:val="nil"/>
              <w:bottom w:val="single" w:sz="4" w:space="0" w:color="auto"/>
              <w:right w:val="single" w:sz="4" w:space="0" w:color="auto"/>
            </w:tcBorders>
            <w:shd w:val="clear" w:color="auto" w:fill="auto"/>
            <w:noWrap/>
            <w:vAlign w:val="center"/>
            <w:hideMark/>
          </w:tcPr>
          <w:p w14:paraId="76677B27" w14:textId="4135E8DA"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39,00,00,000</w:t>
            </w:r>
          </w:p>
        </w:tc>
        <w:tc>
          <w:tcPr>
            <w:tcW w:w="1320" w:type="dxa"/>
            <w:tcBorders>
              <w:top w:val="nil"/>
              <w:left w:val="nil"/>
              <w:bottom w:val="single" w:sz="4" w:space="0" w:color="auto"/>
              <w:right w:val="single" w:sz="4" w:space="0" w:color="auto"/>
            </w:tcBorders>
            <w:shd w:val="clear" w:color="auto" w:fill="auto"/>
            <w:noWrap/>
            <w:vAlign w:val="center"/>
            <w:hideMark/>
          </w:tcPr>
          <w:p w14:paraId="7AEC8798" w14:textId="518C5F7D"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15,00,00,000</w:t>
            </w:r>
          </w:p>
        </w:tc>
        <w:tc>
          <w:tcPr>
            <w:tcW w:w="1500" w:type="dxa"/>
            <w:tcBorders>
              <w:top w:val="nil"/>
              <w:left w:val="nil"/>
              <w:bottom w:val="single" w:sz="4" w:space="0" w:color="auto"/>
              <w:right w:val="single" w:sz="4" w:space="0" w:color="auto"/>
            </w:tcBorders>
            <w:shd w:val="clear" w:color="auto" w:fill="auto"/>
            <w:noWrap/>
            <w:vAlign w:val="center"/>
            <w:hideMark/>
          </w:tcPr>
          <w:p w14:paraId="5F1AB8F2" w14:textId="2F468997"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65,32,30,000</w:t>
            </w:r>
          </w:p>
        </w:tc>
        <w:tc>
          <w:tcPr>
            <w:tcW w:w="1220" w:type="dxa"/>
            <w:tcBorders>
              <w:top w:val="nil"/>
              <w:left w:val="nil"/>
              <w:bottom w:val="single" w:sz="4" w:space="0" w:color="auto"/>
              <w:right w:val="single" w:sz="4" w:space="0" w:color="auto"/>
            </w:tcBorders>
            <w:shd w:val="clear" w:color="auto" w:fill="auto"/>
            <w:noWrap/>
            <w:vAlign w:val="center"/>
            <w:hideMark/>
          </w:tcPr>
          <w:p w14:paraId="1F35F6F4" w14:textId="1EFEB744"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w:t>
            </w:r>
          </w:p>
        </w:tc>
        <w:tc>
          <w:tcPr>
            <w:tcW w:w="1500" w:type="dxa"/>
            <w:tcBorders>
              <w:top w:val="nil"/>
              <w:left w:val="nil"/>
              <w:bottom w:val="single" w:sz="4" w:space="0" w:color="auto"/>
              <w:right w:val="single" w:sz="4" w:space="0" w:color="auto"/>
            </w:tcBorders>
            <w:shd w:val="clear" w:color="auto" w:fill="auto"/>
            <w:noWrap/>
            <w:vAlign w:val="center"/>
            <w:hideMark/>
          </w:tcPr>
          <w:p w14:paraId="744FBCB7" w14:textId="48D5E586"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1,19,32,30,000</w:t>
            </w:r>
          </w:p>
        </w:tc>
      </w:tr>
      <w:tr w:rsidR="00186FE0" w:rsidRPr="002701C7" w14:paraId="0A8AC3E2" w14:textId="77777777" w:rsidTr="00A56B75">
        <w:trPr>
          <w:trHeight w:val="300"/>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6911D3B0" w14:textId="77777777" w:rsidR="00186FE0" w:rsidRPr="002701C7" w:rsidRDefault="00186FE0" w:rsidP="00186FE0">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PSU</w:t>
            </w:r>
          </w:p>
        </w:tc>
        <w:tc>
          <w:tcPr>
            <w:tcW w:w="1500" w:type="dxa"/>
            <w:tcBorders>
              <w:top w:val="nil"/>
              <w:left w:val="nil"/>
              <w:bottom w:val="single" w:sz="4" w:space="0" w:color="auto"/>
              <w:right w:val="single" w:sz="4" w:space="0" w:color="auto"/>
            </w:tcBorders>
            <w:shd w:val="clear" w:color="auto" w:fill="auto"/>
            <w:noWrap/>
            <w:vAlign w:val="center"/>
            <w:hideMark/>
          </w:tcPr>
          <w:p w14:paraId="6BF2EE09" w14:textId="4DEBA8CF"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69,00,00,000</w:t>
            </w:r>
          </w:p>
        </w:tc>
        <w:tc>
          <w:tcPr>
            <w:tcW w:w="1320" w:type="dxa"/>
            <w:tcBorders>
              <w:top w:val="nil"/>
              <w:left w:val="nil"/>
              <w:bottom w:val="single" w:sz="4" w:space="0" w:color="auto"/>
              <w:right w:val="single" w:sz="4" w:space="0" w:color="auto"/>
            </w:tcBorders>
            <w:shd w:val="clear" w:color="auto" w:fill="auto"/>
            <w:noWrap/>
            <w:vAlign w:val="center"/>
            <w:hideMark/>
          </w:tcPr>
          <w:p w14:paraId="61A2CD13" w14:textId="7D21A812"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15,00,00,000</w:t>
            </w:r>
          </w:p>
        </w:tc>
        <w:tc>
          <w:tcPr>
            <w:tcW w:w="1500" w:type="dxa"/>
            <w:tcBorders>
              <w:top w:val="nil"/>
              <w:left w:val="nil"/>
              <w:bottom w:val="single" w:sz="4" w:space="0" w:color="auto"/>
              <w:right w:val="single" w:sz="4" w:space="0" w:color="auto"/>
            </w:tcBorders>
            <w:shd w:val="clear" w:color="auto" w:fill="auto"/>
            <w:noWrap/>
            <w:vAlign w:val="center"/>
            <w:hideMark/>
          </w:tcPr>
          <w:p w14:paraId="3DA22AD8" w14:textId="33620C7F"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1,33,10,00,000</w:t>
            </w:r>
          </w:p>
        </w:tc>
        <w:tc>
          <w:tcPr>
            <w:tcW w:w="1220" w:type="dxa"/>
            <w:tcBorders>
              <w:top w:val="nil"/>
              <w:left w:val="nil"/>
              <w:bottom w:val="single" w:sz="4" w:space="0" w:color="auto"/>
              <w:right w:val="single" w:sz="4" w:space="0" w:color="auto"/>
            </w:tcBorders>
            <w:shd w:val="clear" w:color="auto" w:fill="auto"/>
            <w:noWrap/>
            <w:vAlign w:val="center"/>
            <w:hideMark/>
          </w:tcPr>
          <w:p w14:paraId="11526B40" w14:textId="5C473C8E"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2,00,00,000</w:t>
            </w:r>
          </w:p>
        </w:tc>
        <w:tc>
          <w:tcPr>
            <w:tcW w:w="1500" w:type="dxa"/>
            <w:tcBorders>
              <w:top w:val="nil"/>
              <w:left w:val="nil"/>
              <w:bottom w:val="single" w:sz="4" w:space="0" w:color="auto"/>
              <w:right w:val="single" w:sz="4" w:space="0" w:color="auto"/>
            </w:tcBorders>
            <w:shd w:val="clear" w:color="auto" w:fill="auto"/>
            <w:noWrap/>
            <w:vAlign w:val="center"/>
            <w:hideMark/>
          </w:tcPr>
          <w:p w14:paraId="21E9345E" w14:textId="5B016DF6"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2,19,10,00,000</w:t>
            </w:r>
          </w:p>
        </w:tc>
      </w:tr>
      <w:tr w:rsidR="00186FE0" w:rsidRPr="002701C7" w14:paraId="081469B2" w14:textId="77777777" w:rsidTr="00A56B75">
        <w:trPr>
          <w:trHeight w:val="300"/>
        </w:trPr>
        <w:tc>
          <w:tcPr>
            <w:tcW w:w="2440" w:type="dxa"/>
            <w:tcBorders>
              <w:top w:val="nil"/>
              <w:left w:val="single" w:sz="4" w:space="0" w:color="auto"/>
              <w:bottom w:val="single" w:sz="4" w:space="0" w:color="auto"/>
              <w:right w:val="single" w:sz="4" w:space="0" w:color="auto"/>
            </w:tcBorders>
            <w:shd w:val="clear" w:color="000000" w:fill="FFFFFF"/>
            <w:noWrap/>
            <w:vAlign w:val="center"/>
            <w:hideMark/>
          </w:tcPr>
          <w:p w14:paraId="08895E64" w14:textId="77777777" w:rsidR="00186FE0" w:rsidRPr="002701C7" w:rsidRDefault="00186FE0" w:rsidP="00186FE0">
            <w:pPr>
              <w:spacing w:after="0" w:line="240" w:lineRule="auto"/>
              <w:rPr>
                <w:rFonts w:ascii="Times New Roman" w:eastAsia="Times New Roman" w:hAnsi="Times New Roman" w:cs="Times New Roman"/>
                <w:b/>
                <w:bCs/>
              </w:rPr>
            </w:pPr>
            <w:r w:rsidRPr="002701C7">
              <w:rPr>
                <w:rFonts w:ascii="Times New Roman" w:eastAsia="Times New Roman" w:hAnsi="Times New Roman" w:cs="Times New Roman"/>
                <w:b/>
                <w:bCs/>
              </w:rPr>
              <w:t>Total</w:t>
            </w:r>
          </w:p>
        </w:tc>
        <w:tc>
          <w:tcPr>
            <w:tcW w:w="1500" w:type="dxa"/>
            <w:tcBorders>
              <w:top w:val="nil"/>
              <w:left w:val="nil"/>
              <w:bottom w:val="single" w:sz="4" w:space="0" w:color="auto"/>
              <w:right w:val="single" w:sz="4" w:space="0" w:color="auto"/>
            </w:tcBorders>
            <w:shd w:val="clear" w:color="000000" w:fill="FFFFFF"/>
            <w:noWrap/>
            <w:vAlign w:val="center"/>
            <w:hideMark/>
          </w:tcPr>
          <w:p w14:paraId="18F6D907" w14:textId="330DE59B"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1,28,60,00,000</w:t>
            </w:r>
          </w:p>
        </w:tc>
        <w:tc>
          <w:tcPr>
            <w:tcW w:w="1320" w:type="dxa"/>
            <w:tcBorders>
              <w:top w:val="nil"/>
              <w:left w:val="nil"/>
              <w:bottom w:val="single" w:sz="4" w:space="0" w:color="auto"/>
              <w:right w:val="single" w:sz="4" w:space="0" w:color="auto"/>
            </w:tcBorders>
            <w:shd w:val="clear" w:color="000000" w:fill="FFFFFF"/>
            <w:noWrap/>
            <w:vAlign w:val="center"/>
            <w:hideMark/>
          </w:tcPr>
          <w:p w14:paraId="50F0ABF2" w14:textId="04AF7986"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31,75,00,000</w:t>
            </w:r>
          </w:p>
        </w:tc>
        <w:tc>
          <w:tcPr>
            <w:tcW w:w="1500" w:type="dxa"/>
            <w:tcBorders>
              <w:top w:val="nil"/>
              <w:left w:val="nil"/>
              <w:bottom w:val="single" w:sz="4" w:space="0" w:color="auto"/>
              <w:right w:val="single" w:sz="4" w:space="0" w:color="auto"/>
            </w:tcBorders>
            <w:shd w:val="clear" w:color="000000" w:fill="FFFFFF"/>
            <w:noWrap/>
            <w:vAlign w:val="center"/>
            <w:hideMark/>
          </w:tcPr>
          <w:p w14:paraId="3C014AEA" w14:textId="55CC0D6F"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2,40,77,30,000</w:t>
            </w:r>
          </w:p>
        </w:tc>
        <w:tc>
          <w:tcPr>
            <w:tcW w:w="1220" w:type="dxa"/>
            <w:tcBorders>
              <w:top w:val="nil"/>
              <w:left w:val="nil"/>
              <w:bottom w:val="single" w:sz="4" w:space="0" w:color="auto"/>
              <w:right w:val="single" w:sz="4" w:space="0" w:color="auto"/>
            </w:tcBorders>
            <w:shd w:val="clear" w:color="000000" w:fill="FFFFFF"/>
            <w:noWrap/>
            <w:vAlign w:val="center"/>
            <w:hideMark/>
          </w:tcPr>
          <w:p w14:paraId="18A3D158" w14:textId="0C39AFD6"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2,50,00,000</w:t>
            </w:r>
          </w:p>
        </w:tc>
        <w:tc>
          <w:tcPr>
            <w:tcW w:w="1500" w:type="dxa"/>
            <w:tcBorders>
              <w:top w:val="nil"/>
              <w:left w:val="nil"/>
              <w:bottom w:val="single" w:sz="4" w:space="0" w:color="auto"/>
              <w:right w:val="single" w:sz="4" w:space="0" w:color="auto"/>
            </w:tcBorders>
            <w:shd w:val="clear" w:color="000000" w:fill="FFFFFF"/>
            <w:noWrap/>
            <w:vAlign w:val="center"/>
            <w:hideMark/>
          </w:tcPr>
          <w:p w14:paraId="5FA2EABE" w14:textId="61AF3B85"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4,03,62,30,000</w:t>
            </w:r>
          </w:p>
        </w:tc>
      </w:tr>
      <w:tr w:rsidR="00186FE0" w:rsidRPr="002701C7" w14:paraId="20511F29" w14:textId="77777777" w:rsidTr="00A56B75">
        <w:trPr>
          <w:trHeight w:val="300"/>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12279002" w14:textId="77777777" w:rsidR="00186FE0" w:rsidRPr="002701C7" w:rsidRDefault="00186FE0" w:rsidP="00186FE0">
            <w:pPr>
              <w:spacing w:after="0" w:line="240" w:lineRule="auto"/>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B. Cash &amp; Bank Balance</w:t>
            </w:r>
          </w:p>
        </w:tc>
        <w:tc>
          <w:tcPr>
            <w:tcW w:w="1500" w:type="dxa"/>
            <w:tcBorders>
              <w:top w:val="nil"/>
              <w:left w:val="nil"/>
              <w:bottom w:val="single" w:sz="4" w:space="0" w:color="auto"/>
              <w:right w:val="single" w:sz="4" w:space="0" w:color="auto"/>
            </w:tcBorders>
            <w:shd w:val="clear" w:color="auto" w:fill="auto"/>
            <w:noWrap/>
            <w:vAlign w:val="center"/>
            <w:hideMark/>
          </w:tcPr>
          <w:p w14:paraId="12CC5500" w14:textId="6D6A81B0"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40,22,32,786</w:t>
            </w:r>
          </w:p>
        </w:tc>
        <w:tc>
          <w:tcPr>
            <w:tcW w:w="1320" w:type="dxa"/>
            <w:tcBorders>
              <w:top w:val="nil"/>
              <w:left w:val="nil"/>
              <w:bottom w:val="single" w:sz="4" w:space="0" w:color="auto"/>
              <w:right w:val="single" w:sz="4" w:space="0" w:color="auto"/>
            </w:tcBorders>
            <w:shd w:val="clear" w:color="auto" w:fill="auto"/>
            <w:noWrap/>
            <w:vAlign w:val="center"/>
            <w:hideMark/>
          </w:tcPr>
          <w:p w14:paraId="43E5A449" w14:textId="16A5209F"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1,93,07,316</w:t>
            </w:r>
          </w:p>
        </w:tc>
        <w:tc>
          <w:tcPr>
            <w:tcW w:w="1500" w:type="dxa"/>
            <w:tcBorders>
              <w:top w:val="nil"/>
              <w:left w:val="nil"/>
              <w:bottom w:val="single" w:sz="4" w:space="0" w:color="auto"/>
              <w:right w:val="single" w:sz="4" w:space="0" w:color="auto"/>
            </w:tcBorders>
            <w:shd w:val="clear" w:color="auto" w:fill="auto"/>
            <w:noWrap/>
            <w:vAlign w:val="center"/>
            <w:hideMark/>
          </w:tcPr>
          <w:p w14:paraId="5BDC62B4" w14:textId="76B61DC8"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7,81,06,053</w:t>
            </w:r>
          </w:p>
        </w:tc>
        <w:tc>
          <w:tcPr>
            <w:tcW w:w="1220" w:type="dxa"/>
            <w:tcBorders>
              <w:top w:val="nil"/>
              <w:left w:val="nil"/>
              <w:bottom w:val="single" w:sz="4" w:space="0" w:color="auto"/>
              <w:right w:val="single" w:sz="4" w:space="0" w:color="auto"/>
            </w:tcBorders>
            <w:shd w:val="clear" w:color="auto" w:fill="auto"/>
            <w:noWrap/>
            <w:vAlign w:val="center"/>
            <w:hideMark/>
          </w:tcPr>
          <w:p w14:paraId="30C37998" w14:textId="254A8EBE"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76,60,606</w:t>
            </w:r>
          </w:p>
        </w:tc>
        <w:tc>
          <w:tcPr>
            <w:tcW w:w="1500" w:type="dxa"/>
            <w:tcBorders>
              <w:top w:val="nil"/>
              <w:left w:val="nil"/>
              <w:bottom w:val="single" w:sz="4" w:space="0" w:color="auto"/>
              <w:right w:val="single" w:sz="4" w:space="0" w:color="auto"/>
            </w:tcBorders>
            <w:shd w:val="clear" w:color="auto" w:fill="auto"/>
            <w:noWrap/>
            <w:vAlign w:val="center"/>
            <w:hideMark/>
          </w:tcPr>
          <w:p w14:paraId="561C8CC4" w14:textId="5E54E81F" w:rsidR="00186FE0" w:rsidRPr="002701C7" w:rsidRDefault="00186FE0" w:rsidP="00186FE0">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50,73,06,761</w:t>
            </w:r>
          </w:p>
        </w:tc>
      </w:tr>
      <w:tr w:rsidR="00186FE0" w:rsidRPr="002701C7" w14:paraId="63D97CED" w14:textId="77777777" w:rsidTr="00186FE0">
        <w:trPr>
          <w:trHeight w:val="300"/>
        </w:trPr>
        <w:tc>
          <w:tcPr>
            <w:tcW w:w="2440"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63252735" w14:textId="77777777"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eastAsia="Times New Roman" w:hAnsi="Times New Roman" w:cs="Times New Roman"/>
                <w:b/>
                <w:bCs/>
              </w:rPr>
              <w:t>Total(A+B)</w:t>
            </w:r>
          </w:p>
        </w:tc>
        <w:tc>
          <w:tcPr>
            <w:tcW w:w="1500" w:type="dxa"/>
            <w:tcBorders>
              <w:top w:val="nil"/>
              <w:left w:val="nil"/>
              <w:bottom w:val="single" w:sz="4" w:space="0" w:color="auto"/>
              <w:right w:val="single" w:sz="4" w:space="0" w:color="auto"/>
            </w:tcBorders>
            <w:shd w:val="clear" w:color="auto" w:fill="548DD4" w:themeFill="text2" w:themeFillTint="99"/>
            <w:noWrap/>
            <w:vAlign w:val="center"/>
            <w:hideMark/>
          </w:tcPr>
          <w:p w14:paraId="235E08C1" w14:textId="639C4692"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1,68,82,32,786</w:t>
            </w:r>
          </w:p>
        </w:tc>
        <w:tc>
          <w:tcPr>
            <w:tcW w:w="1320" w:type="dxa"/>
            <w:tcBorders>
              <w:top w:val="nil"/>
              <w:left w:val="nil"/>
              <w:bottom w:val="single" w:sz="4" w:space="0" w:color="auto"/>
              <w:right w:val="single" w:sz="4" w:space="0" w:color="auto"/>
            </w:tcBorders>
            <w:shd w:val="clear" w:color="auto" w:fill="548DD4" w:themeFill="text2" w:themeFillTint="99"/>
            <w:noWrap/>
            <w:vAlign w:val="center"/>
            <w:hideMark/>
          </w:tcPr>
          <w:p w14:paraId="69828830" w14:textId="6E6A0A2A"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33,68,07,316</w:t>
            </w:r>
          </w:p>
        </w:tc>
        <w:tc>
          <w:tcPr>
            <w:tcW w:w="1500" w:type="dxa"/>
            <w:tcBorders>
              <w:top w:val="nil"/>
              <w:left w:val="nil"/>
              <w:bottom w:val="single" w:sz="4" w:space="0" w:color="auto"/>
              <w:right w:val="single" w:sz="4" w:space="0" w:color="auto"/>
            </w:tcBorders>
            <w:shd w:val="clear" w:color="auto" w:fill="548DD4" w:themeFill="text2" w:themeFillTint="99"/>
            <w:noWrap/>
            <w:vAlign w:val="center"/>
            <w:hideMark/>
          </w:tcPr>
          <w:p w14:paraId="4FAF7C7E" w14:textId="3EC41B2B"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2,48,58,36,053</w:t>
            </w:r>
          </w:p>
        </w:tc>
        <w:tc>
          <w:tcPr>
            <w:tcW w:w="1220" w:type="dxa"/>
            <w:tcBorders>
              <w:top w:val="nil"/>
              <w:left w:val="nil"/>
              <w:bottom w:val="single" w:sz="4" w:space="0" w:color="auto"/>
              <w:right w:val="single" w:sz="4" w:space="0" w:color="auto"/>
            </w:tcBorders>
            <w:shd w:val="clear" w:color="auto" w:fill="548DD4" w:themeFill="text2" w:themeFillTint="99"/>
            <w:noWrap/>
            <w:vAlign w:val="center"/>
            <w:hideMark/>
          </w:tcPr>
          <w:p w14:paraId="1A47CC8F" w14:textId="0011963D"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3,26,60,606</w:t>
            </w:r>
          </w:p>
        </w:tc>
        <w:tc>
          <w:tcPr>
            <w:tcW w:w="1500" w:type="dxa"/>
            <w:tcBorders>
              <w:top w:val="nil"/>
              <w:left w:val="nil"/>
              <w:bottom w:val="single" w:sz="4" w:space="0" w:color="auto"/>
              <w:right w:val="single" w:sz="4" w:space="0" w:color="auto"/>
            </w:tcBorders>
            <w:shd w:val="clear" w:color="auto" w:fill="548DD4" w:themeFill="text2" w:themeFillTint="99"/>
            <w:noWrap/>
            <w:vAlign w:val="center"/>
            <w:hideMark/>
          </w:tcPr>
          <w:p w14:paraId="4F7F5B2C" w14:textId="217477F2" w:rsidR="00186FE0" w:rsidRPr="002701C7" w:rsidRDefault="00186FE0" w:rsidP="00186FE0">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4,54,35,36,761</w:t>
            </w:r>
          </w:p>
        </w:tc>
      </w:tr>
    </w:tbl>
    <w:p w14:paraId="4B487FDB" w14:textId="77777777" w:rsidR="00A56B75" w:rsidRPr="002701C7" w:rsidRDefault="00A56B75" w:rsidP="00A850EB">
      <w:pPr>
        <w:pStyle w:val="ListParagraph"/>
        <w:autoSpaceDE w:val="0"/>
        <w:autoSpaceDN w:val="0"/>
        <w:adjustRightInd w:val="0"/>
        <w:jc w:val="both"/>
        <w:rPr>
          <w:b/>
          <w:sz w:val="22"/>
          <w:szCs w:val="22"/>
        </w:rPr>
      </w:pPr>
    </w:p>
    <w:p w14:paraId="13614F5A" w14:textId="65900FA4" w:rsidR="00192676" w:rsidRDefault="00192676" w:rsidP="00192676">
      <w:pPr>
        <w:pStyle w:val="ListParagraph"/>
        <w:autoSpaceDE w:val="0"/>
        <w:autoSpaceDN w:val="0"/>
        <w:adjustRightInd w:val="0"/>
        <w:jc w:val="both"/>
        <w:rPr>
          <w:b/>
          <w:sz w:val="22"/>
          <w:szCs w:val="22"/>
          <w:u w:val="single"/>
        </w:rPr>
      </w:pPr>
    </w:p>
    <w:p w14:paraId="62B4F818" w14:textId="539E91AD" w:rsidR="00CC57D5" w:rsidRDefault="00CC57D5" w:rsidP="00192676">
      <w:pPr>
        <w:pStyle w:val="ListParagraph"/>
        <w:autoSpaceDE w:val="0"/>
        <w:autoSpaceDN w:val="0"/>
        <w:adjustRightInd w:val="0"/>
        <w:jc w:val="both"/>
        <w:rPr>
          <w:b/>
          <w:sz w:val="22"/>
          <w:szCs w:val="22"/>
          <w:u w:val="single"/>
        </w:rPr>
      </w:pPr>
    </w:p>
    <w:p w14:paraId="05477557" w14:textId="216D35C4" w:rsidR="00CC57D5" w:rsidRDefault="00CC57D5" w:rsidP="00192676">
      <w:pPr>
        <w:pStyle w:val="ListParagraph"/>
        <w:autoSpaceDE w:val="0"/>
        <w:autoSpaceDN w:val="0"/>
        <w:adjustRightInd w:val="0"/>
        <w:jc w:val="both"/>
        <w:rPr>
          <w:b/>
          <w:sz w:val="22"/>
          <w:szCs w:val="22"/>
          <w:u w:val="single"/>
        </w:rPr>
      </w:pPr>
    </w:p>
    <w:p w14:paraId="75B46BA7" w14:textId="2592E280" w:rsidR="00CC57D5" w:rsidRDefault="00CC57D5" w:rsidP="00192676">
      <w:pPr>
        <w:pStyle w:val="ListParagraph"/>
        <w:autoSpaceDE w:val="0"/>
        <w:autoSpaceDN w:val="0"/>
        <w:adjustRightInd w:val="0"/>
        <w:jc w:val="both"/>
        <w:rPr>
          <w:b/>
          <w:sz w:val="22"/>
          <w:szCs w:val="22"/>
          <w:u w:val="single"/>
        </w:rPr>
      </w:pPr>
    </w:p>
    <w:p w14:paraId="0F0813A8" w14:textId="43E6CEA0" w:rsidR="00CC57D5" w:rsidRDefault="00CC57D5" w:rsidP="00192676">
      <w:pPr>
        <w:pStyle w:val="ListParagraph"/>
        <w:autoSpaceDE w:val="0"/>
        <w:autoSpaceDN w:val="0"/>
        <w:adjustRightInd w:val="0"/>
        <w:jc w:val="both"/>
        <w:rPr>
          <w:b/>
          <w:sz w:val="22"/>
          <w:szCs w:val="22"/>
          <w:u w:val="single"/>
        </w:rPr>
      </w:pPr>
    </w:p>
    <w:p w14:paraId="0891AB9E" w14:textId="5771778E" w:rsidR="00CC57D5" w:rsidRDefault="00CC57D5" w:rsidP="00192676">
      <w:pPr>
        <w:pStyle w:val="ListParagraph"/>
        <w:autoSpaceDE w:val="0"/>
        <w:autoSpaceDN w:val="0"/>
        <w:adjustRightInd w:val="0"/>
        <w:jc w:val="both"/>
        <w:rPr>
          <w:b/>
          <w:sz w:val="22"/>
          <w:szCs w:val="22"/>
          <w:u w:val="single"/>
        </w:rPr>
      </w:pPr>
    </w:p>
    <w:p w14:paraId="37047467" w14:textId="40F269E3" w:rsidR="00CC57D5" w:rsidRDefault="00CC57D5" w:rsidP="00192676">
      <w:pPr>
        <w:pStyle w:val="ListParagraph"/>
        <w:autoSpaceDE w:val="0"/>
        <w:autoSpaceDN w:val="0"/>
        <w:adjustRightInd w:val="0"/>
        <w:jc w:val="both"/>
        <w:rPr>
          <w:b/>
          <w:sz w:val="22"/>
          <w:szCs w:val="22"/>
          <w:u w:val="single"/>
        </w:rPr>
      </w:pPr>
    </w:p>
    <w:p w14:paraId="2ED4F478" w14:textId="77777777" w:rsidR="00CC57D5" w:rsidRPr="002701C7" w:rsidRDefault="00CC57D5" w:rsidP="00192676">
      <w:pPr>
        <w:pStyle w:val="ListParagraph"/>
        <w:autoSpaceDE w:val="0"/>
        <w:autoSpaceDN w:val="0"/>
        <w:adjustRightInd w:val="0"/>
        <w:jc w:val="both"/>
        <w:rPr>
          <w:b/>
          <w:sz w:val="22"/>
          <w:szCs w:val="22"/>
          <w:u w:val="single"/>
        </w:rPr>
      </w:pPr>
    </w:p>
    <w:p w14:paraId="57D05326" w14:textId="3AB3729D" w:rsidR="00392AE7" w:rsidRDefault="00392AE7" w:rsidP="00192676">
      <w:pPr>
        <w:pStyle w:val="ListParagraph"/>
        <w:autoSpaceDE w:val="0"/>
        <w:autoSpaceDN w:val="0"/>
        <w:adjustRightInd w:val="0"/>
        <w:jc w:val="both"/>
        <w:rPr>
          <w:b/>
          <w:sz w:val="22"/>
          <w:szCs w:val="22"/>
        </w:rPr>
      </w:pPr>
      <w:r w:rsidRPr="002701C7">
        <w:rPr>
          <w:b/>
          <w:sz w:val="22"/>
          <w:szCs w:val="22"/>
          <w:u w:val="single"/>
        </w:rPr>
        <w:lastRenderedPageBreak/>
        <w:t>Fund Paid by Trust to Beneficiaries (Period from 01-04-202</w:t>
      </w:r>
      <w:r w:rsidR="00186FE0" w:rsidRPr="002701C7">
        <w:rPr>
          <w:b/>
          <w:sz w:val="22"/>
          <w:szCs w:val="22"/>
          <w:u w:val="single"/>
        </w:rPr>
        <w:t>5</w:t>
      </w:r>
      <w:r w:rsidRPr="002701C7">
        <w:rPr>
          <w:b/>
          <w:sz w:val="22"/>
          <w:szCs w:val="22"/>
          <w:u w:val="single"/>
        </w:rPr>
        <w:t xml:space="preserve"> to 30-11-202</w:t>
      </w:r>
      <w:r w:rsidR="00186FE0" w:rsidRPr="002701C7">
        <w:rPr>
          <w:b/>
          <w:sz w:val="22"/>
          <w:szCs w:val="22"/>
          <w:u w:val="single"/>
        </w:rPr>
        <w:t>5</w:t>
      </w:r>
      <w:r w:rsidRPr="002701C7">
        <w:rPr>
          <w:b/>
          <w:sz w:val="22"/>
          <w:szCs w:val="22"/>
          <w:u w:val="single"/>
        </w:rPr>
        <w:t>)</w:t>
      </w:r>
      <w:r w:rsidRPr="002701C7">
        <w:rPr>
          <w:b/>
          <w:sz w:val="22"/>
          <w:szCs w:val="22"/>
        </w:rPr>
        <w:t xml:space="preserve">    </w:t>
      </w:r>
      <w:proofErr w:type="gramStart"/>
      <w:r w:rsidRPr="002701C7">
        <w:rPr>
          <w:b/>
          <w:sz w:val="22"/>
          <w:szCs w:val="22"/>
        </w:rPr>
        <w:t xml:space="preserve">   (</w:t>
      </w:r>
      <w:proofErr w:type="gramEnd"/>
      <w:r w:rsidRPr="002701C7">
        <w:rPr>
          <w:b/>
          <w:sz w:val="22"/>
          <w:szCs w:val="22"/>
        </w:rPr>
        <w:t>In Rs.)</w:t>
      </w:r>
    </w:p>
    <w:p w14:paraId="1140D4C5" w14:textId="77777777" w:rsidR="00CC57D5" w:rsidRPr="002701C7" w:rsidRDefault="00CC57D5" w:rsidP="00192676">
      <w:pPr>
        <w:pStyle w:val="ListParagraph"/>
        <w:autoSpaceDE w:val="0"/>
        <w:autoSpaceDN w:val="0"/>
        <w:adjustRightInd w:val="0"/>
        <w:jc w:val="both"/>
        <w:rPr>
          <w:b/>
          <w:sz w:val="22"/>
          <w:szCs w:val="22"/>
        </w:rPr>
      </w:pPr>
    </w:p>
    <w:tbl>
      <w:tblPr>
        <w:tblW w:w="9792" w:type="dxa"/>
        <w:tblLook w:val="04A0" w:firstRow="1" w:lastRow="0" w:firstColumn="1" w:lastColumn="0" w:noHBand="0" w:noVBand="1"/>
      </w:tblPr>
      <w:tblGrid>
        <w:gridCol w:w="1413"/>
        <w:gridCol w:w="1984"/>
        <w:gridCol w:w="1985"/>
        <w:gridCol w:w="1984"/>
        <w:gridCol w:w="2426"/>
      </w:tblGrid>
      <w:tr w:rsidR="00392AE7" w:rsidRPr="002701C7" w14:paraId="590B6AFF" w14:textId="77777777" w:rsidTr="00192676">
        <w:trPr>
          <w:trHeight w:val="1108"/>
        </w:trPr>
        <w:tc>
          <w:tcPr>
            <w:tcW w:w="1413" w:type="dxa"/>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37DAF82" w14:textId="421FC58C"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 xml:space="preserve">Month </w:t>
            </w:r>
          </w:p>
        </w:tc>
        <w:tc>
          <w:tcPr>
            <w:tcW w:w="1984"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7C2E452" w14:textId="534CD83A"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Provident Fund Trust</w:t>
            </w:r>
          </w:p>
        </w:tc>
        <w:tc>
          <w:tcPr>
            <w:tcW w:w="1985"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ABDEC50" w14:textId="732669F4"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Pension Fund Trust</w:t>
            </w:r>
          </w:p>
        </w:tc>
        <w:tc>
          <w:tcPr>
            <w:tcW w:w="1984"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31FA0B0" w14:textId="740DC7B2"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Gratuity Fund Trust</w:t>
            </w:r>
          </w:p>
        </w:tc>
        <w:tc>
          <w:tcPr>
            <w:tcW w:w="2426"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F6461DE" w14:textId="20B367C6"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NESCO Employees</w:t>
            </w:r>
            <w:r w:rsidRPr="002701C7">
              <w:rPr>
                <w:rFonts w:ascii="Times New Roman" w:eastAsia="Times New Roman" w:hAnsi="Times New Roman" w:cs="Times New Roman"/>
                <w:b/>
                <w:bCs/>
              </w:rPr>
              <w:br/>
              <w:t>Rehabilitation Financial Assistance Fund Trust</w:t>
            </w:r>
          </w:p>
        </w:tc>
      </w:tr>
      <w:tr w:rsidR="00392AE7" w:rsidRPr="002701C7" w14:paraId="43B4B3A3" w14:textId="77777777" w:rsidTr="00192676">
        <w:trPr>
          <w:trHeight w:val="554"/>
        </w:trPr>
        <w:tc>
          <w:tcPr>
            <w:tcW w:w="1413" w:type="dxa"/>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614A150" w14:textId="77777777" w:rsidR="00392AE7" w:rsidRPr="002701C7" w:rsidRDefault="00392AE7" w:rsidP="00392AE7">
            <w:pPr>
              <w:spacing w:after="0" w:line="240" w:lineRule="auto"/>
              <w:rPr>
                <w:rFonts w:ascii="Times New Roman" w:eastAsia="Times New Roman" w:hAnsi="Times New Roman" w:cs="Times New Roman"/>
                <w:b/>
                <w:bCs/>
                <w:color w:val="FFFFFF"/>
              </w:rPr>
            </w:pPr>
          </w:p>
        </w:tc>
        <w:tc>
          <w:tcPr>
            <w:tcW w:w="1984" w:type="dxa"/>
            <w:tcBorders>
              <w:top w:val="nil"/>
              <w:left w:val="nil"/>
              <w:bottom w:val="single" w:sz="4" w:space="0" w:color="auto"/>
              <w:right w:val="single" w:sz="4" w:space="0" w:color="auto"/>
            </w:tcBorders>
            <w:shd w:val="clear" w:color="auto" w:fill="548DD4" w:themeFill="text2" w:themeFillTint="99"/>
            <w:vAlign w:val="center"/>
            <w:hideMark/>
          </w:tcPr>
          <w:p w14:paraId="007D4A64" w14:textId="3E33D5ED"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PF Final settlement &amp; Advance Paid</w:t>
            </w:r>
          </w:p>
        </w:tc>
        <w:tc>
          <w:tcPr>
            <w:tcW w:w="1985" w:type="dxa"/>
            <w:tcBorders>
              <w:top w:val="nil"/>
              <w:left w:val="nil"/>
              <w:bottom w:val="single" w:sz="4" w:space="0" w:color="auto"/>
              <w:right w:val="single" w:sz="4" w:space="0" w:color="auto"/>
            </w:tcBorders>
            <w:shd w:val="clear" w:color="auto" w:fill="548DD4" w:themeFill="text2" w:themeFillTint="99"/>
            <w:vAlign w:val="center"/>
            <w:hideMark/>
          </w:tcPr>
          <w:p w14:paraId="619B8703" w14:textId="2E2DBE40"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Commutated Pension Paid</w:t>
            </w:r>
          </w:p>
        </w:tc>
        <w:tc>
          <w:tcPr>
            <w:tcW w:w="1984" w:type="dxa"/>
            <w:tcBorders>
              <w:top w:val="nil"/>
              <w:left w:val="nil"/>
              <w:bottom w:val="single" w:sz="4" w:space="0" w:color="auto"/>
              <w:right w:val="single" w:sz="4" w:space="0" w:color="auto"/>
            </w:tcBorders>
            <w:shd w:val="clear" w:color="auto" w:fill="548DD4" w:themeFill="text2" w:themeFillTint="99"/>
            <w:vAlign w:val="center"/>
            <w:hideMark/>
          </w:tcPr>
          <w:p w14:paraId="26977022" w14:textId="0EDD2E29"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Gratuity Paid</w:t>
            </w:r>
          </w:p>
        </w:tc>
        <w:tc>
          <w:tcPr>
            <w:tcW w:w="2426" w:type="dxa"/>
            <w:tcBorders>
              <w:top w:val="nil"/>
              <w:left w:val="nil"/>
              <w:bottom w:val="single" w:sz="4" w:space="0" w:color="auto"/>
              <w:right w:val="single" w:sz="4" w:space="0" w:color="auto"/>
            </w:tcBorders>
            <w:shd w:val="clear" w:color="auto" w:fill="548DD4" w:themeFill="text2" w:themeFillTint="99"/>
            <w:vAlign w:val="center"/>
            <w:hideMark/>
          </w:tcPr>
          <w:p w14:paraId="1AB598D4" w14:textId="08D5DF54" w:rsidR="00392AE7" w:rsidRPr="002701C7" w:rsidRDefault="00392AE7" w:rsidP="00392AE7">
            <w:pPr>
              <w:spacing w:after="0" w:line="240" w:lineRule="auto"/>
              <w:jc w:val="center"/>
              <w:rPr>
                <w:rFonts w:ascii="Times New Roman" w:eastAsia="Times New Roman" w:hAnsi="Times New Roman" w:cs="Times New Roman"/>
                <w:b/>
                <w:bCs/>
                <w:color w:val="FFFFFF"/>
              </w:rPr>
            </w:pPr>
            <w:r w:rsidRPr="002701C7">
              <w:rPr>
                <w:rFonts w:ascii="Times New Roman" w:eastAsia="Times New Roman" w:hAnsi="Times New Roman" w:cs="Times New Roman"/>
                <w:b/>
                <w:bCs/>
              </w:rPr>
              <w:t>Rehabilitation Asst. Paid</w:t>
            </w:r>
          </w:p>
        </w:tc>
      </w:tr>
      <w:tr w:rsidR="00192676" w:rsidRPr="002701C7" w14:paraId="62BC2B09"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65C5E04" w14:textId="4C94AB64"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April-25</w:t>
            </w:r>
          </w:p>
        </w:tc>
        <w:tc>
          <w:tcPr>
            <w:tcW w:w="1984" w:type="dxa"/>
            <w:tcBorders>
              <w:top w:val="nil"/>
              <w:left w:val="nil"/>
              <w:bottom w:val="single" w:sz="4" w:space="0" w:color="auto"/>
              <w:right w:val="single" w:sz="4" w:space="0" w:color="auto"/>
            </w:tcBorders>
            <w:shd w:val="clear" w:color="auto" w:fill="auto"/>
            <w:vAlign w:val="center"/>
            <w:hideMark/>
          </w:tcPr>
          <w:p w14:paraId="208F8537" w14:textId="0B1F1AA4"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92,50,531</w:t>
            </w:r>
          </w:p>
        </w:tc>
        <w:tc>
          <w:tcPr>
            <w:tcW w:w="1985" w:type="dxa"/>
            <w:tcBorders>
              <w:top w:val="nil"/>
              <w:left w:val="nil"/>
              <w:bottom w:val="single" w:sz="4" w:space="0" w:color="auto"/>
              <w:right w:val="single" w:sz="4" w:space="0" w:color="auto"/>
            </w:tcBorders>
            <w:shd w:val="clear" w:color="auto" w:fill="auto"/>
            <w:vAlign w:val="center"/>
            <w:hideMark/>
          </w:tcPr>
          <w:p w14:paraId="3CF64694" w14:textId="19538DA8"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984" w:type="dxa"/>
            <w:tcBorders>
              <w:top w:val="nil"/>
              <w:left w:val="nil"/>
              <w:bottom w:val="single" w:sz="4" w:space="0" w:color="auto"/>
              <w:right w:val="single" w:sz="4" w:space="0" w:color="auto"/>
            </w:tcBorders>
            <w:shd w:val="clear" w:color="auto" w:fill="auto"/>
            <w:vAlign w:val="center"/>
            <w:hideMark/>
          </w:tcPr>
          <w:p w14:paraId="4EFE6D10" w14:textId="5B8AA542"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7,85,083</w:t>
            </w:r>
          </w:p>
        </w:tc>
        <w:tc>
          <w:tcPr>
            <w:tcW w:w="2426" w:type="dxa"/>
            <w:tcBorders>
              <w:top w:val="nil"/>
              <w:left w:val="nil"/>
              <w:bottom w:val="single" w:sz="4" w:space="0" w:color="auto"/>
              <w:right w:val="single" w:sz="4" w:space="0" w:color="auto"/>
            </w:tcBorders>
            <w:shd w:val="clear" w:color="auto" w:fill="auto"/>
            <w:vAlign w:val="center"/>
            <w:hideMark/>
          </w:tcPr>
          <w:p w14:paraId="11AADBBA" w14:textId="2DA725DE"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10,00,000</w:t>
            </w:r>
          </w:p>
        </w:tc>
      </w:tr>
      <w:tr w:rsidR="00192676" w:rsidRPr="002701C7" w14:paraId="1DD22E1B"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7CBE883" w14:textId="3A1AFAC6"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May-25</w:t>
            </w:r>
          </w:p>
        </w:tc>
        <w:tc>
          <w:tcPr>
            <w:tcW w:w="1984" w:type="dxa"/>
            <w:tcBorders>
              <w:top w:val="nil"/>
              <w:left w:val="nil"/>
              <w:bottom w:val="single" w:sz="4" w:space="0" w:color="auto"/>
              <w:right w:val="single" w:sz="4" w:space="0" w:color="auto"/>
            </w:tcBorders>
            <w:shd w:val="clear" w:color="auto" w:fill="auto"/>
            <w:vAlign w:val="center"/>
            <w:hideMark/>
          </w:tcPr>
          <w:p w14:paraId="14A3C72E" w14:textId="2D03FE88"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50,81,005</w:t>
            </w:r>
          </w:p>
        </w:tc>
        <w:tc>
          <w:tcPr>
            <w:tcW w:w="1985" w:type="dxa"/>
            <w:tcBorders>
              <w:top w:val="nil"/>
              <w:left w:val="nil"/>
              <w:bottom w:val="single" w:sz="4" w:space="0" w:color="auto"/>
              <w:right w:val="single" w:sz="4" w:space="0" w:color="auto"/>
            </w:tcBorders>
            <w:shd w:val="clear" w:color="auto" w:fill="auto"/>
            <w:vAlign w:val="center"/>
            <w:hideMark/>
          </w:tcPr>
          <w:p w14:paraId="6A1CDE2A" w14:textId="2FD881DD"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984" w:type="dxa"/>
            <w:tcBorders>
              <w:top w:val="nil"/>
              <w:left w:val="nil"/>
              <w:bottom w:val="single" w:sz="4" w:space="0" w:color="auto"/>
              <w:right w:val="single" w:sz="4" w:space="0" w:color="auto"/>
            </w:tcBorders>
            <w:shd w:val="clear" w:color="auto" w:fill="auto"/>
            <w:vAlign w:val="center"/>
            <w:hideMark/>
          </w:tcPr>
          <w:p w14:paraId="7083E2C6" w14:textId="7165259C"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2426" w:type="dxa"/>
            <w:tcBorders>
              <w:top w:val="nil"/>
              <w:left w:val="nil"/>
              <w:bottom w:val="single" w:sz="4" w:space="0" w:color="auto"/>
              <w:right w:val="single" w:sz="4" w:space="0" w:color="auto"/>
            </w:tcBorders>
            <w:shd w:val="clear" w:color="auto" w:fill="auto"/>
            <w:vAlign w:val="center"/>
            <w:hideMark/>
          </w:tcPr>
          <w:p w14:paraId="0E9FA6E4" w14:textId="2B5527A9"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0FD0BF93"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33F7AE8" w14:textId="7E4BA6D9"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June-25</w:t>
            </w:r>
          </w:p>
        </w:tc>
        <w:tc>
          <w:tcPr>
            <w:tcW w:w="1984" w:type="dxa"/>
            <w:tcBorders>
              <w:top w:val="nil"/>
              <w:left w:val="nil"/>
              <w:bottom w:val="single" w:sz="4" w:space="0" w:color="auto"/>
              <w:right w:val="single" w:sz="4" w:space="0" w:color="auto"/>
            </w:tcBorders>
            <w:shd w:val="clear" w:color="auto" w:fill="auto"/>
            <w:vAlign w:val="center"/>
            <w:hideMark/>
          </w:tcPr>
          <w:p w14:paraId="555AD97E" w14:textId="1DADB9F7"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1,06,30,969</w:t>
            </w:r>
          </w:p>
        </w:tc>
        <w:tc>
          <w:tcPr>
            <w:tcW w:w="1985" w:type="dxa"/>
            <w:tcBorders>
              <w:top w:val="nil"/>
              <w:left w:val="nil"/>
              <w:bottom w:val="single" w:sz="4" w:space="0" w:color="auto"/>
              <w:right w:val="single" w:sz="4" w:space="0" w:color="auto"/>
            </w:tcBorders>
            <w:shd w:val="clear" w:color="auto" w:fill="auto"/>
            <w:vAlign w:val="center"/>
            <w:hideMark/>
          </w:tcPr>
          <w:p w14:paraId="19568DFE" w14:textId="754EE7A5"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20,15,724</w:t>
            </w:r>
          </w:p>
        </w:tc>
        <w:tc>
          <w:tcPr>
            <w:tcW w:w="1984" w:type="dxa"/>
            <w:tcBorders>
              <w:top w:val="nil"/>
              <w:left w:val="nil"/>
              <w:bottom w:val="single" w:sz="4" w:space="0" w:color="auto"/>
              <w:right w:val="single" w:sz="4" w:space="0" w:color="auto"/>
            </w:tcBorders>
            <w:shd w:val="clear" w:color="auto" w:fill="auto"/>
            <w:vAlign w:val="center"/>
            <w:hideMark/>
          </w:tcPr>
          <w:p w14:paraId="28920D3C" w14:textId="43E1A535"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24,30,504</w:t>
            </w:r>
          </w:p>
        </w:tc>
        <w:tc>
          <w:tcPr>
            <w:tcW w:w="2426" w:type="dxa"/>
            <w:tcBorders>
              <w:top w:val="nil"/>
              <w:left w:val="nil"/>
              <w:bottom w:val="single" w:sz="4" w:space="0" w:color="auto"/>
              <w:right w:val="single" w:sz="4" w:space="0" w:color="auto"/>
            </w:tcBorders>
            <w:shd w:val="clear" w:color="auto" w:fill="auto"/>
            <w:vAlign w:val="center"/>
            <w:hideMark/>
          </w:tcPr>
          <w:p w14:paraId="061286F9" w14:textId="076AE2FF"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2DB234B3"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65217F5" w14:textId="22D7650A"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July-25</w:t>
            </w:r>
          </w:p>
        </w:tc>
        <w:tc>
          <w:tcPr>
            <w:tcW w:w="1984" w:type="dxa"/>
            <w:tcBorders>
              <w:top w:val="nil"/>
              <w:left w:val="nil"/>
              <w:bottom w:val="single" w:sz="4" w:space="0" w:color="auto"/>
              <w:right w:val="single" w:sz="4" w:space="0" w:color="auto"/>
            </w:tcBorders>
            <w:shd w:val="clear" w:color="auto" w:fill="auto"/>
            <w:vAlign w:val="center"/>
            <w:hideMark/>
          </w:tcPr>
          <w:p w14:paraId="266DFCA1" w14:textId="6459A67B"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65,26,061</w:t>
            </w:r>
          </w:p>
        </w:tc>
        <w:tc>
          <w:tcPr>
            <w:tcW w:w="1985" w:type="dxa"/>
            <w:tcBorders>
              <w:top w:val="nil"/>
              <w:left w:val="nil"/>
              <w:bottom w:val="single" w:sz="4" w:space="0" w:color="auto"/>
              <w:right w:val="single" w:sz="4" w:space="0" w:color="auto"/>
            </w:tcBorders>
            <w:shd w:val="clear" w:color="auto" w:fill="auto"/>
            <w:vAlign w:val="center"/>
            <w:hideMark/>
          </w:tcPr>
          <w:p w14:paraId="6481722B" w14:textId="7315EB30"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984" w:type="dxa"/>
            <w:tcBorders>
              <w:top w:val="nil"/>
              <w:left w:val="nil"/>
              <w:bottom w:val="single" w:sz="4" w:space="0" w:color="auto"/>
              <w:right w:val="single" w:sz="4" w:space="0" w:color="auto"/>
            </w:tcBorders>
            <w:shd w:val="clear" w:color="auto" w:fill="auto"/>
            <w:vAlign w:val="center"/>
            <w:hideMark/>
          </w:tcPr>
          <w:p w14:paraId="5505D8FA" w14:textId="4DA155EA"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24,08,623</w:t>
            </w:r>
          </w:p>
        </w:tc>
        <w:tc>
          <w:tcPr>
            <w:tcW w:w="2426" w:type="dxa"/>
            <w:tcBorders>
              <w:top w:val="nil"/>
              <w:left w:val="nil"/>
              <w:bottom w:val="single" w:sz="4" w:space="0" w:color="auto"/>
              <w:right w:val="single" w:sz="4" w:space="0" w:color="auto"/>
            </w:tcBorders>
            <w:shd w:val="clear" w:color="auto" w:fill="auto"/>
            <w:vAlign w:val="center"/>
            <w:hideMark/>
          </w:tcPr>
          <w:p w14:paraId="5C61C43D" w14:textId="141FA59A"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33C4EFCF"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89C7705" w14:textId="2455E64F"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August-25</w:t>
            </w:r>
          </w:p>
        </w:tc>
        <w:tc>
          <w:tcPr>
            <w:tcW w:w="1984" w:type="dxa"/>
            <w:tcBorders>
              <w:top w:val="nil"/>
              <w:left w:val="nil"/>
              <w:bottom w:val="single" w:sz="4" w:space="0" w:color="auto"/>
              <w:right w:val="single" w:sz="4" w:space="0" w:color="auto"/>
            </w:tcBorders>
            <w:shd w:val="clear" w:color="auto" w:fill="auto"/>
            <w:vAlign w:val="center"/>
            <w:hideMark/>
          </w:tcPr>
          <w:p w14:paraId="158EB2F1" w14:textId="0A0547C8"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26,08,708</w:t>
            </w:r>
          </w:p>
        </w:tc>
        <w:tc>
          <w:tcPr>
            <w:tcW w:w="1985" w:type="dxa"/>
            <w:tcBorders>
              <w:top w:val="nil"/>
              <w:left w:val="nil"/>
              <w:bottom w:val="single" w:sz="4" w:space="0" w:color="auto"/>
              <w:right w:val="single" w:sz="4" w:space="0" w:color="auto"/>
            </w:tcBorders>
            <w:shd w:val="clear" w:color="auto" w:fill="auto"/>
            <w:vAlign w:val="center"/>
            <w:hideMark/>
          </w:tcPr>
          <w:p w14:paraId="1E737CE7" w14:textId="0DA12E65"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1,44,87,647</w:t>
            </w:r>
          </w:p>
        </w:tc>
        <w:tc>
          <w:tcPr>
            <w:tcW w:w="1984" w:type="dxa"/>
            <w:tcBorders>
              <w:top w:val="nil"/>
              <w:left w:val="nil"/>
              <w:bottom w:val="single" w:sz="4" w:space="0" w:color="auto"/>
              <w:right w:val="single" w:sz="4" w:space="0" w:color="auto"/>
            </w:tcBorders>
            <w:shd w:val="clear" w:color="auto" w:fill="auto"/>
            <w:vAlign w:val="center"/>
            <w:hideMark/>
          </w:tcPr>
          <w:p w14:paraId="4F8B69FB" w14:textId="1B8DF2C0"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3,23,93,405</w:t>
            </w:r>
          </w:p>
        </w:tc>
        <w:tc>
          <w:tcPr>
            <w:tcW w:w="2426" w:type="dxa"/>
            <w:tcBorders>
              <w:top w:val="nil"/>
              <w:left w:val="nil"/>
              <w:bottom w:val="single" w:sz="4" w:space="0" w:color="auto"/>
              <w:right w:val="single" w:sz="4" w:space="0" w:color="auto"/>
            </w:tcBorders>
            <w:shd w:val="clear" w:color="auto" w:fill="auto"/>
            <w:vAlign w:val="center"/>
            <w:hideMark/>
          </w:tcPr>
          <w:p w14:paraId="326DA7A3" w14:textId="2080D3FB"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3B9466ED"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53098A4" w14:textId="7764FCFF"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September-25</w:t>
            </w:r>
          </w:p>
        </w:tc>
        <w:tc>
          <w:tcPr>
            <w:tcW w:w="1984" w:type="dxa"/>
            <w:tcBorders>
              <w:top w:val="nil"/>
              <w:left w:val="nil"/>
              <w:bottom w:val="single" w:sz="4" w:space="0" w:color="auto"/>
              <w:right w:val="single" w:sz="4" w:space="0" w:color="auto"/>
            </w:tcBorders>
            <w:shd w:val="clear" w:color="auto" w:fill="auto"/>
            <w:vAlign w:val="center"/>
            <w:hideMark/>
          </w:tcPr>
          <w:p w14:paraId="545C8725" w14:textId="05CBF6F2"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25,48,526</w:t>
            </w:r>
          </w:p>
        </w:tc>
        <w:tc>
          <w:tcPr>
            <w:tcW w:w="1985" w:type="dxa"/>
            <w:tcBorders>
              <w:top w:val="nil"/>
              <w:left w:val="nil"/>
              <w:bottom w:val="single" w:sz="4" w:space="0" w:color="auto"/>
              <w:right w:val="single" w:sz="4" w:space="0" w:color="auto"/>
            </w:tcBorders>
            <w:shd w:val="clear" w:color="auto" w:fill="auto"/>
            <w:vAlign w:val="center"/>
            <w:hideMark/>
          </w:tcPr>
          <w:p w14:paraId="7CB97FCA" w14:textId="6B54BA61"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27,98,414</w:t>
            </w:r>
          </w:p>
        </w:tc>
        <w:tc>
          <w:tcPr>
            <w:tcW w:w="1984" w:type="dxa"/>
            <w:tcBorders>
              <w:top w:val="nil"/>
              <w:left w:val="nil"/>
              <w:bottom w:val="single" w:sz="4" w:space="0" w:color="auto"/>
              <w:right w:val="single" w:sz="4" w:space="0" w:color="auto"/>
            </w:tcBorders>
            <w:shd w:val="clear" w:color="auto" w:fill="auto"/>
            <w:vAlign w:val="center"/>
            <w:hideMark/>
          </w:tcPr>
          <w:p w14:paraId="7368510E" w14:textId="201C3487"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53,47,729</w:t>
            </w:r>
          </w:p>
        </w:tc>
        <w:tc>
          <w:tcPr>
            <w:tcW w:w="2426" w:type="dxa"/>
            <w:tcBorders>
              <w:top w:val="nil"/>
              <w:left w:val="nil"/>
              <w:bottom w:val="single" w:sz="4" w:space="0" w:color="auto"/>
              <w:right w:val="single" w:sz="4" w:space="0" w:color="auto"/>
            </w:tcBorders>
            <w:shd w:val="clear" w:color="auto" w:fill="auto"/>
            <w:vAlign w:val="center"/>
            <w:hideMark/>
          </w:tcPr>
          <w:p w14:paraId="03FA7CDA" w14:textId="31D97D1D"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054BAB53"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73D609F" w14:textId="3CBC78D9"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October-25</w:t>
            </w:r>
          </w:p>
        </w:tc>
        <w:tc>
          <w:tcPr>
            <w:tcW w:w="1984" w:type="dxa"/>
            <w:tcBorders>
              <w:top w:val="nil"/>
              <w:left w:val="nil"/>
              <w:bottom w:val="single" w:sz="4" w:space="0" w:color="auto"/>
              <w:right w:val="single" w:sz="4" w:space="0" w:color="auto"/>
            </w:tcBorders>
            <w:shd w:val="clear" w:color="auto" w:fill="auto"/>
            <w:vAlign w:val="center"/>
            <w:hideMark/>
          </w:tcPr>
          <w:p w14:paraId="18B09B64" w14:textId="742ED66D"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37,64,900</w:t>
            </w:r>
          </w:p>
        </w:tc>
        <w:tc>
          <w:tcPr>
            <w:tcW w:w="1985" w:type="dxa"/>
            <w:tcBorders>
              <w:top w:val="nil"/>
              <w:left w:val="nil"/>
              <w:bottom w:val="single" w:sz="4" w:space="0" w:color="auto"/>
              <w:right w:val="single" w:sz="4" w:space="0" w:color="auto"/>
            </w:tcBorders>
            <w:shd w:val="clear" w:color="auto" w:fill="auto"/>
            <w:vAlign w:val="center"/>
            <w:hideMark/>
          </w:tcPr>
          <w:p w14:paraId="4A4606D2" w14:textId="445286F2"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1984" w:type="dxa"/>
            <w:tcBorders>
              <w:top w:val="nil"/>
              <w:left w:val="nil"/>
              <w:bottom w:val="single" w:sz="4" w:space="0" w:color="auto"/>
              <w:right w:val="single" w:sz="4" w:space="0" w:color="auto"/>
            </w:tcBorders>
            <w:shd w:val="clear" w:color="auto" w:fill="auto"/>
            <w:vAlign w:val="center"/>
            <w:hideMark/>
          </w:tcPr>
          <w:p w14:paraId="7B8088AB" w14:textId="53478E6E"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c>
          <w:tcPr>
            <w:tcW w:w="2426" w:type="dxa"/>
            <w:tcBorders>
              <w:top w:val="nil"/>
              <w:left w:val="nil"/>
              <w:bottom w:val="single" w:sz="4" w:space="0" w:color="auto"/>
              <w:right w:val="single" w:sz="4" w:space="0" w:color="auto"/>
            </w:tcBorders>
            <w:shd w:val="clear" w:color="auto" w:fill="auto"/>
            <w:vAlign w:val="center"/>
            <w:hideMark/>
          </w:tcPr>
          <w:p w14:paraId="0D07F4EC" w14:textId="78D4C4E0"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69CE8621" w14:textId="77777777" w:rsidTr="00392AE7">
        <w:trPr>
          <w:trHeight w:val="291"/>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F83B5C" w14:textId="6562432B"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November-25</w:t>
            </w:r>
          </w:p>
        </w:tc>
        <w:tc>
          <w:tcPr>
            <w:tcW w:w="1984" w:type="dxa"/>
            <w:tcBorders>
              <w:top w:val="nil"/>
              <w:left w:val="nil"/>
              <w:bottom w:val="single" w:sz="4" w:space="0" w:color="auto"/>
              <w:right w:val="single" w:sz="4" w:space="0" w:color="auto"/>
            </w:tcBorders>
            <w:shd w:val="clear" w:color="auto" w:fill="auto"/>
            <w:vAlign w:val="center"/>
            <w:hideMark/>
          </w:tcPr>
          <w:p w14:paraId="480A18B4" w14:textId="1125353E"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44,38,049</w:t>
            </w:r>
          </w:p>
        </w:tc>
        <w:tc>
          <w:tcPr>
            <w:tcW w:w="1985" w:type="dxa"/>
            <w:tcBorders>
              <w:top w:val="nil"/>
              <w:left w:val="nil"/>
              <w:bottom w:val="single" w:sz="4" w:space="0" w:color="auto"/>
              <w:right w:val="single" w:sz="4" w:space="0" w:color="auto"/>
            </w:tcBorders>
            <w:shd w:val="clear" w:color="auto" w:fill="auto"/>
            <w:vAlign w:val="center"/>
            <w:hideMark/>
          </w:tcPr>
          <w:p w14:paraId="46629AE4" w14:textId="32FB27CC"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8,00,390</w:t>
            </w:r>
          </w:p>
        </w:tc>
        <w:tc>
          <w:tcPr>
            <w:tcW w:w="1984" w:type="dxa"/>
            <w:tcBorders>
              <w:top w:val="nil"/>
              <w:left w:val="nil"/>
              <w:bottom w:val="single" w:sz="4" w:space="0" w:color="auto"/>
              <w:right w:val="single" w:sz="4" w:space="0" w:color="auto"/>
            </w:tcBorders>
            <w:shd w:val="clear" w:color="auto" w:fill="auto"/>
            <w:vAlign w:val="center"/>
            <w:hideMark/>
          </w:tcPr>
          <w:p w14:paraId="4FDCED13" w14:textId="762F2CF5"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15,44,067</w:t>
            </w:r>
          </w:p>
        </w:tc>
        <w:tc>
          <w:tcPr>
            <w:tcW w:w="2426" w:type="dxa"/>
            <w:tcBorders>
              <w:top w:val="nil"/>
              <w:left w:val="nil"/>
              <w:bottom w:val="single" w:sz="4" w:space="0" w:color="auto"/>
              <w:right w:val="single" w:sz="4" w:space="0" w:color="auto"/>
            </w:tcBorders>
            <w:shd w:val="clear" w:color="auto" w:fill="auto"/>
            <w:vAlign w:val="center"/>
            <w:hideMark/>
          </w:tcPr>
          <w:p w14:paraId="697FE058" w14:textId="4E8EF8B0" w:rsidR="00192676" w:rsidRPr="002701C7" w:rsidRDefault="00192676" w:rsidP="00192676">
            <w:pPr>
              <w:spacing w:after="0" w:line="240" w:lineRule="auto"/>
              <w:jc w:val="center"/>
              <w:rPr>
                <w:rFonts w:ascii="Times New Roman" w:eastAsia="Times New Roman" w:hAnsi="Times New Roman" w:cs="Times New Roman"/>
              </w:rPr>
            </w:pPr>
            <w:r w:rsidRPr="002701C7">
              <w:rPr>
                <w:rFonts w:ascii="Times New Roman" w:hAnsi="Times New Roman" w:cs="Times New Roman"/>
              </w:rPr>
              <w:t>-</w:t>
            </w:r>
          </w:p>
        </w:tc>
      </w:tr>
      <w:tr w:rsidR="00192676" w:rsidRPr="002701C7" w14:paraId="602527B7" w14:textId="77777777" w:rsidTr="00192676">
        <w:trPr>
          <w:trHeight w:val="291"/>
        </w:trPr>
        <w:tc>
          <w:tcPr>
            <w:tcW w:w="1413" w:type="dxa"/>
            <w:tcBorders>
              <w:top w:val="nil"/>
              <w:left w:val="single" w:sz="4" w:space="0" w:color="auto"/>
              <w:bottom w:val="single" w:sz="4" w:space="0" w:color="auto"/>
              <w:right w:val="single" w:sz="4" w:space="0" w:color="auto"/>
            </w:tcBorders>
            <w:shd w:val="clear" w:color="auto" w:fill="548DD4" w:themeFill="text2" w:themeFillTint="99"/>
            <w:noWrap/>
            <w:vAlign w:val="center"/>
            <w:hideMark/>
          </w:tcPr>
          <w:p w14:paraId="32FC8AFD" w14:textId="20E06264" w:rsidR="00192676" w:rsidRPr="002701C7" w:rsidRDefault="00192676" w:rsidP="00192676">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TOTAL</w:t>
            </w:r>
          </w:p>
        </w:tc>
        <w:tc>
          <w:tcPr>
            <w:tcW w:w="1984" w:type="dxa"/>
            <w:tcBorders>
              <w:top w:val="nil"/>
              <w:left w:val="nil"/>
              <w:bottom w:val="single" w:sz="4" w:space="0" w:color="auto"/>
              <w:right w:val="single" w:sz="4" w:space="0" w:color="auto"/>
            </w:tcBorders>
            <w:shd w:val="clear" w:color="auto" w:fill="548DD4" w:themeFill="text2" w:themeFillTint="99"/>
            <w:noWrap/>
            <w:vAlign w:val="center"/>
            <w:hideMark/>
          </w:tcPr>
          <w:p w14:paraId="1D6CCE13" w14:textId="110A9082" w:rsidR="00192676" w:rsidRPr="002701C7" w:rsidRDefault="00192676" w:rsidP="00192676">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4,48,48,749</w:t>
            </w:r>
          </w:p>
        </w:tc>
        <w:tc>
          <w:tcPr>
            <w:tcW w:w="1985" w:type="dxa"/>
            <w:tcBorders>
              <w:top w:val="nil"/>
              <w:left w:val="nil"/>
              <w:bottom w:val="single" w:sz="4" w:space="0" w:color="auto"/>
              <w:right w:val="single" w:sz="4" w:space="0" w:color="auto"/>
            </w:tcBorders>
            <w:shd w:val="clear" w:color="auto" w:fill="548DD4" w:themeFill="text2" w:themeFillTint="99"/>
            <w:noWrap/>
            <w:vAlign w:val="center"/>
            <w:hideMark/>
          </w:tcPr>
          <w:p w14:paraId="722A7149" w14:textId="5A6CEF61" w:rsidR="00192676" w:rsidRPr="002701C7" w:rsidRDefault="00192676" w:rsidP="00192676">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2,01,02,175</w:t>
            </w:r>
          </w:p>
        </w:tc>
        <w:tc>
          <w:tcPr>
            <w:tcW w:w="1984" w:type="dxa"/>
            <w:tcBorders>
              <w:top w:val="nil"/>
              <w:left w:val="nil"/>
              <w:bottom w:val="single" w:sz="4" w:space="0" w:color="auto"/>
              <w:right w:val="single" w:sz="4" w:space="0" w:color="auto"/>
            </w:tcBorders>
            <w:shd w:val="clear" w:color="auto" w:fill="548DD4" w:themeFill="text2" w:themeFillTint="99"/>
            <w:noWrap/>
            <w:vAlign w:val="center"/>
            <w:hideMark/>
          </w:tcPr>
          <w:p w14:paraId="6148FB2C" w14:textId="451667C0" w:rsidR="00192676" w:rsidRPr="002701C7" w:rsidRDefault="00192676" w:rsidP="00192676">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4,49,09,411</w:t>
            </w:r>
          </w:p>
        </w:tc>
        <w:tc>
          <w:tcPr>
            <w:tcW w:w="2426" w:type="dxa"/>
            <w:tcBorders>
              <w:top w:val="nil"/>
              <w:left w:val="nil"/>
              <w:bottom w:val="single" w:sz="4" w:space="0" w:color="auto"/>
              <w:right w:val="single" w:sz="4" w:space="0" w:color="auto"/>
            </w:tcBorders>
            <w:shd w:val="clear" w:color="auto" w:fill="548DD4" w:themeFill="text2" w:themeFillTint="99"/>
            <w:noWrap/>
            <w:vAlign w:val="center"/>
            <w:hideMark/>
          </w:tcPr>
          <w:p w14:paraId="47D8B85A" w14:textId="4B04D76E" w:rsidR="00192676" w:rsidRPr="002701C7" w:rsidRDefault="00192676" w:rsidP="00192676">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rPr>
              <w:t>10,00,000</w:t>
            </w:r>
          </w:p>
        </w:tc>
      </w:tr>
    </w:tbl>
    <w:p w14:paraId="042BE4AE" w14:textId="6561F713" w:rsidR="00392AE7" w:rsidRPr="002701C7" w:rsidRDefault="00392AE7" w:rsidP="00392AE7">
      <w:pPr>
        <w:pStyle w:val="ListParagraph"/>
        <w:spacing w:after="160" w:line="360" w:lineRule="auto"/>
        <w:ind w:left="426"/>
        <w:jc w:val="both"/>
        <w:rPr>
          <w:b/>
          <w:sz w:val="22"/>
          <w:szCs w:val="22"/>
        </w:rPr>
      </w:pPr>
    </w:p>
    <w:p w14:paraId="7A5075D5" w14:textId="24137B15" w:rsidR="00A46ED0" w:rsidRPr="002701C7" w:rsidRDefault="00C402D8" w:rsidP="00B748DD">
      <w:pPr>
        <w:pStyle w:val="ListParagraph"/>
        <w:numPr>
          <w:ilvl w:val="0"/>
          <w:numId w:val="8"/>
        </w:numPr>
        <w:autoSpaceDE w:val="0"/>
        <w:autoSpaceDN w:val="0"/>
        <w:adjustRightInd w:val="0"/>
        <w:jc w:val="both"/>
        <w:rPr>
          <w:b/>
          <w:sz w:val="22"/>
          <w:szCs w:val="22"/>
        </w:rPr>
      </w:pPr>
      <w:r w:rsidRPr="002701C7">
        <w:rPr>
          <w:b/>
          <w:sz w:val="22"/>
          <w:szCs w:val="22"/>
        </w:rPr>
        <w:t>Month wise cash flow considering the revenue items only for FY 202</w:t>
      </w:r>
      <w:r w:rsidR="00B748DD" w:rsidRPr="002701C7">
        <w:rPr>
          <w:b/>
          <w:sz w:val="22"/>
          <w:szCs w:val="22"/>
        </w:rPr>
        <w:t>4</w:t>
      </w:r>
      <w:r w:rsidRPr="002701C7">
        <w:rPr>
          <w:b/>
          <w:sz w:val="22"/>
          <w:szCs w:val="22"/>
        </w:rPr>
        <w:t>-2</w:t>
      </w:r>
      <w:r w:rsidR="00B748DD" w:rsidRPr="002701C7">
        <w:rPr>
          <w:b/>
          <w:sz w:val="22"/>
          <w:szCs w:val="22"/>
        </w:rPr>
        <w:t>5</w:t>
      </w:r>
      <w:r w:rsidRPr="002701C7">
        <w:rPr>
          <w:b/>
          <w:sz w:val="22"/>
          <w:szCs w:val="22"/>
        </w:rPr>
        <w:t xml:space="preserve"> and 202</w:t>
      </w:r>
      <w:r w:rsidR="00B748DD" w:rsidRPr="002701C7">
        <w:rPr>
          <w:b/>
          <w:sz w:val="22"/>
          <w:szCs w:val="22"/>
        </w:rPr>
        <w:t>5</w:t>
      </w:r>
      <w:r w:rsidRPr="002701C7">
        <w:rPr>
          <w:b/>
          <w:sz w:val="22"/>
          <w:szCs w:val="22"/>
        </w:rPr>
        <w:t>-2</w:t>
      </w:r>
      <w:r w:rsidR="00B748DD" w:rsidRPr="002701C7">
        <w:rPr>
          <w:b/>
          <w:sz w:val="22"/>
          <w:szCs w:val="22"/>
        </w:rPr>
        <w:t>6</w:t>
      </w:r>
      <w:r w:rsidRPr="002701C7">
        <w:rPr>
          <w:b/>
          <w:sz w:val="22"/>
          <w:szCs w:val="22"/>
        </w:rPr>
        <w:t xml:space="preserve"> (actual up to November 202</w:t>
      </w:r>
      <w:r w:rsidR="00B748DD" w:rsidRPr="002701C7">
        <w:rPr>
          <w:b/>
          <w:sz w:val="22"/>
          <w:szCs w:val="22"/>
        </w:rPr>
        <w:t>5</w:t>
      </w:r>
      <w:r w:rsidRPr="002701C7">
        <w:rPr>
          <w:b/>
          <w:sz w:val="22"/>
          <w:szCs w:val="22"/>
        </w:rPr>
        <w:t>) to be submitted.</w:t>
      </w:r>
    </w:p>
    <w:p w14:paraId="59AA8EEC" w14:textId="77777777" w:rsidR="00C402D8" w:rsidRPr="002701C7" w:rsidRDefault="00C402D8" w:rsidP="00C402D8">
      <w:pPr>
        <w:pStyle w:val="ListParagraph"/>
        <w:autoSpaceDE w:val="0"/>
        <w:autoSpaceDN w:val="0"/>
        <w:adjustRightInd w:val="0"/>
        <w:jc w:val="both"/>
        <w:rPr>
          <w:b/>
          <w:sz w:val="22"/>
          <w:szCs w:val="22"/>
        </w:rPr>
      </w:pPr>
    </w:p>
    <w:p w14:paraId="13933763" w14:textId="6F47CB45" w:rsidR="00C402D8" w:rsidRPr="002701C7" w:rsidRDefault="00C402D8" w:rsidP="00C402D8">
      <w:pPr>
        <w:pStyle w:val="ListParagraph"/>
        <w:autoSpaceDE w:val="0"/>
        <w:autoSpaceDN w:val="0"/>
        <w:adjustRightInd w:val="0"/>
        <w:jc w:val="both"/>
        <w:rPr>
          <w:b/>
          <w:sz w:val="22"/>
          <w:szCs w:val="22"/>
        </w:rPr>
      </w:pPr>
      <w:r w:rsidRPr="002701C7">
        <w:rPr>
          <w:b/>
          <w:sz w:val="22"/>
          <w:szCs w:val="22"/>
        </w:rPr>
        <w:t>Response:</w:t>
      </w:r>
      <w:r w:rsidR="003148D6" w:rsidRPr="002701C7">
        <w:rPr>
          <w:b/>
          <w:sz w:val="22"/>
          <w:szCs w:val="22"/>
        </w:rPr>
        <w:t xml:space="preserve"> </w:t>
      </w:r>
      <w:r w:rsidR="003148D6" w:rsidRPr="002701C7">
        <w:rPr>
          <w:sz w:val="22"/>
          <w:szCs w:val="22"/>
        </w:rPr>
        <w:t>The Month wise cash flow considering the revenue items for FY 202</w:t>
      </w:r>
      <w:r w:rsidR="00192676" w:rsidRPr="002701C7">
        <w:rPr>
          <w:sz w:val="22"/>
          <w:szCs w:val="22"/>
        </w:rPr>
        <w:t>4</w:t>
      </w:r>
      <w:r w:rsidR="003148D6" w:rsidRPr="002701C7">
        <w:rPr>
          <w:sz w:val="22"/>
          <w:szCs w:val="22"/>
        </w:rPr>
        <w:t>-2</w:t>
      </w:r>
      <w:r w:rsidR="00192676" w:rsidRPr="002701C7">
        <w:rPr>
          <w:sz w:val="22"/>
          <w:szCs w:val="22"/>
        </w:rPr>
        <w:t>5</w:t>
      </w:r>
      <w:r w:rsidR="003148D6" w:rsidRPr="002701C7">
        <w:rPr>
          <w:sz w:val="22"/>
          <w:szCs w:val="22"/>
        </w:rPr>
        <w:t xml:space="preserve"> and 202</w:t>
      </w:r>
      <w:r w:rsidR="00192676" w:rsidRPr="002701C7">
        <w:rPr>
          <w:sz w:val="22"/>
          <w:szCs w:val="22"/>
        </w:rPr>
        <w:t>5</w:t>
      </w:r>
      <w:r w:rsidR="003148D6" w:rsidRPr="002701C7">
        <w:rPr>
          <w:sz w:val="22"/>
          <w:szCs w:val="22"/>
        </w:rPr>
        <w:t>-2</w:t>
      </w:r>
      <w:r w:rsidR="00192676" w:rsidRPr="002701C7">
        <w:rPr>
          <w:sz w:val="22"/>
          <w:szCs w:val="22"/>
        </w:rPr>
        <w:t>6</w:t>
      </w:r>
      <w:r w:rsidR="003148D6" w:rsidRPr="002701C7">
        <w:rPr>
          <w:sz w:val="22"/>
          <w:szCs w:val="22"/>
        </w:rPr>
        <w:t xml:space="preserve"> (actual up to November 202</w:t>
      </w:r>
      <w:r w:rsidR="00192676" w:rsidRPr="002701C7">
        <w:rPr>
          <w:sz w:val="22"/>
          <w:szCs w:val="22"/>
        </w:rPr>
        <w:t>5</w:t>
      </w:r>
      <w:r w:rsidR="003148D6" w:rsidRPr="002701C7">
        <w:rPr>
          <w:sz w:val="22"/>
          <w:szCs w:val="22"/>
        </w:rPr>
        <w:t xml:space="preserve">) are furnished in </w:t>
      </w:r>
      <w:r w:rsidR="003148D6" w:rsidRPr="002701C7">
        <w:rPr>
          <w:b/>
          <w:sz w:val="22"/>
          <w:szCs w:val="22"/>
        </w:rPr>
        <w:t>Annexure-1</w:t>
      </w:r>
      <w:r w:rsidR="00D23521" w:rsidRPr="002701C7">
        <w:rPr>
          <w:b/>
          <w:sz w:val="22"/>
          <w:szCs w:val="22"/>
        </w:rPr>
        <w:t>7</w:t>
      </w:r>
      <w:r w:rsidR="003148D6" w:rsidRPr="002701C7">
        <w:rPr>
          <w:b/>
          <w:sz w:val="22"/>
          <w:szCs w:val="22"/>
        </w:rPr>
        <w:t>(</w:t>
      </w:r>
      <w:r w:rsidR="00D23521" w:rsidRPr="002701C7">
        <w:rPr>
          <w:b/>
          <w:sz w:val="22"/>
          <w:szCs w:val="22"/>
        </w:rPr>
        <w:t>A</w:t>
      </w:r>
      <w:r w:rsidR="003148D6" w:rsidRPr="002701C7">
        <w:rPr>
          <w:b/>
          <w:sz w:val="22"/>
          <w:szCs w:val="22"/>
        </w:rPr>
        <w:t>) and Annexure-1</w:t>
      </w:r>
      <w:r w:rsidR="00D23521" w:rsidRPr="002701C7">
        <w:rPr>
          <w:b/>
          <w:sz w:val="22"/>
          <w:szCs w:val="22"/>
        </w:rPr>
        <w:t>7</w:t>
      </w:r>
      <w:r w:rsidR="003148D6" w:rsidRPr="002701C7">
        <w:rPr>
          <w:b/>
          <w:sz w:val="22"/>
          <w:szCs w:val="22"/>
        </w:rPr>
        <w:t>(</w:t>
      </w:r>
      <w:r w:rsidR="00D23521" w:rsidRPr="002701C7">
        <w:rPr>
          <w:b/>
          <w:sz w:val="22"/>
          <w:szCs w:val="22"/>
        </w:rPr>
        <w:t>B</w:t>
      </w:r>
      <w:r w:rsidR="003148D6" w:rsidRPr="002701C7">
        <w:rPr>
          <w:b/>
          <w:sz w:val="22"/>
          <w:szCs w:val="22"/>
        </w:rPr>
        <w:t>).</w:t>
      </w:r>
    </w:p>
    <w:p w14:paraId="1B921596" w14:textId="4E52D736" w:rsidR="003148D6" w:rsidRPr="002701C7" w:rsidRDefault="003148D6" w:rsidP="00C402D8">
      <w:pPr>
        <w:pStyle w:val="ListParagraph"/>
        <w:autoSpaceDE w:val="0"/>
        <w:autoSpaceDN w:val="0"/>
        <w:adjustRightInd w:val="0"/>
        <w:jc w:val="both"/>
        <w:rPr>
          <w:sz w:val="22"/>
          <w:szCs w:val="22"/>
        </w:rPr>
      </w:pPr>
    </w:p>
    <w:p w14:paraId="5B17038A" w14:textId="73843F50" w:rsidR="003148D6" w:rsidRPr="002701C7" w:rsidRDefault="003148D6" w:rsidP="00B748DD">
      <w:pPr>
        <w:pStyle w:val="ListParagraph"/>
        <w:numPr>
          <w:ilvl w:val="0"/>
          <w:numId w:val="8"/>
        </w:numPr>
        <w:autoSpaceDE w:val="0"/>
        <w:autoSpaceDN w:val="0"/>
        <w:adjustRightInd w:val="0"/>
        <w:jc w:val="both"/>
        <w:rPr>
          <w:b/>
          <w:sz w:val="22"/>
          <w:szCs w:val="22"/>
        </w:rPr>
      </w:pPr>
      <w:r w:rsidRPr="002701C7">
        <w:rPr>
          <w:b/>
          <w:sz w:val="22"/>
          <w:szCs w:val="22"/>
        </w:rPr>
        <w:t>The details of A&amp;G expenses month wise and head wise with description may be furnished for FY 202</w:t>
      </w:r>
      <w:r w:rsidR="00B748DD" w:rsidRPr="002701C7">
        <w:rPr>
          <w:b/>
          <w:sz w:val="22"/>
          <w:szCs w:val="22"/>
        </w:rPr>
        <w:t>5</w:t>
      </w:r>
      <w:r w:rsidRPr="002701C7">
        <w:rPr>
          <w:b/>
          <w:sz w:val="22"/>
          <w:szCs w:val="22"/>
        </w:rPr>
        <w:t>-2</w:t>
      </w:r>
      <w:r w:rsidR="00B748DD" w:rsidRPr="002701C7">
        <w:rPr>
          <w:b/>
          <w:sz w:val="22"/>
          <w:szCs w:val="22"/>
        </w:rPr>
        <w:t>6</w:t>
      </w:r>
      <w:r w:rsidRPr="002701C7">
        <w:rPr>
          <w:b/>
          <w:sz w:val="22"/>
          <w:szCs w:val="22"/>
        </w:rPr>
        <w:t xml:space="preserve"> (up to November 202</w:t>
      </w:r>
      <w:r w:rsidR="00B748DD" w:rsidRPr="002701C7">
        <w:rPr>
          <w:b/>
          <w:sz w:val="22"/>
          <w:szCs w:val="22"/>
        </w:rPr>
        <w:t>5</w:t>
      </w:r>
      <w:r w:rsidRPr="002701C7">
        <w:rPr>
          <w:b/>
          <w:sz w:val="22"/>
          <w:szCs w:val="22"/>
        </w:rPr>
        <w:t>). Also, justification of rise in A&amp;G cost projected for FY 202</w:t>
      </w:r>
      <w:r w:rsidR="00B748DD" w:rsidRPr="002701C7">
        <w:rPr>
          <w:b/>
          <w:sz w:val="22"/>
          <w:szCs w:val="22"/>
        </w:rPr>
        <w:t>6</w:t>
      </w:r>
      <w:r w:rsidRPr="002701C7">
        <w:rPr>
          <w:b/>
          <w:sz w:val="22"/>
          <w:szCs w:val="22"/>
        </w:rPr>
        <w:t>-2</w:t>
      </w:r>
      <w:r w:rsidR="00B748DD" w:rsidRPr="002701C7">
        <w:rPr>
          <w:b/>
          <w:sz w:val="22"/>
          <w:szCs w:val="22"/>
        </w:rPr>
        <w:t>7</w:t>
      </w:r>
      <w:r w:rsidRPr="002701C7">
        <w:rPr>
          <w:b/>
          <w:sz w:val="22"/>
          <w:szCs w:val="22"/>
        </w:rPr>
        <w:t xml:space="preserve"> may be given.</w:t>
      </w:r>
    </w:p>
    <w:p w14:paraId="077C414A" w14:textId="77777777" w:rsidR="00731B70" w:rsidRPr="002701C7" w:rsidRDefault="00731B70" w:rsidP="00731B70">
      <w:pPr>
        <w:pStyle w:val="ListParagraph"/>
        <w:autoSpaceDE w:val="0"/>
        <w:autoSpaceDN w:val="0"/>
        <w:adjustRightInd w:val="0"/>
        <w:jc w:val="both"/>
        <w:rPr>
          <w:b/>
          <w:sz w:val="22"/>
          <w:szCs w:val="22"/>
        </w:rPr>
      </w:pPr>
    </w:p>
    <w:p w14:paraId="48EB6ED7" w14:textId="537D2B98" w:rsidR="00DF649C" w:rsidRPr="002701C7" w:rsidRDefault="00731B70" w:rsidP="00D23521">
      <w:pPr>
        <w:pStyle w:val="ListParagraph"/>
        <w:autoSpaceDE w:val="0"/>
        <w:autoSpaceDN w:val="0"/>
        <w:adjustRightInd w:val="0"/>
        <w:jc w:val="both"/>
        <w:rPr>
          <w:sz w:val="22"/>
          <w:szCs w:val="22"/>
        </w:rPr>
      </w:pPr>
      <w:r w:rsidRPr="002701C7">
        <w:rPr>
          <w:b/>
          <w:sz w:val="22"/>
          <w:szCs w:val="22"/>
        </w:rPr>
        <w:t xml:space="preserve">Response: </w:t>
      </w:r>
      <w:r w:rsidRPr="002701C7">
        <w:rPr>
          <w:sz w:val="22"/>
          <w:szCs w:val="22"/>
        </w:rPr>
        <w:t>The month wise details of A&amp;G expenses for FY 202</w:t>
      </w:r>
      <w:r w:rsidR="00192676" w:rsidRPr="002701C7">
        <w:rPr>
          <w:sz w:val="22"/>
          <w:szCs w:val="22"/>
        </w:rPr>
        <w:t>5</w:t>
      </w:r>
      <w:r w:rsidRPr="002701C7">
        <w:rPr>
          <w:sz w:val="22"/>
          <w:szCs w:val="22"/>
        </w:rPr>
        <w:t>-2</w:t>
      </w:r>
      <w:r w:rsidR="00192676" w:rsidRPr="002701C7">
        <w:rPr>
          <w:sz w:val="22"/>
          <w:szCs w:val="22"/>
        </w:rPr>
        <w:t>6</w:t>
      </w:r>
      <w:r w:rsidRPr="002701C7">
        <w:rPr>
          <w:sz w:val="22"/>
          <w:szCs w:val="22"/>
        </w:rPr>
        <w:t xml:space="preserve"> (up to November 202</w:t>
      </w:r>
      <w:r w:rsidR="00192676" w:rsidRPr="002701C7">
        <w:rPr>
          <w:sz w:val="22"/>
          <w:szCs w:val="22"/>
        </w:rPr>
        <w:t>5</w:t>
      </w:r>
      <w:r w:rsidRPr="002701C7">
        <w:rPr>
          <w:sz w:val="22"/>
          <w:szCs w:val="22"/>
        </w:rPr>
        <w:t>) is furnished in the below table:</w:t>
      </w:r>
    </w:p>
    <w:p w14:paraId="51337D69" w14:textId="77777777" w:rsidR="00DF649C" w:rsidRPr="002701C7" w:rsidRDefault="00DF649C" w:rsidP="00731B70">
      <w:pPr>
        <w:pStyle w:val="ListParagraph"/>
        <w:autoSpaceDE w:val="0"/>
        <w:autoSpaceDN w:val="0"/>
        <w:adjustRightInd w:val="0"/>
        <w:jc w:val="center"/>
        <w:rPr>
          <w:b/>
          <w:sz w:val="22"/>
          <w:szCs w:val="22"/>
        </w:rPr>
      </w:pPr>
    </w:p>
    <w:p w14:paraId="57698762" w14:textId="0B081C54" w:rsidR="00731B70" w:rsidRPr="002701C7" w:rsidRDefault="00731B70" w:rsidP="00731B70">
      <w:pPr>
        <w:pStyle w:val="ListParagraph"/>
        <w:autoSpaceDE w:val="0"/>
        <w:autoSpaceDN w:val="0"/>
        <w:adjustRightInd w:val="0"/>
        <w:jc w:val="center"/>
        <w:rPr>
          <w:b/>
          <w:sz w:val="22"/>
          <w:szCs w:val="22"/>
        </w:rPr>
      </w:pPr>
      <w:r w:rsidRPr="002701C7">
        <w:rPr>
          <w:b/>
          <w:sz w:val="22"/>
          <w:szCs w:val="22"/>
        </w:rPr>
        <w:t xml:space="preserve">   </w:t>
      </w:r>
      <w:r w:rsidRPr="002701C7">
        <w:rPr>
          <w:b/>
          <w:sz w:val="22"/>
          <w:szCs w:val="22"/>
          <w:u w:val="single"/>
        </w:rPr>
        <w:t>Details of A&amp;G Expenses for the FY 202</w:t>
      </w:r>
      <w:r w:rsidR="00192676" w:rsidRPr="002701C7">
        <w:rPr>
          <w:b/>
          <w:sz w:val="22"/>
          <w:szCs w:val="22"/>
          <w:u w:val="single"/>
        </w:rPr>
        <w:t>5</w:t>
      </w:r>
      <w:r w:rsidRPr="002701C7">
        <w:rPr>
          <w:b/>
          <w:sz w:val="22"/>
          <w:szCs w:val="22"/>
          <w:u w:val="single"/>
        </w:rPr>
        <w:t>-2</w:t>
      </w:r>
      <w:r w:rsidR="00192676" w:rsidRPr="002701C7">
        <w:rPr>
          <w:b/>
          <w:sz w:val="22"/>
          <w:szCs w:val="22"/>
          <w:u w:val="single"/>
        </w:rPr>
        <w:t>6</w:t>
      </w:r>
      <w:r w:rsidRPr="002701C7">
        <w:rPr>
          <w:b/>
          <w:sz w:val="22"/>
          <w:szCs w:val="22"/>
          <w:u w:val="single"/>
        </w:rPr>
        <w:t xml:space="preserve"> (Till Nov-2</w:t>
      </w:r>
      <w:r w:rsidR="00192676" w:rsidRPr="002701C7">
        <w:rPr>
          <w:b/>
          <w:sz w:val="22"/>
          <w:szCs w:val="22"/>
          <w:u w:val="single"/>
        </w:rPr>
        <w:t>5</w:t>
      </w:r>
      <w:r w:rsidRPr="002701C7">
        <w:rPr>
          <w:b/>
          <w:sz w:val="22"/>
          <w:szCs w:val="22"/>
          <w:u w:val="single"/>
        </w:rPr>
        <w:t>)</w:t>
      </w:r>
      <w:r w:rsidRPr="002701C7">
        <w:rPr>
          <w:b/>
          <w:sz w:val="22"/>
          <w:szCs w:val="22"/>
        </w:rPr>
        <w:t xml:space="preserve">       </w:t>
      </w:r>
      <w:proofErr w:type="gramStart"/>
      <w:r w:rsidRPr="002701C7">
        <w:rPr>
          <w:b/>
          <w:sz w:val="22"/>
          <w:szCs w:val="22"/>
        </w:rPr>
        <w:t xml:space="preserve">   (</w:t>
      </w:r>
      <w:proofErr w:type="gramEnd"/>
      <w:r w:rsidRPr="002701C7">
        <w:rPr>
          <w:b/>
          <w:sz w:val="22"/>
          <w:szCs w:val="22"/>
        </w:rPr>
        <w:t xml:space="preserve">In Rs. </w:t>
      </w:r>
      <w:proofErr w:type="spellStart"/>
      <w:r w:rsidRPr="002701C7">
        <w:rPr>
          <w:b/>
          <w:sz w:val="22"/>
          <w:szCs w:val="22"/>
        </w:rPr>
        <w:t>Crs</w:t>
      </w:r>
      <w:proofErr w:type="spellEnd"/>
      <w:r w:rsidRPr="002701C7">
        <w:rPr>
          <w:b/>
          <w:sz w:val="22"/>
          <w:szCs w:val="22"/>
        </w:rPr>
        <w:t>)</w:t>
      </w:r>
    </w:p>
    <w:p w14:paraId="1D575C59" w14:textId="3B7E7A9B" w:rsidR="00731B70" w:rsidRPr="002701C7" w:rsidRDefault="00731B70" w:rsidP="00731B70">
      <w:pPr>
        <w:pStyle w:val="ListParagraph"/>
        <w:autoSpaceDE w:val="0"/>
        <w:autoSpaceDN w:val="0"/>
        <w:adjustRightInd w:val="0"/>
        <w:jc w:val="both"/>
        <w:rPr>
          <w:b/>
          <w:sz w:val="22"/>
          <w:szCs w:val="22"/>
        </w:rPr>
      </w:pPr>
    </w:p>
    <w:tbl>
      <w:tblPr>
        <w:tblW w:w="10390" w:type="dxa"/>
        <w:tblInd w:w="-431" w:type="dxa"/>
        <w:tblLook w:val="04A0" w:firstRow="1" w:lastRow="0" w:firstColumn="1" w:lastColumn="0" w:noHBand="0" w:noVBand="1"/>
      </w:tblPr>
      <w:tblGrid>
        <w:gridCol w:w="2737"/>
        <w:gridCol w:w="782"/>
        <w:gridCol w:w="870"/>
        <w:gridCol w:w="761"/>
        <w:gridCol w:w="739"/>
        <w:gridCol w:w="826"/>
        <w:gridCol w:w="805"/>
        <w:gridCol w:w="761"/>
        <w:gridCol w:w="826"/>
        <w:gridCol w:w="1283"/>
      </w:tblGrid>
      <w:tr w:rsidR="00731B70" w:rsidRPr="00E03200" w14:paraId="121184D3" w14:textId="77777777" w:rsidTr="00E03200">
        <w:trPr>
          <w:trHeight w:val="301"/>
        </w:trPr>
        <w:tc>
          <w:tcPr>
            <w:tcW w:w="2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FB9AFCD" w14:textId="77777777" w:rsidR="00731B70" w:rsidRPr="00F86E23" w:rsidRDefault="00731B70" w:rsidP="00731B70">
            <w:pPr>
              <w:spacing w:after="0" w:line="240" w:lineRule="auto"/>
              <w:jc w:val="center"/>
              <w:rPr>
                <w:rFonts w:ascii="Times New Roman" w:eastAsia="Times New Roman" w:hAnsi="Times New Roman" w:cs="Times New Roman"/>
                <w:b/>
                <w:bCs/>
                <w:sz w:val="20"/>
              </w:rPr>
            </w:pPr>
            <w:r w:rsidRPr="00F86E23">
              <w:rPr>
                <w:rFonts w:ascii="Times New Roman" w:eastAsia="Times New Roman" w:hAnsi="Times New Roman" w:cs="Times New Roman"/>
                <w:b/>
                <w:bCs/>
                <w:sz w:val="20"/>
              </w:rPr>
              <w:t>Description</w:t>
            </w:r>
          </w:p>
        </w:tc>
        <w:tc>
          <w:tcPr>
            <w:tcW w:w="782"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19A38DF"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Apr-24</w:t>
            </w:r>
          </w:p>
        </w:tc>
        <w:tc>
          <w:tcPr>
            <w:tcW w:w="870"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34847DFB"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May-24</w:t>
            </w:r>
          </w:p>
        </w:tc>
        <w:tc>
          <w:tcPr>
            <w:tcW w:w="76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9E1DE26"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Jun-24</w:t>
            </w:r>
          </w:p>
        </w:tc>
        <w:tc>
          <w:tcPr>
            <w:tcW w:w="739"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49143B16"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Jul-24</w:t>
            </w:r>
          </w:p>
        </w:tc>
        <w:tc>
          <w:tcPr>
            <w:tcW w:w="82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82B8852"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Aug-24</w:t>
            </w:r>
          </w:p>
        </w:tc>
        <w:tc>
          <w:tcPr>
            <w:tcW w:w="805"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91976A6"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Sep-24</w:t>
            </w:r>
          </w:p>
        </w:tc>
        <w:tc>
          <w:tcPr>
            <w:tcW w:w="76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50E9955F"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Oct-24</w:t>
            </w:r>
          </w:p>
        </w:tc>
        <w:tc>
          <w:tcPr>
            <w:tcW w:w="82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C1439E6"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Nov-24</w:t>
            </w:r>
          </w:p>
        </w:tc>
        <w:tc>
          <w:tcPr>
            <w:tcW w:w="1283"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1EFE04F9" w14:textId="77777777" w:rsidR="00731B70" w:rsidRPr="00E03200" w:rsidRDefault="00731B70" w:rsidP="00731B70">
            <w:pPr>
              <w:spacing w:after="0" w:line="240" w:lineRule="auto"/>
              <w:jc w:val="center"/>
              <w:rPr>
                <w:rFonts w:ascii="Times New Roman" w:eastAsia="Times New Roman" w:hAnsi="Times New Roman" w:cs="Times New Roman"/>
                <w:b/>
                <w:bCs/>
                <w:sz w:val="18"/>
                <w:szCs w:val="18"/>
              </w:rPr>
            </w:pPr>
            <w:r w:rsidRPr="00E03200">
              <w:rPr>
                <w:rFonts w:ascii="Times New Roman" w:eastAsia="Times New Roman" w:hAnsi="Times New Roman" w:cs="Times New Roman"/>
                <w:b/>
                <w:bCs/>
                <w:sz w:val="18"/>
                <w:szCs w:val="18"/>
              </w:rPr>
              <w:t>Grand Total</w:t>
            </w:r>
          </w:p>
        </w:tc>
      </w:tr>
      <w:tr w:rsidR="00192676" w:rsidRPr="00F86E23" w14:paraId="53749877"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45214741" w14:textId="045323DD"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Advertisement</w:t>
            </w:r>
          </w:p>
        </w:tc>
        <w:tc>
          <w:tcPr>
            <w:tcW w:w="782" w:type="dxa"/>
            <w:tcBorders>
              <w:top w:val="nil"/>
              <w:left w:val="nil"/>
              <w:bottom w:val="single" w:sz="4" w:space="0" w:color="auto"/>
              <w:right w:val="single" w:sz="4" w:space="0" w:color="auto"/>
            </w:tcBorders>
            <w:shd w:val="clear" w:color="auto" w:fill="auto"/>
            <w:noWrap/>
            <w:hideMark/>
          </w:tcPr>
          <w:p w14:paraId="28B74FB9" w14:textId="33391D6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0.42</w:t>
            </w:r>
          </w:p>
        </w:tc>
        <w:tc>
          <w:tcPr>
            <w:tcW w:w="870" w:type="dxa"/>
            <w:tcBorders>
              <w:top w:val="nil"/>
              <w:left w:val="nil"/>
              <w:bottom w:val="single" w:sz="4" w:space="0" w:color="auto"/>
              <w:right w:val="single" w:sz="4" w:space="0" w:color="auto"/>
            </w:tcBorders>
            <w:shd w:val="clear" w:color="auto" w:fill="auto"/>
            <w:noWrap/>
            <w:hideMark/>
          </w:tcPr>
          <w:p w14:paraId="1B7A2E26" w14:textId="3FE0DFE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0.18</w:t>
            </w:r>
          </w:p>
        </w:tc>
        <w:tc>
          <w:tcPr>
            <w:tcW w:w="761" w:type="dxa"/>
            <w:tcBorders>
              <w:top w:val="nil"/>
              <w:left w:val="nil"/>
              <w:bottom w:val="single" w:sz="4" w:space="0" w:color="auto"/>
              <w:right w:val="single" w:sz="4" w:space="0" w:color="auto"/>
            </w:tcBorders>
            <w:shd w:val="clear" w:color="auto" w:fill="auto"/>
            <w:noWrap/>
            <w:hideMark/>
          </w:tcPr>
          <w:p w14:paraId="39491549" w14:textId="265DE5A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0.22</w:t>
            </w:r>
          </w:p>
        </w:tc>
        <w:tc>
          <w:tcPr>
            <w:tcW w:w="739" w:type="dxa"/>
            <w:tcBorders>
              <w:top w:val="nil"/>
              <w:left w:val="nil"/>
              <w:bottom w:val="single" w:sz="4" w:space="0" w:color="auto"/>
              <w:right w:val="single" w:sz="4" w:space="0" w:color="auto"/>
            </w:tcBorders>
            <w:shd w:val="clear" w:color="auto" w:fill="auto"/>
            <w:noWrap/>
            <w:hideMark/>
          </w:tcPr>
          <w:p w14:paraId="43C2752D" w14:textId="0568384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0.10</w:t>
            </w:r>
          </w:p>
        </w:tc>
        <w:tc>
          <w:tcPr>
            <w:tcW w:w="826" w:type="dxa"/>
            <w:tcBorders>
              <w:top w:val="nil"/>
              <w:left w:val="nil"/>
              <w:bottom w:val="single" w:sz="4" w:space="0" w:color="auto"/>
              <w:right w:val="single" w:sz="4" w:space="0" w:color="auto"/>
            </w:tcBorders>
            <w:shd w:val="clear" w:color="auto" w:fill="auto"/>
            <w:noWrap/>
            <w:hideMark/>
          </w:tcPr>
          <w:p w14:paraId="16160928" w14:textId="3D2F5FC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0.09</w:t>
            </w:r>
          </w:p>
        </w:tc>
        <w:tc>
          <w:tcPr>
            <w:tcW w:w="805" w:type="dxa"/>
            <w:tcBorders>
              <w:top w:val="nil"/>
              <w:left w:val="nil"/>
              <w:bottom w:val="single" w:sz="4" w:space="0" w:color="auto"/>
              <w:right w:val="single" w:sz="4" w:space="0" w:color="auto"/>
            </w:tcBorders>
            <w:shd w:val="clear" w:color="auto" w:fill="auto"/>
            <w:noWrap/>
            <w:hideMark/>
          </w:tcPr>
          <w:p w14:paraId="6669F3C8" w14:textId="4412FD5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0.09</w:t>
            </w:r>
          </w:p>
        </w:tc>
        <w:tc>
          <w:tcPr>
            <w:tcW w:w="761" w:type="dxa"/>
            <w:tcBorders>
              <w:top w:val="nil"/>
              <w:left w:val="nil"/>
              <w:bottom w:val="single" w:sz="4" w:space="0" w:color="auto"/>
              <w:right w:val="single" w:sz="4" w:space="0" w:color="auto"/>
            </w:tcBorders>
            <w:shd w:val="clear" w:color="auto" w:fill="auto"/>
            <w:noWrap/>
            <w:hideMark/>
          </w:tcPr>
          <w:p w14:paraId="09BA3EF7" w14:textId="273103C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0.13</w:t>
            </w:r>
          </w:p>
        </w:tc>
        <w:tc>
          <w:tcPr>
            <w:tcW w:w="826" w:type="dxa"/>
            <w:tcBorders>
              <w:top w:val="nil"/>
              <w:left w:val="nil"/>
              <w:bottom w:val="single" w:sz="4" w:space="0" w:color="auto"/>
              <w:right w:val="single" w:sz="4" w:space="0" w:color="auto"/>
            </w:tcBorders>
            <w:shd w:val="clear" w:color="auto" w:fill="auto"/>
            <w:noWrap/>
            <w:hideMark/>
          </w:tcPr>
          <w:p w14:paraId="490E2E25" w14:textId="6D31E2D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0.18</w:t>
            </w:r>
          </w:p>
        </w:tc>
        <w:tc>
          <w:tcPr>
            <w:tcW w:w="1283" w:type="dxa"/>
            <w:tcBorders>
              <w:top w:val="nil"/>
              <w:left w:val="nil"/>
              <w:bottom w:val="single" w:sz="4" w:space="0" w:color="auto"/>
              <w:right w:val="single" w:sz="4" w:space="0" w:color="auto"/>
            </w:tcBorders>
            <w:shd w:val="clear" w:color="auto" w:fill="auto"/>
            <w:noWrap/>
            <w:hideMark/>
          </w:tcPr>
          <w:p w14:paraId="400D25EC" w14:textId="4540994F"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1.40</w:t>
            </w:r>
          </w:p>
        </w:tc>
      </w:tr>
      <w:tr w:rsidR="00192676" w:rsidRPr="00F86E23" w14:paraId="2904987B"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3B09DCE1" w14:textId="4427E8D9"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Audit fees</w:t>
            </w:r>
          </w:p>
        </w:tc>
        <w:tc>
          <w:tcPr>
            <w:tcW w:w="782" w:type="dxa"/>
            <w:tcBorders>
              <w:top w:val="nil"/>
              <w:left w:val="nil"/>
              <w:bottom w:val="single" w:sz="4" w:space="0" w:color="auto"/>
              <w:right w:val="single" w:sz="4" w:space="0" w:color="auto"/>
            </w:tcBorders>
            <w:shd w:val="clear" w:color="auto" w:fill="auto"/>
            <w:noWrap/>
            <w:hideMark/>
          </w:tcPr>
          <w:p w14:paraId="046B80CE" w14:textId="556DAAB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870" w:type="dxa"/>
            <w:tcBorders>
              <w:top w:val="nil"/>
              <w:left w:val="nil"/>
              <w:bottom w:val="single" w:sz="4" w:space="0" w:color="auto"/>
              <w:right w:val="single" w:sz="4" w:space="0" w:color="auto"/>
            </w:tcBorders>
            <w:shd w:val="clear" w:color="auto" w:fill="auto"/>
            <w:noWrap/>
            <w:hideMark/>
          </w:tcPr>
          <w:p w14:paraId="2B3902E1" w14:textId="63A120D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0.18</w:t>
            </w:r>
          </w:p>
        </w:tc>
        <w:tc>
          <w:tcPr>
            <w:tcW w:w="761" w:type="dxa"/>
            <w:tcBorders>
              <w:top w:val="nil"/>
              <w:left w:val="nil"/>
              <w:bottom w:val="single" w:sz="4" w:space="0" w:color="auto"/>
              <w:right w:val="single" w:sz="4" w:space="0" w:color="auto"/>
            </w:tcBorders>
            <w:shd w:val="clear" w:color="auto" w:fill="auto"/>
            <w:noWrap/>
            <w:hideMark/>
          </w:tcPr>
          <w:p w14:paraId="45303360" w14:textId="2410D63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739" w:type="dxa"/>
            <w:tcBorders>
              <w:top w:val="nil"/>
              <w:left w:val="nil"/>
              <w:bottom w:val="single" w:sz="4" w:space="0" w:color="auto"/>
              <w:right w:val="single" w:sz="4" w:space="0" w:color="auto"/>
            </w:tcBorders>
            <w:shd w:val="clear" w:color="auto" w:fill="auto"/>
            <w:noWrap/>
            <w:hideMark/>
          </w:tcPr>
          <w:p w14:paraId="652FC835" w14:textId="1B56875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0.13</w:t>
            </w:r>
          </w:p>
        </w:tc>
        <w:tc>
          <w:tcPr>
            <w:tcW w:w="826" w:type="dxa"/>
            <w:tcBorders>
              <w:top w:val="nil"/>
              <w:left w:val="nil"/>
              <w:bottom w:val="single" w:sz="4" w:space="0" w:color="auto"/>
              <w:right w:val="single" w:sz="4" w:space="0" w:color="auto"/>
            </w:tcBorders>
            <w:shd w:val="clear" w:color="auto" w:fill="auto"/>
            <w:noWrap/>
            <w:hideMark/>
          </w:tcPr>
          <w:p w14:paraId="75208D64" w14:textId="37E7064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0.15</w:t>
            </w:r>
          </w:p>
        </w:tc>
        <w:tc>
          <w:tcPr>
            <w:tcW w:w="805" w:type="dxa"/>
            <w:tcBorders>
              <w:top w:val="nil"/>
              <w:left w:val="nil"/>
              <w:bottom w:val="single" w:sz="4" w:space="0" w:color="auto"/>
              <w:right w:val="single" w:sz="4" w:space="0" w:color="auto"/>
            </w:tcBorders>
            <w:shd w:val="clear" w:color="auto" w:fill="auto"/>
            <w:noWrap/>
            <w:hideMark/>
          </w:tcPr>
          <w:p w14:paraId="7CDD23FE" w14:textId="0C24D92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761" w:type="dxa"/>
            <w:tcBorders>
              <w:top w:val="nil"/>
              <w:left w:val="nil"/>
              <w:bottom w:val="single" w:sz="4" w:space="0" w:color="auto"/>
              <w:right w:val="single" w:sz="4" w:space="0" w:color="auto"/>
            </w:tcBorders>
            <w:shd w:val="clear" w:color="auto" w:fill="auto"/>
            <w:noWrap/>
            <w:hideMark/>
          </w:tcPr>
          <w:p w14:paraId="4ABAD26A" w14:textId="3B8F182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0.19</w:t>
            </w:r>
          </w:p>
        </w:tc>
        <w:tc>
          <w:tcPr>
            <w:tcW w:w="826" w:type="dxa"/>
            <w:tcBorders>
              <w:top w:val="nil"/>
              <w:left w:val="nil"/>
              <w:bottom w:val="single" w:sz="4" w:space="0" w:color="auto"/>
              <w:right w:val="single" w:sz="4" w:space="0" w:color="auto"/>
            </w:tcBorders>
            <w:shd w:val="clear" w:color="auto" w:fill="auto"/>
            <w:noWrap/>
            <w:hideMark/>
          </w:tcPr>
          <w:p w14:paraId="7C27122F" w14:textId="1C43AF5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1283" w:type="dxa"/>
            <w:tcBorders>
              <w:top w:val="nil"/>
              <w:left w:val="nil"/>
              <w:bottom w:val="single" w:sz="4" w:space="0" w:color="auto"/>
              <w:right w:val="single" w:sz="4" w:space="0" w:color="auto"/>
            </w:tcBorders>
            <w:shd w:val="clear" w:color="auto" w:fill="auto"/>
            <w:noWrap/>
            <w:hideMark/>
          </w:tcPr>
          <w:p w14:paraId="01F18193" w14:textId="7E6A9755"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1.18</w:t>
            </w:r>
          </w:p>
        </w:tc>
      </w:tr>
      <w:tr w:rsidR="00192676" w:rsidRPr="00F86E23" w14:paraId="6B4D2D01" w14:textId="77777777" w:rsidTr="00E03200">
        <w:trPr>
          <w:trHeight w:val="603"/>
        </w:trPr>
        <w:tc>
          <w:tcPr>
            <w:tcW w:w="2737" w:type="dxa"/>
            <w:tcBorders>
              <w:top w:val="nil"/>
              <w:left w:val="single" w:sz="4" w:space="0" w:color="auto"/>
              <w:bottom w:val="single" w:sz="4" w:space="0" w:color="auto"/>
              <w:right w:val="single" w:sz="4" w:space="0" w:color="auto"/>
            </w:tcBorders>
            <w:shd w:val="clear" w:color="auto" w:fill="auto"/>
            <w:hideMark/>
          </w:tcPr>
          <w:p w14:paraId="305A6361" w14:textId="5813E1AF"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Provision for Doubtful Debt</w:t>
            </w:r>
          </w:p>
        </w:tc>
        <w:tc>
          <w:tcPr>
            <w:tcW w:w="782" w:type="dxa"/>
            <w:tcBorders>
              <w:top w:val="nil"/>
              <w:left w:val="nil"/>
              <w:bottom w:val="single" w:sz="4" w:space="0" w:color="auto"/>
              <w:right w:val="single" w:sz="4" w:space="0" w:color="auto"/>
            </w:tcBorders>
            <w:shd w:val="clear" w:color="auto" w:fill="auto"/>
            <w:noWrap/>
            <w:hideMark/>
          </w:tcPr>
          <w:p w14:paraId="16A34FAA" w14:textId="636F1AA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3.52</w:t>
            </w:r>
          </w:p>
        </w:tc>
        <w:tc>
          <w:tcPr>
            <w:tcW w:w="870" w:type="dxa"/>
            <w:tcBorders>
              <w:top w:val="nil"/>
              <w:left w:val="nil"/>
              <w:bottom w:val="single" w:sz="4" w:space="0" w:color="auto"/>
              <w:right w:val="single" w:sz="4" w:space="0" w:color="auto"/>
            </w:tcBorders>
            <w:shd w:val="clear" w:color="auto" w:fill="auto"/>
            <w:noWrap/>
            <w:hideMark/>
          </w:tcPr>
          <w:p w14:paraId="1233F4EB" w14:textId="4374265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3.76</w:t>
            </w:r>
          </w:p>
        </w:tc>
        <w:tc>
          <w:tcPr>
            <w:tcW w:w="761" w:type="dxa"/>
            <w:tcBorders>
              <w:top w:val="nil"/>
              <w:left w:val="nil"/>
              <w:bottom w:val="single" w:sz="4" w:space="0" w:color="auto"/>
              <w:right w:val="single" w:sz="4" w:space="0" w:color="auto"/>
            </w:tcBorders>
            <w:shd w:val="clear" w:color="auto" w:fill="auto"/>
            <w:noWrap/>
            <w:hideMark/>
          </w:tcPr>
          <w:p w14:paraId="6E478BC6" w14:textId="60F4D4D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3.80</w:t>
            </w:r>
          </w:p>
        </w:tc>
        <w:tc>
          <w:tcPr>
            <w:tcW w:w="739" w:type="dxa"/>
            <w:tcBorders>
              <w:top w:val="nil"/>
              <w:left w:val="nil"/>
              <w:bottom w:val="single" w:sz="4" w:space="0" w:color="auto"/>
              <w:right w:val="single" w:sz="4" w:space="0" w:color="auto"/>
            </w:tcBorders>
            <w:shd w:val="clear" w:color="auto" w:fill="auto"/>
            <w:noWrap/>
            <w:hideMark/>
          </w:tcPr>
          <w:p w14:paraId="49CA11CE" w14:textId="4037F5F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3.65</w:t>
            </w:r>
          </w:p>
        </w:tc>
        <w:tc>
          <w:tcPr>
            <w:tcW w:w="826" w:type="dxa"/>
            <w:tcBorders>
              <w:top w:val="nil"/>
              <w:left w:val="nil"/>
              <w:bottom w:val="single" w:sz="4" w:space="0" w:color="auto"/>
              <w:right w:val="single" w:sz="4" w:space="0" w:color="auto"/>
            </w:tcBorders>
            <w:shd w:val="clear" w:color="auto" w:fill="auto"/>
            <w:noWrap/>
            <w:hideMark/>
          </w:tcPr>
          <w:p w14:paraId="6819F4CF" w14:textId="7F64C0C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3.96</w:t>
            </w:r>
          </w:p>
        </w:tc>
        <w:tc>
          <w:tcPr>
            <w:tcW w:w="805" w:type="dxa"/>
            <w:tcBorders>
              <w:top w:val="nil"/>
              <w:left w:val="nil"/>
              <w:bottom w:val="single" w:sz="4" w:space="0" w:color="auto"/>
              <w:right w:val="single" w:sz="4" w:space="0" w:color="auto"/>
            </w:tcBorders>
            <w:shd w:val="clear" w:color="auto" w:fill="auto"/>
            <w:noWrap/>
            <w:hideMark/>
          </w:tcPr>
          <w:p w14:paraId="46D19565" w14:textId="0E4D394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0.10</w:t>
            </w:r>
          </w:p>
        </w:tc>
        <w:tc>
          <w:tcPr>
            <w:tcW w:w="761" w:type="dxa"/>
            <w:tcBorders>
              <w:top w:val="nil"/>
              <w:left w:val="nil"/>
              <w:bottom w:val="single" w:sz="4" w:space="0" w:color="auto"/>
              <w:right w:val="single" w:sz="4" w:space="0" w:color="auto"/>
            </w:tcBorders>
            <w:shd w:val="clear" w:color="auto" w:fill="auto"/>
            <w:noWrap/>
            <w:hideMark/>
          </w:tcPr>
          <w:p w14:paraId="715D289E" w14:textId="5C50119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3.57</w:t>
            </w:r>
          </w:p>
        </w:tc>
        <w:tc>
          <w:tcPr>
            <w:tcW w:w="826" w:type="dxa"/>
            <w:tcBorders>
              <w:top w:val="nil"/>
              <w:left w:val="nil"/>
              <w:bottom w:val="single" w:sz="4" w:space="0" w:color="auto"/>
              <w:right w:val="single" w:sz="4" w:space="0" w:color="auto"/>
            </w:tcBorders>
            <w:shd w:val="clear" w:color="auto" w:fill="auto"/>
            <w:noWrap/>
            <w:hideMark/>
          </w:tcPr>
          <w:p w14:paraId="1DEC28F1" w14:textId="0BF411B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3.28</w:t>
            </w:r>
          </w:p>
        </w:tc>
        <w:tc>
          <w:tcPr>
            <w:tcW w:w="1283" w:type="dxa"/>
            <w:tcBorders>
              <w:top w:val="nil"/>
              <w:left w:val="nil"/>
              <w:bottom w:val="single" w:sz="4" w:space="0" w:color="auto"/>
              <w:right w:val="single" w:sz="4" w:space="0" w:color="auto"/>
            </w:tcBorders>
            <w:shd w:val="clear" w:color="auto" w:fill="auto"/>
            <w:noWrap/>
            <w:hideMark/>
          </w:tcPr>
          <w:p w14:paraId="07EB5CA0" w14:textId="2D625DA3"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25.64</w:t>
            </w:r>
          </w:p>
        </w:tc>
      </w:tr>
      <w:tr w:rsidR="00192676" w:rsidRPr="00F86E23" w14:paraId="2A062642"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0AC47920" w14:textId="16232050"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Books &amp; Periodicals</w:t>
            </w:r>
          </w:p>
        </w:tc>
        <w:tc>
          <w:tcPr>
            <w:tcW w:w="782" w:type="dxa"/>
            <w:tcBorders>
              <w:top w:val="nil"/>
              <w:left w:val="nil"/>
              <w:bottom w:val="single" w:sz="4" w:space="0" w:color="auto"/>
              <w:right w:val="single" w:sz="4" w:space="0" w:color="auto"/>
            </w:tcBorders>
            <w:shd w:val="clear" w:color="auto" w:fill="auto"/>
            <w:noWrap/>
            <w:hideMark/>
          </w:tcPr>
          <w:p w14:paraId="2E677A8C" w14:textId="226CAD4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52D50FFF" w14:textId="1F0CAEE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761" w:type="dxa"/>
            <w:tcBorders>
              <w:top w:val="nil"/>
              <w:left w:val="nil"/>
              <w:bottom w:val="single" w:sz="4" w:space="0" w:color="auto"/>
              <w:right w:val="single" w:sz="4" w:space="0" w:color="auto"/>
            </w:tcBorders>
            <w:shd w:val="clear" w:color="auto" w:fill="auto"/>
            <w:noWrap/>
            <w:hideMark/>
          </w:tcPr>
          <w:p w14:paraId="52D379E2" w14:textId="729CBA5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739" w:type="dxa"/>
            <w:tcBorders>
              <w:top w:val="nil"/>
              <w:left w:val="nil"/>
              <w:bottom w:val="single" w:sz="4" w:space="0" w:color="auto"/>
              <w:right w:val="single" w:sz="4" w:space="0" w:color="auto"/>
            </w:tcBorders>
            <w:shd w:val="clear" w:color="auto" w:fill="auto"/>
            <w:noWrap/>
            <w:hideMark/>
          </w:tcPr>
          <w:p w14:paraId="15F7C18C" w14:textId="4A7F38B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26" w:type="dxa"/>
            <w:tcBorders>
              <w:top w:val="nil"/>
              <w:left w:val="nil"/>
              <w:bottom w:val="single" w:sz="4" w:space="0" w:color="auto"/>
              <w:right w:val="single" w:sz="4" w:space="0" w:color="auto"/>
            </w:tcBorders>
            <w:shd w:val="clear" w:color="auto" w:fill="auto"/>
            <w:noWrap/>
            <w:hideMark/>
          </w:tcPr>
          <w:p w14:paraId="5CC8E7A8" w14:textId="100122C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05" w:type="dxa"/>
            <w:tcBorders>
              <w:top w:val="nil"/>
              <w:left w:val="nil"/>
              <w:bottom w:val="single" w:sz="4" w:space="0" w:color="auto"/>
              <w:right w:val="single" w:sz="4" w:space="0" w:color="auto"/>
            </w:tcBorders>
            <w:shd w:val="clear" w:color="auto" w:fill="auto"/>
            <w:noWrap/>
            <w:hideMark/>
          </w:tcPr>
          <w:p w14:paraId="226C0308" w14:textId="0E471B0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761" w:type="dxa"/>
            <w:tcBorders>
              <w:top w:val="nil"/>
              <w:left w:val="nil"/>
              <w:bottom w:val="single" w:sz="4" w:space="0" w:color="auto"/>
              <w:right w:val="single" w:sz="4" w:space="0" w:color="auto"/>
            </w:tcBorders>
            <w:shd w:val="clear" w:color="auto" w:fill="auto"/>
            <w:noWrap/>
            <w:hideMark/>
          </w:tcPr>
          <w:p w14:paraId="24BD0C12" w14:textId="45B3A13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26" w:type="dxa"/>
            <w:tcBorders>
              <w:top w:val="nil"/>
              <w:left w:val="nil"/>
              <w:bottom w:val="single" w:sz="4" w:space="0" w:color="auto"/>
              <w:right w:val="single" w:sz="4" w:space="0" w:color="auto"/>
            </w:tcBorders>
            <w:shd w:val="clear" w:color="auto" w:fill="auto"/>
            <w:noWrap/>
            <w:hideMark/>
          </w:tcPr>
          <w:p w14:paraId="0384D0EE" w14:textId="223338F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1283" w:type="dxa"/>
            <w:tcBorders>
              <w:top w:val="nil"/>
              <w:left w:val="nil"/>
              <w:bottom w:val="single" w:sz="4" w:space="0" w:color="auto"/>
              <w:right w:val="single" w:sz="4" w:space="0" w:color="auto"/>
            </w:tcBorders>
            <w:shd w:val="clear" w:color="auto" w:fill="auto"/>
            <w:noWrap/>
            <w:hideMark/>
          </w:tcPr>
          <w:p w14:paraId="194FEB64" w14:textId="383D4607"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0.01</w:t>
            </w:r>
          </w:p>
        </w:tc>
      </w:tr>
      <w:tr w:rsidR="00192676" w:rsidRPr="00F86E23" w14:paraId="0EAA0D6F" w14:textId="77777777" w:rsidTr="00E03200">
        <w:trPr>
          <w:trHeight w:val="603"/>
        </w:trPr>
        <w:tc>
          <w:tcPr>
            <w:tcW w:w="2737" w:type="dxa"/>
            <w:tcBorders>
              <w:top w:val="nil"/>
              <w:left w:val="single" w:sz="4" w:space="0" w:color="auto"/>
              <w:bottom w:val="single" w:sz="4" w:space="0" w:color="auto"/>
              <w:right w:val="single" w:sz="4" w:space="0" w:color="auto"/>
            </w:tcBorders>
            <w:shd w:val="clear" w:color="auto" w:fill="auto"/>
            <w:hideMark/>
          </w:tcPr>
          <w:p w14:paraId="48F67E07" w14:textId="183CFA50"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Compensation Expenses to Outsiders</w:t>
            </w:r>
          </w:p>
        </w:tc>
        <w:tc>
          <w:tcPr>
            <w:tcW w:w="782" w:type="dxa"/>
            <w:tcBorders>
              <w:top w:val="nil"/>
              <w:left w:val="nil"/>
              <w:bottom w:val="single" w:sz="4" w:space="0" w:color="auto"/>
              <w:right w:val="single" w:sz="4" w:space="0" w:color="auto"/>
            </w:tcBorders>
            <w:shd w:val="clear" w:color="auto" w:fill="auto"/>
            <w:noWrap/>
            <w:hideMark/>
          </w:tcPr>
          <w:p w14:paraId="334DBA65" w14:textId="1E1BC50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47F48517" w14:textId="0BFE11E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0.16</w:t>
            </w:r>
          </w:p>
        </w:tc>
        <w:tc>
          <w:tcPr>
            <w:tcW w:w="761" w:type="dxa"/>
            <w:tcBorders>
              <w:top w:val="nil"/>
              <w:left w:val="nil"/>
              <w:bottom w:val="single" w:sz="4" w:space="0" w:color="auto"/>
              <w:right w:val="single" w:sz="4" w:space="0" w:color="auto"/>
            </w:tcBorders>
            <w:shd w:val="clear" w:color="auto" w:fill="auto"/>
            <w:noWrap/>
            <w:hideMark/>
          </w:tcPr>
          <w:p w14:paraId="0AA29960" w14:textId="4CAE918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0.27</w:t>
            </w:r>
          </w:p>
        </w:tc>
        <w:tc>
          <w:tcPr>
            <w:tcW w:w="739" w:type="dxa"/>
            <w:tcBorders>
              <w:top w:val="nil"/>
              <w:left w:val="nil"/>
              <w:bottom w:val="single" w:sz="4" w:space="0" w:color="auto"/>
              <w:right w:val="single" w:sz="4" w:space="0" w:color="auto"/>
            </w:tcBorders>
            <w:shd w:val="clear" w:color="auto" w:fill="auto"/>
            <w:noWrap/>
            <w:hideMark/>
          </w:tcPr>
          <w:p w14:paraId="1AE2BF6F" w14:textId="3CE4B14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0.07</w:t>
            </w:r>
          </w:p>
        </w:tc>
        <w:tc>
          <w:tcPr>
            <w:tcW w:w="826" w:type="dxa"/>
            <w:tcBorders>
              <w:top w:val="nil"/>
              <w:left w:val="nil"/>
              <w:bottom w:val="single" w:sz="4" w:space="0" w:color="auto"/>
              <w:right w:val="single" w:sz="4" w:space="0" w:color="auto"/>
            </w:tcBorders>
            <w:shd w:val="clear" w:color="auto" w:fill="auto"/>
            <w:noWrap/>
            <w:hideMark/>
          </w:tcPr>
          <w:p w14:paraId="07D6CAB6" w14:textId="38B3517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0.05</w:t>
            </w:r>
          </w:p>
        </w:tc>
        <w:tc>
          <w:tcPr>
            <w:tcW w:w="805" w:type="dxa"/>
            <w:tcBorders>
              <w:top w:val="nil"/>
              <w:left w:val="nil"/>
              <w:bottom w:val="single" w:sz="4" w:space="0" w:color="auto"/>
              <w:right w:val="single" w:sz="4" w:space="0" w:color="auto"/>
            </w:tcBorders>
            <w:shd w:val="clear" w:color="auto" w:fill="auto"/>
            <w:noWrap/>
            <w:hideMark/>
          </w:tcPr>
          <w:p w14:paraId="562B633C" w14:textId="6D674E2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0.31</w:t>
            </w:r>
          </w:p>
        </w:tc>
        <w:tc>
          <w:tcPr>
            <w:tcW w:w="761" w:type="dxa"/>
            <w:tcBorders>
              <w:top w:val="nil"/>
              <w:left w:val="nil"/>
              <w:bottom w:val="single" w:sz="4" w:space="0" w:color="auto"/>
              <w:right w:val="single" w:sz="4" w:space="0" w:color="auto"/>
            </w:tcBorders>
            <w:shd w:val="clear" w:color="auto" w:fill="auto"/>
            <w:noWrap/>
            <w:hideMark/>
          </w:tcPr>
          <w:p w14:paraId="598ADAB3" w14:textId="0F727A7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w:t>
            </w:r>
          </w:p>
        </w:tc>
        <w:tc>
          <w:tcPr>
            <w:tcW w:w="826" w:type="dxa"/>
            <w:tcBorders>
              <w:top w:val="nil"/>
              <w:left w:val="nil"/>
              <w:bottom w:val="single" w:sz="4" w:space="0" w:color="auto"/>
              <w:right w:val="single" w:sz="4" w:space="0" w:color="auto"/>
            </w:tcBorders>
            <w:shd w:val="clear" w:color="auto" w:fill="auto"/>
            <w:noWrap/>
            <w:hideMark/>
          </w:tcPr>
          <w:p w14:paraId="3EF4E011" w14:textId="2A6B6C05"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w:t>
            </w:r>
          </w:p>
        </w:tc>
        <w:tc>
          <w:tcPr>
            <w:tcW w:w="1283" w:type="dxa"/>
            <w:tcBorders>
              <w:top w:val="nil"/>
              <w:left w:val="nil"/>
              <w:bottom w:val="single" w:sz="4" w:space="0" w:color="auto"/>
              <w:right w:val="single" w:sz="4" w:space="0" w:color="auto"/>
            </w:tcBorders>
            <w:shd w:val="clear" w:color="auto" w:fill="auto"/>
            <w:noWrap/>
            <w:hideMark/>
          </w:tcPr>
          <w:p w14:paraId="5344BA40" w14:textId="22429DD7"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0.86</w:t>
            </w:r>
          </w:p>
        </w:tc>
      </w:tr>
      <w:tr w:rsidR="00192676" w:rsidRPr="00F86E23" w14:paraId="7B84E074"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2CD2092F" w14:textId="26BBAE70"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Consultancy charges</w:t>
            </w:r>
          </w:p>
        </w:tc>
        <w:tc>
          <w:tcPr>
            <w:tcW w:w="782" w:type="dxa"/>
            <w:tcBorders>
              <w:top w:val="nil"/>
              <w:left w:val="nil"/>
              <w:bottom w:val="single" w:sz="4" w:space="0" w:color="auto"/>
              <w:right w:val="single" w:sz="4" w:space="0" w:color="auto"/>
            </w:tcBorders>
            <w:shd w:val="clear" w:color="auto" w:fill="auto"/>
            <w:noWrap/>
            <w:hideMark/>
          </w:tcPr>
          <w:p w14:paraId="10B709D9" w14:textId="5CA9888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0.29</w:t>
            </w:r>
          </w:p>
        </w:tc>
        <w:tc>
          <w:tcPr>
            <w:tcW w:w="870" w:type="dxa"/>
            <w:tcBorders>
              <w:top w:val="nil"/>
              <w:left w:val="nil"/>
              <w:bottom w:val="single" w:sz="4" w:space="0" w:color="auto"/>
              <w:right w:val="single" w:sz="4" w:space="0" w:color="auto"/>
            </w:tcBorders>
            <w:shd w:val="clear" w:color="auto" w:fill="auto"/>
            <w:noWrap/>
            <w:hideMark/>
          </w:tcPr>
          <w:p w14:paraId="59017F08" w14:textId="24718C8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0.28</w:t>
            </w:r>
          </w:p>
        </w:tc>
        <w:tc>
          <w:tcPr>
            <w:tcW w:w="761" w:type="dxa"/>
            <w:tcBorders>
              <w:top w:val="nil"/>
              <w:left w:val="nil"/>
              <w:bottom w:val="single" w:sz="4" w:space="0" w:color="auto"/>
              <w:right w:val="single" w:sz="4" w:space="0" w:color="auto"/>
            </w:tcBorders>
            <w:shd w:val="clear" w:color="auto" w:fill="auto"/>
            <w:noWrap/>
            <w:hideMark/>
          </w:tcPr>
          <w:p w14:paraId="29732E66" w14:textId="544F2BC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0.55</w:t>
            </w:r>
          </w:p>
        </w:tc>
        <w:tc>
          <w:tcPr>
            <w:tcW w:w="739" w:type="dxa"/>
            <w:tcBorders>
              <w:top w:val="nil"/>
              <w:left w:val="nil"/>
              <w:bottom w:val="single" w:sz="4" w:space="0" w:color="auto"/>
              <w:right w:val="single" w:sz="4" w:space="0" w:color="auto"/>
            </w:tcBorders>
            <w:shd w:val="clear" w:color="auto" w:fill="auto"/>
            <w:noWrap/>
            <w:hideMark/>
          </w:tcPr>
          <w:p w14:paraId="42C7C663" w14:textId="63649A4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0.63</w:t>
            </w:r>
          </w:p>
        </w:tc>
        <w:tc>
          <w:tcPr>
            <w:tcW w:w="826" w:type="dxa"/>
            <w:tcBorders>
              <w:top w:val="nil"/>
              <w:left w:val="nil"/>
              <w:bottom w:val="single" w:sz="4" w:space="0" w:color="auto"/>
              <w:right w:val="single" w:sz="4" w:space="0" w:color="auto"/>
            </w:tcBorders>
            <w:shd w:val="clear" w:color="auto" w:fill="auto"/>
            <w:noWrap/>
            <w:hideMark/>
          </w:tcPr>
          <w:p w14:paraId="05129AD0" w14:textId="12D0BC0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0.36</w:t>
            </w:r>
          </w:p>
        </w:tc>
        <w:tc>
          <w:tcPr>
            <w:tcW w:w="805" w:type="dxa"/>
            <w:tcBorders>
              <w:top w:val="nil"/>
              <w:left w:val="nil"/>
              <w:bottom w:val="single" w:sz="4" w:space="0" w:color="auto"/>
              <w:right w:val="single" w:sz="4" w:space="0" w:color="auto"/>
            </w:tcBorders>
            <w:shd w:val="clear" w:color="auto" w:fill="auto"/>
            <w:noWrap/>
            <w:hideMark/>
          </w:tcPr>
          <w:p w14:paraId="35C9BEAF" w14:textId="76DDF2E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0.30</w:t>
            </w:r>
          </w:p>
        </w:tc>
        <w:tc>
          <w:tcPr>
            <w:tcW w:w="761" w:type="dxa"/>
            <w:tcBorders>
              <w:top w:val="nil"/>
              <w:left w:val="nil"/>
              <w:bottom w:val="single" w:sz="4" w:space="0" w:color="auto"/>
              <w:right w:val="single" w:sz="4" w:space="0" w:color="auto"/>
            </w:tcBorders>
            <w:shd w:val="clear" w:color="auto" w:fill="auto"/>
            <w:noWrap/>
            <w:hideMark/>
          </w:tcPr>
          <w:p w14:paraId="17A4FDFE" w14:textId="487FF8E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0.15</w:t>
            </w:r>
          </w:p>
        </w:tc>
        <w:tc>
          <w:tcPr>
            <w:tcW w:w="826" w:type="dxa"/>
            <w:tcBorders>
              <w:top w:val="nil"/>
              <w:left w:val="nil"/>
              <w:bottom w:val="single" w:sz="4" w:space="0" w:color="auto"/>
              <w:right w:val="single" w:sz="4" w:space="0" w:color="auto"/>
            </w:tcBorders>
            <w:shd w:val="clear" w:color="auto" w:fill="auto"/>
            <w:noWrap/>
            <w:hideMark/>
          </w:tcPr>
          <w:p w14:paraId="2FB0B884" w14:textId="4B68DD8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0.48</w:t>
            </w:r>
          </w:p>
        </w:tc>
        <w:tc>
          <w:tcPr>
            <w:tcW w:w="1283" w:type="dxa"/>
            <w:tcBorders>
              <w:top w:val="nil"/>
              <w:left w:val="nil"/>
              <w:bottom w:val="single" w:sz="4" w:space="0" w:color="auto"/>
              <w:right w:val="single" w:sz="4" w:space="0" w:color="auto"/>
            </w:tcBorders>
            <w:shd w:val="clear" w:color="auto" w:fill="auto"/>
            <w:noWrap/>
            <w:hideMark/>
          </w:tcPr>
          <w:p w14:paraId="29A35F1F" w14:textId="79AE2FA7"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3.04</w:t>
            </w:r>
          </w:p>
        </w:tc>
      </w:tr>
      <w:tr w:rsidR="00192676" w:rsidRPr="00F86E23" w14:paraId="04B21360"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33A3CB30" w14:textId="4FE8BB74"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Electricity Expenses</w:t>
            </w:r>
          </w:p>
        </w:tc>
        <w:tc>
          <w:tcPr>
            <w:tcW w:w="782" w:type="dxa"/>
            <w:tcBorders>
              <w:top w:val="nil"/>
              <w:left w:val="nil"/>
              <w:bottom w:val="single" w:sz="4" w:space="0" w:color="auto"/>
              <w:right w:val="single" w:sz="4" w:space="0" w:color="auto"/>
            </w:tcBorders>
            <w:shd w:val="clear" w:color="auto" w:fill="auto"/>
            <w:noWrap/>
            <w:hideMark/>
          </w:tcPr>
          <w:p w14:paraId="2DB6AC75" w14:textId="4F0AE0C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0.49</w:t>
            </w:r>
          </w:p>
        </w:tc>
        <w:tc>
          <w:tcPr>
            <w:tcW w:w="870" w:type="dxa"/>
            <w:tcBorders>
              <w:top w:val="nil"/>
              <w:left w:val="nil"/>
              <w:bottom w:val="single" w:sz="4" w:space="0" w:color="auto"/>
              <w:right w:val="single" w:sz="4" w:space="0" w:color="auto"/>
            </w:tcBorders>
            <w:shd w:val="clear" w:color="auto" w:fill="auto"/>
            <w:noWrap/>
            <w:hideMark/>
          </w:tcPr>
          <w:p w14:paraId="5402CAF0" w14:textId="6CE6075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0.59</w:t>
            </w:r>
          </w:p>
        </w:tc>
        <w:tc>
          <w:tcPr>
            <w:tcW w:w="761" w:type="dxa"/>
            <w:tcBorders>
              <w:top w:val="nil"/>
              <w:left w:val="nil"/>
              <w:bottom w:val="single" w:sz="4" w:space="0" w:color="auto"/>
              <w:right w:val="single" w:sz="4" w:space="0" w:color="auto"/>
            </w:tcBorders>
            <w:shd w:val="clear" w:color="auto" w:fill="auto"/>
            <w:noWrap/>
            <w:hideMark/>
          </w:tcPr>
          <w:p w14:paraId="0A302924" w14:textId="42AE129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0.63</w:t>
            </w:r>
          </w:p>
        </w:tc>
        <w:tc>
          <w:tcPr>
            <w:tcW w:w="739" w:type="dxa"/>
            <w:tcBorders>
              <w:top w:val="nil"/>
              <w:left w:val="nil"/>
              <w:bottom w:val="single" w:sz="4" w:space="0" w:color="auto"/>
              <w:right w:val="single" w:sz="4" w:space="0" w:color="auto"/>
            </w:tcBorders>
            <w:shd w:val="clear" w:color="auto" w:fill="auto"/>
            <w:noWrap/>
            <w:hideMark/>
          </w:tcPr>
          <w:p w14:paraId="74A6F648" w14:textId="356E3CD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0.59</w:t>
            </w:r>
          </w:p>
        </w:tc>
        <w:tc>
          <w:tcPr>
            <w:tcW w:w="826" w:type="dxa"/>
            <w:tcBorders>
              <w:top w:val="nil"/>
              <w:left w:val="nil"/>
              <w:bottom w:val="single" w:sz="4" w:space="0" w:color="auto"/>
              <w:right w:val="single" w:sz="4" w:space="0" w:color="auto"/>
            </w:tcBorders>
            <w:shd w:val="clear" w:color="auto" w:fill="auto"/>
            <w:noWrap/>
            <w:hideMark/>
          </w:tcPr>
          <w:p w14:paraId="44432ECD" w14:textId="6C72B77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0.64</w:t>
            </w:r>
          </w:p>
        </w:tc>
        <w:tc>
          <w:tcPr>
            <w:tcW w:w="805" w:type="dxa"/>
            <w:tcBorders>
              <w:top w:val="nil"/>
              <w:left w:val="nil"/>
              <w:bottom w:val="single" w:sz="4" w:space="0" w:color="auto"/>
              <w:right w:val="single" w:sz="4" w:space="0" w:color="auto"/>
            </w:tcBorders>
            <w:shd w:val="clear" w:color="auto" w:fill="auto"/>
            <w:noWrap/>
            <w:hideMark/>
          </w:tcPr>
          <w:p w14:paraId="6067580C" w14:textId="05AF1AD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0.56</w:t>
            </w:r>
          </w:p>
        </w:tc>
        <w:tc>
          <w:tcPr>
            <w:tcW w:w="761" w:type="dxa"/>
            <w:tcBorders>
              <w:top w:val="nil"/>
              <w:left w:val="nil"/>
              <w:bottom w:val="single" w:sz="4" w:space="0" w:color="auto"/>
              <w:right w:val="single" w:sz="4" w:space="0" w:color="auto"/>
            </w:tcBorders>
            <w:shd w:val="clear" w:color="auto" w:fill="auto"/>
            <w:noWrap/>
            <w:hideMark/>
          </w:tcPr>
          <w:p w14:paraId="77A99B93" w14:textId="6DF4D9C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0.56</w:t>
            </w:r>
          </w:p>
        </w:tc>
        <w:tc>
          <w:tcPr>
            <w:tcW w:w="826" w:type="dxa"/>
            <w:tcBorders>
              <w:top w:val="nil"/>
              <w:left w:val="nil"/>
              <w:bottom w:val="single" w:sz="4" w:space="0" w:color="auto"/>
              <w:right w:val="single" w:sz="4" w:space="0" w:color="auto"/>
            </w:tcBorders>
            <w:shd w:val="clear" w:color="auto" w:fill="auto"/>
            <w:noWrap/>
            <w:hideMark/>
          </w:tcPr>
          <w:p w14:paraId="40C240BA" w14:textId="7D9A14A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0.52</w:t>
            </w:r>
          </w:p>
        </w:tc>
        <w:tc>
          <w:tcPr>
            <w:tcW w:w="1283" w:type="dxa"/>
            <w:tcBorders>
              <w:top w:val="nil"/>
              <w:left w:val="nil"/>
              <w:bottom w:val="single" w:sz="4" w:space="0" w:color="auto"/>
              <w:right w:val="single" w:sz="4" w:space="0" w:color="auto"/>
            </w:tcBorders>
            <w:shd w:val="clear" w:color="auto" w:fill="auto"/>
            <w:noWrap/>
            <w:hideMark/>
          </w:tcPr>
          <w:p w14:paraId="7739EFD1" w14:textId="6A3820F5"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4.59</w:t>
            </w:r>
          </w:p>
        </w:tc>
      </w:tr>
      <w:tr w:rsidR="00192676" w:rsidRPr="00F86E23" w14:paraId="0FE2BDF1" w14:textId="77777777" w:rsidTr="00E03200">
        <w:trPr>
          <w:trHeight w:val="603"/>
        </w:trPr>
        <w:tc>
          <w:tcPr>
            <w:tcW w:w="2737" w:type="dxa"/>
            <w:tcBorders>
              <w:top w:val="nil"/>
              <w:left w:val="single" w:sz="4" w:space="0" w:color="auto"/>
              <w:bottom w:val="single" w:sz="4" w:space="0" w:color="auto"/>
              <w:right w:val="single" w:sz="4" w:space="0" w:color="auto"/>
            </w:tcBorders>
            <w:shd w:val="clear" w:color="auto" w:fill="auto"/>
            <w:hideMark/>
          </w:tcPr>
          <w:p w14:paraId="3E9DF376" w14:textId="3FE07026"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Employee welfare expense</w:t>
            </w:r>
          </w:p>
        </w:tc>
        <w:tc>
          <w:tcPr>
            <w:tcW w:w="782" w:type="dxa"/>
            <w:tcBorders>
              <w:top w:val="nil"/>
              <w:left w:val="nil"/>
              <w:bottom w:val="single" w:sz="4" w:space="0" w:color="auto"/>
              <w:right w:val="single" w:sz="4" w:space="0" w:color="auto"/>
            </w:tcBorders>
            <w:shd w:val="clear" w:color="auto" w:fill="auto"/>
            <w:noWrap/>
            <w:hideMark/>
          </w:tcPr>
          <w:p w14:paraId="4C91C870" w14:textId="10561C9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0.19</w:t>
            </w:r>
          </w:p>
        </w:tc>
        <w:tc>
          <w:tcPr>
            <w:tcW w:w="870" w:type="dxa"/>
            <w:tcBorders>
              <w:top w:val="nil"/>
              <w:left w:val="nil"/>
              <w:bottom w:val="single" w:sz="4" w:space="0" w:color="auto"/>
              <w:right w:val="single" w:sz="4" w:space="0" w:color="auto"/>
            </w:tcBorders>
            <w:shd w:val="clear" w:color="auto" w:fill="auto"/>
            <w:noWrap/>
            <w:hideMark/>
          </w:tcPr>
          <w:p w14:paraId="0FC350F9" w14:textId="7102179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0.06</w:t>
            </w:r>
          </w:p>
        </w:tc>
        <w:tc>
          <w:tcPr>
            <w:tcW w:w="761" w:type="dxa"/>
            <w:tcBorders>
              <w:top w:val="nil"/>
              <w:left w:val="nil"/>
              <w:bottom w:val="single" w:sz="4" w:space="0" w:color="auto"/>
              <w:right w:val="single" w:sz="4" w:space="0" w:color="auto"/>
            </w:tcBorders>
            <w:shd w:val="clear" w:color="auto" w:fill="auto"/>
            <w:noWrap/>
            <w:hideMark/>
          </w:tcPr>
          <w:p w14:paraId="53062398" w14:textId="1AC2AC6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0.14</w:t>
            </w:r>
          </w:p>
        </w:tc>
        <w:tc>
          <w:tcPr>
            <w:tcW w:w="739" w:type="dxa"/>
            <w:tcBorders>
              <w:top w:val="nil"/>
              <w:left w:val="nil"/>
              <w:bottom w:val="single" w:sz="4" w:space="0" w:color="auto"/>
              <w:right w:val="single" w:sz="4" w:space="0" w:color="auto"/>
            </w:tcBorders>
            <w:shd w:val="clear" w:color="auto" w:fill="auto"/>
            <w:noWrap/>
            <w:hideMark/>
          </w:tcPr>
          <w:p w14:paraId="2D904E78" w14:textId="2B664CA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0.05</w:t>
            </w:r>
          </w:p>
        </w:tc>
        <w:tc>
          <w:tcPr>
            <w:tcW w:w="826" w:type="dxa"/>
            <w:tcBorders>
              <w:top w:val="nil"/>
              <w:left w:val="nil"/>
              <w:bottom w:val="single" w:sz="4" w:space="0" w:color="auto"/>
              <w:right w:val="single" w:sz="4" w:space="0" w:color="auto"/>
            </w:tcBorders>
            <w:shd w:val="clear" w:color="auto" w:fill="auto"/>
            <w:noWrap/>
            <w:hideMark/>
          </w:tcPr>
          <w:p w14:paraId="141F19AE" w14:textId="43AA13D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805" w:type="dxa"/>
            <w:tcBorders>
              <w:top w:val="nil"/>
              <w:left w:val="nil"/>
              <w:bottom w:val="single" w:sz="4" w:space="0" w:color="auto"/>
              <w:right w:val="single" w:sz="4" w:space="0" w:color="auto"/>
            </w:tcBorders>
            <w:shd w:val="clear" w:color="auto" w:fill="auto"/>
            <w:noWrap/>
            <w:hideMark/>
          </w:tcPr>
          <w:p w14:paraId="0828D1A6" w14:textId="7020480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0.06</w:t>
            </w:r>
          </w:p>
        </w:tc>
        <w:tc>
          <w:tcPr>
            <w:tcW w:w="761" w:type="dxa"/>
            <w:tcBorders>
              <w:top w:val="nil"/>
              <w:left w:val="nil"/>
              <w:bottom w:val="single" w:sz="4" w:space="0" w:color="auto"/>
              <w:right w:val="single" w:sz="4" w:space="0" w:color="auto"/>
            </w:tcBorders>
            <w:shd w:val="clear" w:color="auto" w:fill="auto"/>
            <w:noWrap/>
            <w:hideMark/>
          </w:tcPr>
          <w:p w14:paraId="20FF91F1" w14:textId="1F01AD4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0.13</w:t>
            </w:r>
          </w:p>
        </w:tc>
        <w:tc>
          <w:tcPr>
            <w:tcW w:w="826" w:type="dxa"/>
            <w:tcBorders>
              <w:top w:val="nil"/>
              <w:left w:val="nil"/>
              <w:bottom w:val="single" w:sz="4" w:space="0" w:color="auto"/>
              <w:right w:val="single" w:sz="4" w:space="0" w:color="auto"/>
            </w:tcBorders>
            <w:shd w:val="clear" w:color="auto" w:fill="auto"/>
            <w:noWrap/>
            <w:hideMark/>
          </w:tcPr>
          <w:p w14:paraId="078E8CB7" w14:textId="3A3F63A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0.15</w:t>
            </w:r>
          </w:p>
        </w:tc>
        <w:tc>
          <w:tcPr>
            <w:tcW w:w="1283" w:type="dxa"/>
            <w:tcBorders>
              <w:top w:val="nil"/>
              <w:left w:val="nil"/>
              <w:bottom w:val="single" w:sz="4" w:space="0" w:color="auto"/>
              <w:right w:val="single" w:sz="4" w:space="0" w:color="auto"/>
            </w:tcBorders>
            <w:shd w:val="clear" w:color="auto" w:fill="auto"/>
            <w:noWrap/>
            <w:hideMark/>
          </w:tcPr>
          <w:p w14:paraId="02B90ADF" w14:textId="1ADC6462"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0.87</w:t>
            </w:r>
          </w:p>
        </w:tc>
      </w:tr>
      <w:tr w:rsidR="00192676" w:rsidRPr="00F86E23" w14:paraId="46B3E7C3" w14:textId="77777777" w:rsidTr="00E03200">
        <w:trPr>
          <w:trHeight w:val="603"/>
        </w:trPr>
        <w:tc>
          <w:tcPr>
            <w:tcW w:w="2737" w:type="dxa"/>
            <w:tcBorders>
              <w:top w:val="nil"/>
              <w:left w:val="single" w:sz="4" w:space="0" w:color="auto"/>
              <w:bottom w:val="single" w:sz="4" w:space="0" w:color="auto"/>
              <w:right w:val="single" w:sz="4" w:space="0" w:color="auto"/>
            </w:tcBorders>
            <w:shd w:val="clear" w:color="auto" w:fill="auto"/>
            <w:hideMark/>
          </w:tcPr>
          <w:p w14:paraId="089D917C" w14:textId="7C487893"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lastRenderedPageBreak/>
              <w:t>Facility Management Expenses</w:t>
            </w:r>
          </w:p>
        </w:tc>
        <w:tc>
          <w:tcPr>
            <w:tcW w:w="782" w:type="dxa"/>
            <w:tcBorders>
              <w:top w:val="nil"/>
              <w:left w:val="nil"/>
              <w:bottom w:val="single" w:sz="4" w:space="0" w:color="auto"/>
              <w:right w:val="single" w:sz="4" w:space="0" w:color="auto"/>
            </w:tcBorders>
            <w:shd w:val="clear" w:color="auto" w:fill="auto"/>
            <w:noWrap/>
            <w:hideMark/>
          </w:tcPr>
          <w:p w14:paraId="1FE2FEBE" w14:textId="71843E8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62537771" w14:textId="7C65662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0.02</w:t>
            </w:r>
          </w:p>
        </w:tc>
        <w:tc>
          <w:tcPr>
            <w:tcW w:w="761" w:type="dxa"/>
            <w:tcBorders>
              <w:top w:val="nil"/>
              <w:left w:val="nil"/>
              <w:bottom w:val="single" w:sz="4" w:space="0" w:color="auto"/>
              <w:right w:val="single" w:sz="4" w:space="0" w:color="auto"/>
            </w:tcBorders>
            <w:shd w:val="clear" w:color="auto" w:fill="auto"/>
            <w:noWrap/>
            <w:hideMark/>
          </w:tcPr>
          <w:p w14:paraId="371A21A3" w14:textId="670FBEA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39" w:type="dxa"/>
            <w:tcBorders>
              <w:top w:val="nil"/>
              <w:left w:val="nil"/>
              <w:bottom w:val="single" w:sz="4" w:space="0" w:color="auto"/>
              <w:right w:val="single" w:sz="4" w:space="0" w:color="auto"/>
            </w:tcBorders>
            <w:shd w:val="clear" w:color="auto" w:fill="auto"/>
            <w:noWrap/>
            <w:hideMark/>
          </w:tcPr>
          <w:p w14:paraId="00894029" w14:textId="3DCE302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826" w:type="dxa"/>
            <w:tcBorders>
              <w:top w:val="nil"/>
              <w:left w:val="nil"/>
              <w:bottom w:val="single" w:sz="4" w:space="0" w:color="auto"/>
              <w:right w:val="single" w:sz="4" w:space="0" w:color="auto"/>
            </w:tcBorders>
            <w:shd w:val="clear" w:color="auto" w:fill="auto"/>
            <w:noWrap/>
            <w:hideMark/>
          </w:tcPr>
          <w:p w14:paraId="2C6F257C" w14:textId="42E30E9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805" w:type="dxa"/>
            <w:tcBorders>
              <w:top w:val="nil"/>
              <w:left w:val="nil"/>
              <w:bottom w:val="single" w:sz="4" w:space="0" w:color="auto"/>
              <w:right w:val="single" w:sz="4" w:space="0" w:color="auto"/>
            </w:tcBorders>
            <w:shd w:val="clear" w:color="auto" w:fill="auto"/>
            <w:noWrap/>
            <w:hideMark/>
          </w:tcPr>
          <w:p w14:paraId="3EFDCF8E" w14:textId="4D0030A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61" w:type="dxa"/>
            <w:tcBorders>
              <w:top w:val="nil"/>
              <w:left w:val="nil"/>
              <w:bottom w:val="single" w:sz="4" w:space="0" w:color="auto"/>
              <w:right w:val="single" w:sz="4" w:space="0" w:color="auto"/>
            </w:tcBorders>
            <w:shd w:val="clear" w:color="auto" w:fill="auto"/>
            <w:noWrap/>
            <w:hideMark/>
          </w:tcPr>
          <w:p w14:paraId="2A1040D5" w14:textId="2883670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26" w:type="dxa"/>
            <w:tcBorders>
              <w:top w:val="nil"/>
              <w:left w:val="nil"/>
              <w:bottom w:val="single" w:sz="4" w:space="0" w:color="auto"/>
              <w:right w:val="single" w:sz="4" w:space="0" w:color="auto"/>
            </w:tcBorders>
            <w:shd w:val="clear" w:color="auto" w:fill="auto"/>
            <w:noWrap/>
            <w:hideMark/>
          </w:tcPr>
          <w:p w14:paraId="4C93FD0D" w14:textId="56EB8EC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1283" w:type="dxa"/>
            <w:tcBorders>
              <w:top w:val="nil"/>
              <w:left w:val="nil"/>
              <w:bottom w:val="single" w:sz="4" w:space="0" w:color="auto"/>
              <w:right w:val="single" w:sz="4" w:space="0" w:color="auto"/>
            </w:tcBorders>
            <w:shd w:val="clear" w:color="auto" w:fill="auto"/>
            <w:noWrap/>
            <w:hideMark/>
          </w:tcPr>
          <w:p w14:paraId="645FB51C" w14:textId="79E87474"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0.06</w:t>
            </w:r>
          </w:p>
        </w:tc>
      </w:tr>
      <w:tr w:rsidR="00192676" w:rsidRPr="00F86E23" w14:paraId="42A9EFA5"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7ECEEF97" w14:textId="0CEFA2EB"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Fees &amp; Subscription</w:t>
            </w:r>
          </w:p>
        </w:tc>
        <w:tc>
          <w:tcPr>
            <w:tcW w:w="782" w:type="dxa"/>
            <w:tcBorders>
              <w:top w:val="nil"/>
              <w:left w:val="nil"/>
              <w:bottom w:val="single" w:sz="4" w:space="0" w:color="auto"/>
              <w:right w:val="single" w:sz="4" w:space="0" w:color="auto"/>
            </w:tcBorders>
            <w:shd w:val="clear" w:color="auto" w:fill="auto"/>
            <w:noWrap/>
            <w:hideMark/>
          </w:tcPr>
          <w:p w14:paraId="63CA6632" w14:textId="5666EBD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66BF6D32" w14:textId="6771731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0.03</w:t>
            </w:r>
          </w:p>
        </w:tc>
        <w:tc>
          <w:tcPr>
            <w:tcW w:w="761" w:type="dxa"/>
            <w:tcBorders>
              <w:top w:val="nil"/>
              <w:left w:val="nil"/>
              <w:bottom w:val="single" w:sz="4" w:space="0" w:color="auto"/>
              <w:right w:val="single" w:sz="4" w:space="0" w:color="auto"/>
            </w:tcBorders>
            <w:shd w:val="clear" w:color="auto" w:fill="auto"/>
            <w:noWrap/>
            <w:hideMark/>
          </w:tcPr>
          <w:p w14:paraId="58CCF99E" w14:textId="310BEC8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39" w:type="dxa"/>
            <w:tcBorders>
              <w:top w:val="nil"/>
              <w:left w:val="nil"/>
              <w:bottom w:val="single" w:sz="4" w:space="0" w:color="auto"/>
              <w:right w:val="single" w:sz="4" w:space="0" w:color="auto"/>
            </w:tcBorders>
            <w:shd w:val="clear" w:color="auto" w:fill="auto"/>
            <w:noWrap/>
            <w:hideMark/>
          </w:tcPr>
          <w:p w14:paraId="4A91162A" w14:textId="2EB8469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0.24</w:t>
            </w:r>
          </w:p>
        </w:tc>
        <w:tc>
          <w:tcPr>
            <w:tcW w:w="826" w:type="dxa"/>
            <w:tcBorders>
              <w:top w:val="nil"/>
              <w:left w:val="nil"/>
              <w:bottom w:val="single" w:sz="4" w:space="0" w:color="auto"/>
              <w:right w:val="single" w:sz="4" w:space="0" w:color="auto"/>
            </w:tcBorders>
            <w:shd w:val="clear" w:color="auto" w:fill="auto"/>
            <w:noWrap/>
            <w:hideMark/>
          </w:tcPr>
          <w:p w14:paraId="3B0C1516" w14:textId="5BFDA61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05" w:type="dxa"/>
            <w:tcBorders>
              <w:top w:val="nil"/>
              <w:left w:val="nil"/>
              <w:bottom w:val="single" w:sz="4" w:space="0" w:color="auto"/>
              <w:right w:val="single" w:sz="4" w:space="0" w:color="auto"/>
            </w:tcBorders>
            <w:shd w:val="clear" w:color="auto" w:fill="auto"/>
            <w:noWrap/>
            <w:hideMark/>
          </w:tcPr>
          <w:p w14:paraId="5991BFF0" w14:textId="1ED2AA1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0.04</w:t>
            </w:r>
          </w:p>
        </w:tc>
        <w:tc>
          <w:tcPr>
            <w:tcW w:w="761" w:type="dxa"/>
            <w:tcBorders>
              <w:top w:val="nil"/>
              <w:left w:val="nil"/>
              <w:bottom w:val="single" w:sz="4" w:space="0" w:color="auto"/>
              <w:right w:val="single" w:sz="4" w:space="0" w:color="auto"/>
            </w:tcBorders>
            <w:shd w:val="clear" w:color="auto" w:fill="auto"/>
            <w:noWrap/>
            <w:hideMark/>
          </w:tcPr>
          <w:p w14:paraId="477D36F3" w14:textId="02B7A26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0.03</w:t>
            </w:r>
          </w:p>
        </w:tc>
        <w:tc>
          <w:tcPr>
            <w:tcW w:w="826" w:type="dxa"/>
            <w:tcBorders>
              <w:top w:val="nil"/>
              <w:left w:val="nil"/>
              <w:bottom w:val="single" w:sz="4" w:space="0" w:color="auto"/>
              <w:right w:val="single" w:sz="4" w:space="0" w:color="auto"/>
            </w:tcBorders>
            <w:shd w:val="clear" w:color="auto" w:fill="auto"/>
            <w:noWrap/>
            <w:hideMark/>
          </w:tcPr>
          <w:p w14:paraId="29B1DD2C" w14:textId="429B095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1283" w:type="dxa"/>
            <w:tcBorders>
              <w:top w:val="nil"/>
              <w:left w:val="nil"/>
              <w:bottom w:val="single" w:sz="4" w:space="0" w:color="auto"/>
              <w:right w:val="single" w:sz="4" w:space="0" w:color="auto"/>
            </w:tcBorders>
            <w:shd w:val="clear" w:color="auto" w:fill="auto"/>
            <w:noWrap/>
            <w:hideMark/>
          </w:tcPr>
          <w:p w14:paraId="277EB31C" w14:textId="32D88FE9"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0.47</w:t>
            </w:r>
          </w:p>
        </w:tc>
      </w:tr>
      <w:tr w:rsidR="00192676" w:rsidRPr="00F86E23" w14:paraId="62A733D8"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0C5B68CF" w14:textId="7B8881E4"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Hire charges of vehicle</w:t>
            </w:r>
          </w:p>
        </w:tc>
        <w:tc>
          <w:tcPr>
            <w:tcW w:w="782" w:type="dxa"/>
            <w:tcBorders>
              <w:top w:val="nil"/>
              <w:left w:val="nil"/>
              <w:bottom w:val="single" w:sz="4" w:space="0" w:color="auto"/>
              <w:right w:val="single" w:sz="4" w:space="0" w:color="auto"/>
            </w:tcBorders>
            <w:shd w:val="clear" w:color="auto" w:fill="auto"/>
            <w:noWrap/>
            <w:hideMark/>
          </w:tcPr>
          <w:p w14:paraId="29D074D7" w14:textId="120FF78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1.08</w:t>
            </w:r>
          </w:p>
        </w:tc>
        <w:tc>
          <w:tcPr>
            <w:tcW w:w="870" w:type="dxa"/>
            <w:tcBorders>
              <w:top w:val="nil"/>
              <w:left w:val="nil"/>
              <w:bottom w:val="single" w:sz="4" w:space="0" w:color="auto"/>
              <w:right w:val="single" w:sz="4" w:space="0" w:color="auto"/>
            </w:tcBorders>
            <w:shd w:val="clear" w:color="auto" w:fill="auto"/>
            <w:noWrap/>
            <w:hideMark/>
          </w:tcPr>
          <w:p w14:paraId="3D1F12F4" w14:textId="7AB3710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1.23</w:t>
            </w:r>
          </w:p>
        </w:tc>
        <w:tc>
          <w:tcPr>
            <w:tcW w:w="761" w:type="dxa"/>
            <w:tcBorders>
              <w:top w:val="nil"/>
              <w:left w:val="nil"/>
              <w:bottom w:val="single" w:sz="4" w:space="0" w:color="auto"/>
              <w:right w:val="single" w:sz="4" w:space="0" w:color="auto"/>
            </w:tcBorders>
            <w:shd w:val="clear" w:color="auto" w:fill="auto"/>
            <w:noWrap/>
            <w:hideMark/>
          </w:tcPr>
          <w:p w14:paraId="6C26F2FB" w14:textId="330C889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0.86</w:t>
            </w:r>
          </w:p>
        </w:tc>
        <w:tc>
          <w:tcPr>
            <w:tcW w:w="739" w:type="dxa"/>
            <w:tcBorders>
              <w:top w:val="nil"/>
              <w:left w:val="nil"/>
              <w:bottom w:val="single" w:sz="4" w:space="0" w:color="auto"/>
              <w:right w:val="single" w:sz="4" w:space="0" w:color="auto"/>
            </w:tcBorders>
            <w:shd w:val="clear" w:color="auto" w:fill="auto"/>
            <w:noWrap/>
            <w:hideMark/>
          </w:tcPr>
          <w:p w14:paraId="2D4466F2" w14:textId="5CBAAF4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1.07</w:t>
            </w:r>
          </w:p>
        </w:tc>
        <w:tc>
          <w:tcPr>
            <w:tcW w:w="826" w:type="dxa"/>
            <w:tcBorders>
              <w:top w:val="nil"/>
              <w:left w:val="nil"/>
              <w:bottom w:val="single" w:sz="4" w:space="0" w:color="auto"/>
              <w:right w:val="single" w:sz="4" w:space="0" w:color="auto"/>
            </w:tcBorders>
            <w:shd w:val="clear" w:color="auto" w:fill="auto"/>
            <w:noWrap/>
            <w:hideMark/>
          </w:tcPr>
          <w:p w14:paraId="342E0AC9" w14:textId="2C146B8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0.72</w:t>
            </w:r>
          </w:p>
        </w:tc>
        <w:tc>
          <w:tcPr>
            <w:tcW w:w="805" w:type="dxa"/>
            <w:tcBorders>
              <w:top w:val="nil"/>
              <w:left w:val="nil"/>
              <w:bottom w:val="single" w:sz="4" w:space="0" w:color="auto"/>
              <w:right w:val="single" w:sz="4" w:space="0" w:color="auto"/>
            </w:tcBorders>
            <w:shd w:val="clear" w:color="auto" w:fill="auto"/>
            <w:noWrap/>
            <w:hideMark/>
          </w:tcPr>
          <w:p w14:paraId="656095B0" w14:textId="59F72C9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0.92</w:t>
            </w:r>
          </w:p>
        </w:tc>
        <w:tc>
          <w:tcPr>
            <w:tcW w:w="761" w:type="dxa"/>
            <w:tcBorders>
              <w:top w:val="nil"/>
              <w:left w:val="nil"/>
              <w:bottom w:val="single" w:sz="4" w:space="0" w:color="auto"/>
              <w:right w:val="single" w:sz="4" w:space="0" w:color="auto"/>
            </w:tcBorders>
            <w:shd w:val="clear" w:color="auto" w:fill="auto"/>
            <w:noWrap/>
            <w:hideMark/>
          </w:tcPr>
          <w:p w14:paraId="455B6484" w14:textId="2050869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0.95</w:t>
            </w:r>
          </w:p>
        </w:tc>
        <w:tc>
          <w:tcPr>
            <w:tcW w:w="826" w:type="dxa"/>
            <w:tcBorders>
              <w:top w:val="nil"/>
              <w:left w:val="nil"/>
              <w:bottom w:val="single" w:sz="4" w:space="0" w:color="auto"/>
              <w:right w:val="single" w:sz="4" w:space="0" w:color="auto"/>
            </w:tcBorders>
            <w:shd w:val="clear" w:color="auto" w:fill="auto"/>
            <w:noWrap/>
            <w:hideMark/>
          </w:tcPr>
          <w:p w14:paraId="5E2C0527" w14:textId="0E16383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1.04</w:t>
            </w:r>
          </w:p>
        </w:tc>
        <w:tc>
          <w:tcPr>
            <w:tcW w:w="1283" w:type="dxa"/>
            <w:tcBorders>
              <w:top w:val="nil"/>
              <w:left w:val="nil"/>
              <w:bottom w:val="single" w:sz="4" w:space="0" w:color="auto"/>
              <w:right w:val="single" w:sz="4" w:space="0" w:color="auto"/>
            </w:tcBorders>
            <w:shd w:val="clear" w:color="auto" w:fill="auto"/>
            <w:noWrap/>
            <w:hideMark/>
          </w:tcPr>
          <w:p w14:paraId="59CE83E8" w14:textId="5E24518C"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7.85</w:t>
            </w:r>
          </w:p>
        </w:tc>
      </w:tr>
      <w:tr w:rsidR="00192676" w:rsidRPr="00F86E23" w14:paraId="561C3770"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437CDA22" w14:textId="7E65F398" w:rsidR="00192676" w:rsidRPr="00F86E23" w:rsidRDefault="00192676" w:rsidP="00E03200">
            <w:pPr>
              <w:spacing w:after="0" w:line="240" w:lineRule="auto"/>
              <w:rPr>
                <w:rFonts w:ascii="Times New Roman" w:eastAsia="Times New Roman" w:hAnsi="Times New Roman" w:cs="Times New Roman"/>
                <w:sz w:val="20"/>
              </w:rPr>
            </w:pPr>
            <w:r w:rsidRPr="00F86E23">
              <w:rPr>
                <w:rFonts w:ascii="Times New Roman" w:hAnsi="Times New Roman" w:cs="Times New Roman"/>
                <w:sz w:val="20"/>
              </w:rPr>
              <w:t>Insurance</w:t>
            </w:r>
          </w:p>
        </w:tc>
        <w:tc>
          <w:tcPr>
            <w:tcW w:w="782" w:type="dxa"/>
            <w:tcBorders>
              <w:top w:val="nil"/>
              <w:left w:val="nil"/>
              <w:bottom w:val="single" w:sz="4" w:space="0" w:color="auto"/>
              <w:right w:val="single" w:sz="4" w:space="0" w:color="auto"/>
            </w:tcBorders>
            <w:shd w:val="clear" w:color="auto" w:fill="auto"/>
            <w:noWrap/>
            <w:hideMark/>
          </w:tcPr>
          <w:p w14:paraId="27C91D13" w14:textId="264E354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696D29C2" w14:textId="54666F9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0.59</w:t>
            </w:r>
          </w:p>
        </w:tc>
        <w:tc>
          <w:tcPr>
            <w:tcW w:w="761" w:type="dxa"/>
            <w:tcBorders>
              <w:top w:val="nil"/>
              <w:left w:val="nil"/>
              <w:bottom w:val="single" w:sz="4" w:space="0" w:color="auto"/>
              <w:right w:val="single" w:sz="4" w:space="0" w:color="auto"/>
            </w:tcBorders>
            <w:shd w:val="clear" w:color="auto" w:fill="auto"/>
            <w:noWrap/>
            <w:hideMark/>
          </w:tcPr>
          <w:p w14:paraId="1BE7D8BC" w14:textId="474052B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0.51</w:t>
            </w:r>
          </w:p>
        </w:tc>
        <w:tc>
          <w:tcPr>
            <w:tcW w:w="739" w:type="dxa"/>
            <w:tcBorders>
              <w:top w:val="nil"/>
              <w:left w:val="nil"/>
              <w:bottom w:val="single" w:sz="4" w:space="0" w:color="auto"/>
              <w:right w:val="single" w:sz="4" w:space="0" w:color="auto"/>
            </w:tcBorders>
            <w:shd w:val="clear" w:color="auto" w:fill="auto"/>
            <w:noWrap/>
            <w:hideMark/>
          </w:tcPr>
          <w:p w14:paraId="2872754C" w14:textId="30EF667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0.51</w:t>
            </w:r>
          </w:p>
        </w:tc>
        <w:tc>
          <w:tcPr>
            <w:tcW w:w="826" w:type="dxa"/>
            <w:tcBorders>
              <w:top w:val="nil"/>
              <w:left w:val="nil"/>
              <w:bottom w:val="single" w:sz="4" w:space="0" w:color="auto"/>
              <w:right w:val="single" w:sz="4" w:space="0" w:color="auto"/>
            </w:tcBorders>
            <w:shd w:val="clear" w:color="auto" w:fill="auto"/>
            <w:noWrap/>
            <w:hideMark/>
          </w:tcPr>
          <w:p w14:paraId="4A0AA5A6" w14:textId="2FABFF2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0.51</w:t>
            </w:r>
          </w:p>
        </w:tc>
        <w:tc>
          <w:tcPr>
            <w:tcW w:w="805" w:type="dxa"/>
            <w:tcBorders>
              <w:top w:val="nil"/>
              <w:left w:val="nil"/>
              <w:bottom w:val="single" w:sz="4" w:space="0" w:color="auto"/>
              <w:right w:val="single" w:sz="4" w:space="0" w:color="auto"/>
            </w:tcBorders>
            <w:shd w:val="clear" w:color="auto" w:fill="auto"/>
            <w:noWrap/>
            <w:hideMark/>
          </w:tcPr>
          <w:p w14:paraId="15819E42" w14:textId="367F6F7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0.51</w:t>
            </w:r>
          </w:p>
        </w:tc>
        <w:tc>
          <w:tcPr>
            <w:tcW w:w="761" w:type="dxa"/>
            <w:tcBorders>
              <w:top w:val="nil"/>
              <w:left w:val="nil"/>
              <w:bottom w:val="single" w:sz="4" w:space="0" w:color="auto"/>
              <w:right w:val="single" w:sz="4" w:space="0" w:color="auto"/>
            </w:tcBorders>
            <w:shd w:val="clear" w:color="auto" w:fill="auto"/>
            <w:noWrap/>
            <w:hideMark/>
          </w:tcPr>
          <w:p w14:paraId="28A1125C" w14:textId="5BCA6A9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0.45</w:t>
            </w:r>
          </w:p>
        </w:tc>
        <w:tc>
          <w:tcPr>
            <w:tcW w:w="826" w:type="dxa"/>
            <w:tcBorders>
              <w:top w:val="nil"/>
              <w:left w:val="nil"/>
              <w:bottom w:val="single" w:sz="4" w:space="0" w:color="auto"/>
              <w:right w:val="single" w:sz="4" w:space="0" w:color="auto"/>
            </w:tcBorders>
            <w:shd w:val="clear" w:color="auto" w:fill="auto"/>
            <w:noWrap/>
            <w:hideMark/>
          </w:tcPr>
          <w:p w14:paraId="464A18BB" w14:textId="3402332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0.51</w:t>
            </w:r>
          </w:p>
        </w:tc>
        <w:tc>
          <w:tcPr>
            <w:tcW w:w="1283" w:type="dxa"/>
            <w:tcBorders>
              <w:top w:val="nil"/>
              <w:left w:val="nil"/>
              <w:bottom w:val="single" w:sz="4" w:space="0" w:color="auto"/>
              <w:right w:val="single" w:sz="4" w:space="0" w:color="auto"/>
            </w:tcBorders>
            <w:shd w:val="clear" w:color="auto" w:fill="auto"/>
            <w:noWrap/>
            <w:hideMark/>
          </w:tcPr>
          <w:p w14:paraId="23A39873" w14:textId="3DA4255C"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3.61</w:t>
            </w:r>
          </w:p>
        </w:tc>
      </w:tr>
      <w:tr w:rsidR="00192676" w:rsidRPr="00F86E23" w14:paraId="57D26F62"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13879E5B" w14:textId="59E48302" w:rsidR="00192676" w:rsidRPr="00F86E23" w:rsidRDefault="00192676" w:rsidP="00E03200">
            <w:pPr>
              <w:spacing w:after="0" w:line="240" w:lineRule="auto"/>
              <w:rPr>
                <w:rFonts w:ascii="Times New Roman" w:eastAsia="Times New Roman" w:hAnsi="Times New Roman" w:cs="Times New Roman"/>
                <w:sz w:val="20"/>
              </w:rPr>
            </w:pPr>
            <w:r w:rsidRPr="00F86E23">
              <w:rPr>
                <w:rFonts w:ascii="Times New Roman" w:hAnsi="Times New Roman" w:cs="Times New Roman"/>
                <w:sz w:val="20"/>
              </w:rPr>
              <w:t>Lease Rent</w:t>
            </w:r>
          </w:p>
        </w:tc>
        <w:tc>
          <w:tcPr>
            <w:tcW w:w="782" w:type="dxa"/>
            <w:tcBorders>
              <w:top w:val="nil"/>
              <w:left w:val="nil"/>
              <w:bottom w:val="single" w:sz="4" w:space="0" w:color="auto"/>
              <w:right w:val="single" w:sz="4" w:space="0" w:color="auto"/>
            </w:tcBorders>
            <w:shd w:val="clear" w:color="auto" w:fill="auto"/>
            <w:noWrap/>
            <w:hideMark/>
          </w:tcPr>
          <w:p w14:paraId="54D2B44B" w14:textId="16B270D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0.26</w:t>
            </w:r>
          </w:p>
        </w:tc>
        <w:tc>
          <w:tcPr>
            <w:tcW w:w="870" w:type="dxa"/>
            <w:tcBorders>
              <w:top w:val="nil"/>
              <w:left w:val="nil"/>
              <w:bottom w:val="single" w:sz="4" w:space="0" w:color="auto"/>
              <w:right w:val="single" w:sz="4" w:space="0" w:color="auto"/>
            </w:tcBorders>
            <w:shd w:val="clear" w:color="auto" w:fill="auto"/>
            <w:noWrap/>
            <w:hideMark/>
          </w:tcPr>
          <w:p w14:paraId="325B73AB" w14:textId="329C3E8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0.30</w:t>
            </w:r>
          </w:p>
        </w:tc>
        <w:tc>
          <w:tcPr>
            <w:tcW w:w="761" w:type="dxa"/>
            <w:tcBorders>
              <w:top w:val="nil"/>
              <w:left w:val="nil"/>
              <w:bottom w:val="single" w:sz="4" w:space="0" w:color="auto"/>
              <w:right w:val="single" w:sz="4" w:space="0" w:color="auto"/>
            </w:tcBorders>
            <w:shd w:val="clear" w:color="auto" w:fill="auto"/>
            <w:noWrap/>
            <w:hideMark/>
          </w:tcPr>
          <w:p w14:paraId="79713977" w14:textId="579DF13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0.29</w:t>
            </w:r>
          </w:p>
        </w:tc>
        <w:tc>
          <w:tcPr>
            <w:tcW w:w="739" w:type="dxa"/>
            <w:tcBorders>
              <w:top w:val="nil"/>
              <w:left w:val="nil"/>
              <w:bottom w:val="single" w:sz="4" w:space="0" w:color="auto"/>
              <w:right w:val="single" w:sz="4" w:space="0" w:color="auto"/>
            </w:tcBorders>
            <w:shd w:val="clear" w:color="auto" w:fill="auto"/>
            <w:noWrap/>
            <w:hideMark/>
          </w:tcPr>
          <w:p w14:paraId="07B67BFA" w14:textId="2A7EB3E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826" w:type="dxa"/>
            <w:tcBorders>
              <w:top w:val="nil"/>
              <w:left w:val="nil"/>
              <w:bottom w:val="single" w:sz="4" w:space="0" w:color="auto"/>
              <w:right w:val="single" w:sz="4" w:space="0" w:color="auto"/>
            </w:tcBorders>
            <w:shd w:val="clear" w:color="auto" w:fill="auto"/>
            <w:noWrap/>
            <w:hideMark/>
          </w:tcPr>
          <w:p w14:paraId="7EBECF1A" w14:textId="76052B9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0.35</w:t>
            </w:r>
          </w:p>
        </w:tc>
        <w:tc>
          <w:tcPr>
            <w:tcW w:w="805" w:type="dxa"/>
            <w:tcBorders>
              <w:top w:val="nil"/>
              <w:left w:val="nil"/>
              <w:bottom w:val="single" w:sz="4" w:space="0" w:color="auto"/>
              <w:right w:val="single" w:sz="4" w:space="0" w:color="auto"/>
            </w:tcBorders>
            <w:shd w:val="clear" w:color="auto" w:fill="auto"/>
            <w:noWrap/>
            <w:hideMark/>
          </w:tcPr>
          <w:p w14:paraId="791C1BDE" w14:textId="472EBED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0.33</w:t>
            </w:r>
          </w:p>
        </w:tc>
        <w:tc>
          <w:tcPr>
            <w:tcW w:w="761" w:type="dxa"/>
            <w:tcBorders>
              <w:top w:val="nil"/>
              <w:left w:val="nil"/>
              <w:bottom w:val="single" w:sz="4" w:space="0" w:color="auto"/>
              <w:right w:val="single" w:sz="4" w:space="0" w:color="auto"/>
            </w:tcBorders>
            <w:shd w:val="clear" w:color="auto" w:fill="auto"/>
            <w:noWrap/>
            <w:hideMark/>
          </w:tcPr>
          <w:p w14:paraId="46660491" w14:textId="7711F1D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0.31</w:t>
            </w:r>
          </w:p>
        </w:tc>
        <w:tc>
          <w:tcPr>
            <w:tcW w:w="826" w:type="dxa"/>
            <w:tcBorders>
              <w:top w:val="nil"/>
              <w:left w:val="nil"/>
              <w:bottom w:val="single" w:sz="4" w:space="0" w:color="auto"/>
              <w:right w:val="single" w:sz="4" w:space="0" w:color="auto"/>
            </w:tcBorders>
            <w:shd w:val="clear" w:color="auto" w:fill="auto"/>
            <w:noWrap/>
            <w:hideMark/>
          </w:tcPr>
          <w:p w14:paraId="52C9FE53" w14:textId="33257D9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0.24</w:t>
            </w:r>
          </w:p>
        </w:tc>
        <w:tc>
          <w:tcPr>
            <w:tcW w:w="1283" w:type="dxa"/>
            <w:tcBorders>
              <w:top w:val="nil"/>
              <w:left w:val="nil"/>
              <w:bottom w:val="single" w:sz="4" w:space="0" w:color="auto"/>
              <w:right w:val="single" w:sz="4" w:space="0" w:color="auto"/>
            </w:tcBorders>
            <w:shd w:val="clear" w:color="auto" w:fill="auto"/>
            <w:noWrap/>
            <w:hideMark/>
          </w:tcPr>
          <w:p w14:paraId="2A2E9337" w14:textId="60C000FF"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2.29</w:t>
            </w:r>
          </w:p>
        </w:tc>
      </w:tr>
      <w:tr w:rsidR="00192676" w:rsidRPr="00F86E23" w14:paraId="3FED2CCC"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3F07EA9A" w14:textId="40F32E39" w:rsidR="00192676" w:rsidRPr="00F86E23" w:rsidRDefault="00192676" w:rsidP="00E03200">
            <w:pPr>
              <w:spacing w:after="0" w:line="240" w:lineRule="auto"/>
              <w:rPr>
                <w:rFonts w:ascii="Times New Roman" w:eastAsia="Times New Roman" w:hAnsi="Times New Roman" w:cs="Times New Roman"/>
                <w:sz w:val="20"/>
              </w:rPr>
            </w:pPr>
            <w:r w:rsidRPr="00F86E23">
              <w:rPr>
                <w:rFonts w:ascii="Times New Roman" w:hAnsi="Times New Roman" w:cs="Times New Roman"/>
                <w:sz w:val="20"/>
              </w:rPr>
              <w:t>Legal expenses</w:t>
            </w:r>
          </w:p>
        </w:tc>
        <w:tc>
          <w:tcPr>
            <w:tcW w:w="782" w:type="dxa"/>
            <w:tcBorders>
              <w:top w:val="nil"/>
              <w:left w:val="nil"/>
              <w:bottom w:val="single" w:sz="4" w:space="0" w:color="auto"/>
              <w:right w:val="single" w:sz="4" w:space="0" w:color="auto"/>
            </w:tcBorders>
            <w:shd w:val="clear" w:color="auto" w:fill="auto"/>
            <w:noWrap/>
            <w:hideMark/>
          </w:tcPr>
          <w:p w14:paraId="2DBFF448" w14:textId="780EC54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0.03</w:t>
            </w:r>
          </w:p>
        </w:tc>
        <w:tc>
          <w:tcPr>
            <w:tcW w:w="870" w:type="dxa"/>
            <w:tcBorders>
              <w:top w:val="nil"/>
              <w:left w:val="nil"/>
              <w:bottom w:val="single" w:sz="4" w:space="0" w:color="auto"/>
              <w:right w:val="single" w:sz="4" w:space="0" w:color="auto"/>
            </w:tcBorders>
            <w:shd w:val="clear" w:color="auto" w:fill="auto"/>
            <w:noWrap/>
            <w:hideMark/>
          </w:tcPr>
          <w:p w14:paraId="380B3BEF" w14:textId="7613D5D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0.37</w:t>
            </w:r>
          </w:p>
        </w:tc>
        <w:tc>
          <w:tcPr>
            <w:tcW w:w="761" w:type="dxa"/>
            <w:tcBorders>
              <w:top w:val="nil"/>
              <w:left w:val="nil"/>
              <w:bottom w:val="single" w:sz="4" w:space="0" w:color="auto"/>
              <w:right w:val="single" w:sz="4" w:space="0" w:color="auto"/>
            </w:tcBorders>
            <w:shd w:val="clear" w:color="auto" w:fill="auto"/>
            <w:noWrap/>
            <w:hideMark/>
          </w:tcPr>
          <w:p w14:paraId="22070822" w14:textId="15C92B5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739" w:type="dxa"/>
            <w:tcBorders>
              <w:top w:val="nil"/>
              <w:left w:val="nil"/>
              <w:bottom w:val="single" w:sz="4" w:space="0" w:color="auto"/>
              <w:right w:val="single" w:sz="4" w:space="0" w:color="auto"/>
            </w:tcBorders>
            <w:shd w:val="clear" w:color="auto" w:fill="auto"/>
            <w:noWrap/>
            <w:hideMark/>
          </w:tcPr>
          <w:p w14:paraId="02CFBEB2" w14:textId="2BED262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826" w:type="dxa"/>
            <w:tcBorders>
              <w:top w:val="nil"/>
              <w:left w:val="nil"/>
              <w:bottom w:val="single" w:sz="4" w:space="0" w:color="auto"/>
              <w:right w:val="single" w:sz="4" w:space="0" w:color="auto"/>
            </w:tcBorders>
            <w:shd w:val="clear" w:color="auto" w:fill="auto"/>
            <w:noWrap/>
            <w:hideMark/>
          </w:tcPr>
          <w:p w14:paraId="76D36AEF" w14:textId="006AF2A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805" w:type="dxa"/>
            <w:tcBorders>
              <w:top w:val="nil"/>
              <w:left w:val="nil"/>
              <w:bottom w:val="single" w:sz="4" w:space="0" w:color="auto"/>
              <w:right w:val="single" w:sz="4" w:space="0" w:color="auto"/>
            </w:tcBorders>
            <w:shd w:val="clear" w:color="auto" w:fill="auto"/>
            <w:noWrap/>
            <w:hideMark/>
          </w:tcPr>
          <w:p w14:paraId="27BA3C7A" w14:textId="094CF1C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761" w:type="dxa"/>
            <w:tcBorders>
              <w:top w:val="nil"/>
              <w:left w:val="nil"/>
              <w:bottom w:val="single" w:sz="4" w:space="0" w:color="auto"/>
              <w:right w:val="single" w:sz="4" w:space="0" w:color="auto"/>
            </w:tcBorders>
            <w:shd w:val="clear" w:color="auto" w:fill="auto"/>
            <w:noWrap/>
            <w:hideMark/>
          </w:tcPr>
          <w:p w14:paraId="2EAEE339" w14:textId="4FCD2D7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0.07</w:t>
            </w:r>
          </w:p>
        </w:tc>
        <w:tc>
          <w:tcPr>
            <w:tcW w:w="826" w:type="dxa"/>
            <w:tcBorders>
              <w:top w:val="nil"/>
              <w:left w:val="nil"/>
              <w:bottom w:val="single" w:sz="4" w:space="0" w:color="auto"/>
              <w:right w:val="single" w:sz="4" w:space="0" w:color="auto"/>
            </w:tcBorders>
            <w:shd w:val="clear" w:color="auto" w:fill="auto"/>
            <w:noWrap/>
            <w:hideMark/>
          </w:tcPr>
          <w:p w14:paraId="064FBF74" w14:textId="4173652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0.30</w:t>
            </w:r>
          </w:p>
        </w:tc>
        <w:tc>
          <w:tcPr>
            <w:tcW w:w="1283" w:type="dxa"/>
            <w:tcBorders>
              <w:top w:val="nil"/>
              <w:left w:val="nil"/>
              <w:bottom w:val="single" w:sz="4" w:space="0" w:color="auto"/>
              <w:right w:val="single" w:sz="4" w:space="0" w:color="auto"/>
            </w:tcBorders>
            <w:shd w:val="clear" w:color="auto" w:fill="auto"/>
            <w:noWrap/>
            <w:hideMark/>
          </w:tcPr>
          <w:p w14:paraId="3C706C07" w14:textId="1295258F"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1.05</w:t>
            </w:r>
          </w:p>
        </w:tc>
      </w:tr>
      <w:tr w:rsidR="00192676" w:rsidRPr="00F86E23" w14:paraId="5D3B5F76"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08DC694D" w14:textId="2F9B1E70" w:rsidR="00192676" w:rsidRPr="00F86E23" w:rsidRDefault="00192676" w:rsidP="00E03200">
            <w:pPr>
              <w:spacing w:after="0" w:line="240" w:lineRule="auto"/>
              <w:rPr>
                <w:rFonts w:ascii="Times New Roman" w:eastAsia="Times New Roman" w:hAnsi="Times New Roman" w:cs="Times New Roman"/>
                <w:sz w:val="20"/>
              </w:rPr>
            </w:pPr>
            <w:r w:rsidRPr="00F86E23">
              <w:rPr>
                <w:rFonts w:ascii="Times New Roman" w:hAnsi="Times New Roman" w:cs="Times New Roman"/>
                <w:sz w:val="20"/>
              </w:rPr>
              <w:t>Licence Fees</w:t>
            </w:r>
          </w:p>
        </w:tc>
        <w:tc>
          <w:tcPr>
            <w:tcW w:w="782" w:type="dxa"/>
            <w:tcBorders>
              <w:top w:val="nil"/>
              <w:left w:val="nil"/>
              <w:bottom w:val="single" w:sz="4" w:space="0" w:color="auto"/>
              <w:right w:val="single" w:sz="4" w:space="0" w:color="auto"/>
            </w:tcBorders>
            <w:shd w:val="clear" w:color="auto" w:fill="auto"/>
            <w:noWrap/>
            <w:hideMark/>
          </w:tcPr>
          <w:p w14:paraId="0AC064A0" w14:textId="5889091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870" w:type="dxa"/>
            <w:tcBorders>
              <w:top w:val="nil"/>
              <w:left w:val="nil"/>
              <w:bottom w:val="single" w:sz="4" w:space="0" w:color="auto"/>
              <w:right w:val="single" w:sz="4" w:space="0" w:color="auto"/>
            </w:tcBorders>
            <w:shd w:val="clear" w:color="auto" w:fill="auto"/>
            <w:noWrap/>
            <w:hideMark/>
          </w:tcPr>
          <w:p w14:paraId="11E103B4" w14:textId="57C07CC5"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761" w:type="dxa"/>
            <w:tcBorders>
              <w:top w:val="nil"/>
              <w:left w:val="nil"/>
              <w:bottom w:val="single" w:sz="4" w:space="0" w:color="auto"/>
              <w:right w:val="single" w:sz="4" w:space="0" w:color="auto"/>
            </w:tcBorders>
            <w:shd w:val="clear" w:color="auto" w:fill="auto"/>
            <w:noWrap/>
            <w:hideMark/>
          </w:tcPr>
          <w:p w14:paraId="0057BF00" w14:textId="4AF7730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739" w:type="dxa"/>
            <w:tcBorders>
              <w:top w:val="nil"/>
              <w:left w:val="nil"/>
              <w:bottom w:val="single" w:sz="4" w:space="0" w:color="auto"/>
              <w:right w:val="single" w:sz="4" w:space="0" w:color="auto"/>
            </w:tcBorders>
            <w:shd w:val="clear" w:color="auto" w:fill="auto"/>
            <w:noWrap/>
            <w:hideMark/>
          </w:tcPr>
          <w:p w14:paraId="414715BA" w14:textId="0002930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0.22</w:t>
            </w:r>
          </w:p>
        </w:tc>
        <w:tc>
          <w:tcPr>
            <w:tcW w:w="826" w:type="dxa"/>
            <w:tcBorders>
              <w:top w:val="nil"/>
              <w:left w:val="nil"/>
              <w:bottom w:val="single" w:sz="4" w:space="0" w:color="auto"/>
              <w:right w:val="single" w:sz="4" w:space="0" w:color="auto"/>
            </w:tcBorders>
            <w:shd w:val="clear" w:color="auto" w:fill="auto"/>
            <w:noWrap/>
            <w:hideMark/>
          </w:tcPr>
          <w:p w14:paraId="5F195949" w14:textId="30CDF84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0.22</w:t>
            </w:r>
          </w:p>
        </w:tc>
        <w:tc>
          <w:tcPr>
            <w:tcW w:w="805" w:type="dxa"/>
            <w:tcBorders>
              <w:top w:val="nil"/>
              <w:left w:val="nil"/>
              <w:bottom w:val="single" w:sz="4" w:space="0" w:color="auto"/>
              <w:right w:val="single" w:sz="4" w:space="0" w:color="auto"/>
            </w:tcBorders>
            <w:shd w:val="clear" w:color="auto" w:fill="auto"/>
            <w:noWrap/>
            <w:hideMark/>
          </w:tcPr>
          <w:p w14:paraId="6A833024" w14:textId="35CF0F5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761" w:type="dxa"/>
            <w:tcBorders>
              <w:top w:val="nil"/>
              <w:left w:val="nil"/>
              <w:bottom w:val="single" w:sz="4" w:space="0" w:color="auto"/>
              <w:right w:val="single" w:sz="4" w:space="0" w:color="auto"/>
            </w:tcBorders>
            <w:shd w:val="clear" w:color="auto" w:fill="auto"/>
            <w:noWrap/>
            <w:hideMark/>
          </w:tcPr>
          <w:p w14:paraId="45DAC120" w14:textId="25CF9B7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826" w:type="dxa"/>
            <w:tcBorders>
              <w:top w:val="nil"/>
              <w:left w:val="nil"/>
              <w:bottom w:val="single" w:sz="4" w:space="0" w:color="auto"/>
              <w:right w:val="single" w:sz="4" w:space="0" w:color="auto"/>
            </w:tcBorders>
            <w:shd w:val="clear" w:color="auto" w:fill="auto"/>
            <w:noWrap/>
            <w:hideMark/>
          </w:tcPr>
          <w:p w14:paraId="742FBF9D" w14:textId="3897539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0.21</w:t>
            </w:r>
          </w:p>
        </w:tc>
        <w:tc>
          <w:tcPr>
            <w:tcW w:w="1283" w:type="dxa"/>
            <w:tcBorders>
              <w:top w:val="nil"/>
              <w:left w:val="nil"/>
              <w:bottom w:val="single" w:sz="4" w:space="0" w:color="auto"/>
              <w:right w:val="single" w:sz="4" w:space="0" w:color="auto"/>
            </w:tcBorders>
            <w:shd w:val="clear" w:color="auto" w:fill="auto"/>
            <w:noWrap/>
            <w:hideMark/>
          </w:tcPr>
          <w:p w14:paraId="66D6E5D1" w14:textId="3245C8FF"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1.69</w:t>
            </w:r>
          </w:p>
        </w:tc>
      </w:tr>
      <w:tr w:rsidR="00192676" w:rsidRPr="00F86E23" w14:paraId="5295F71A"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49CA1838" w14:textId="32F36647"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Postage &amp; Telegram</w:t>
            </w:r>
          </w:p>
        </w:tc>
        <w:tc>
          <w:tcPr>
            <w:tcW w:w="782" w:type="dxa"/>
            <w:tcBorders>
              <w:top w:val="nil"/>
              <w:left w:val="nil"/>
              <w:bottom w:val="single" w:sz="4" w:space="0" w:color="auto"/>
              <w:right w:val="single" w:sz="4" w:space="0" w:color="auto"/>
            </w:tcBorders>
            <w:shd w:val="clear" w:color="auto" w:fill="auto"/>
            <w:noWrap/>
            <w:hideMark/>
          </w:tcPr>
          <w:p w14:paraId="690FFAD3" w14:textId="474728F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0.00</w:t>
            </w:r>
          </w:p>
        </w:tc>
        <w:tc>
          <w:tcPr>
            <w:tcW w:w="870" w:type="dxa"/>
            <w:tcBorders>
              <w:top w:val="nil"/>
              <w:left w:val="nil"/>
              <w:bottom w:val="single" w:sz="4" w:space="0" w:color="auto"/>
              <w:right w:val="single" w:sz="4" w:space="0" w:color="auto"/>
            </w:tcBorders>
            <w:shd w:val="clear" w:color="auto" w:fill="auto"/>
            <w:noWrap/>
            <w:hideMark/>
          </w:tcPr>
          <w:p w14:paraId="251672BB" w14:textId="14E8142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61" w:type="dxa"/>
            <w:tcBorders>
              <w:top w:val="nil"/>
              <w:left w:val="nil"/>
              <w:bottom w:val="single" w:sz="4" w:space="0" w:color="auto"/>
              <w:right w:val="single" w:sz="4" w:space="0" w:color="auto"/>
            </w:tcBorders>
            <w:shd w:val="clear" w:color="auto" w:fill="auto"/>
            <w:noWrap/>
            <w:hideMark/>
          </w:tcPr>
          <w:p w14:paraId="693C2FFF" w14:textId="07EEA16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39" w:type="dxa"/>
            <w:tcBorders>
              <w:top w:val="nil"/>
              <w:left w:val="nil"/>
              <w:bottom w:val="single" w:sz="4" w:space="0" w:color="auto"/>
              <w:right w:val="single" w:sz="4" w:space="0" w:color="auto"/>
            </w:tcBorders>
            <w:shd w:val="clear" w:color="auto" w:fill="auto"/>
            <w:noWrap/>
            <w:hideMark/>
          </w:tcPr>
          <w:p w14:paraId="450A2F17" w14:textId="2B223E0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826" w:type="dxa"/>
            <w:tcBorders>
              <w:top w:val="nil"/>
              <w:left w:val="nil"/>
              <w:bottom w:val="single" w:sz="4" w:space="0" w:color="auto"/>
              <w:right w:val="single" w:sz="4" w:space="0" w:color="auto"/>
            </w:tcBorders>
            <w:shd w:val="clear" w:color="auto" w:fill="auto"/>
            <w:noWrap/>
            <w:hideMark/>
          </w:tcPr>
          <w:p w14:paraId="32BD5CF3" w14:textId="6C24C18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805" w:type="dxa"/>
            <w:tcBorders>
              <w:top w:val="nil"/>
              <w:left w:val="nil"/>
              <w:bottom w:val="single" w:sz="4" w:space="0" w:color="auto"/>
              <w:right w:val="single" w:sz="4" w:space="0" w:color="auto"/>
            </w:tcBorders>
            <w:shd w:val="clear" w:color="auto" w:fill="auto"/>
            <w:noWrap/>
            <w:hideMark/>
          </w:tcPr>
          <w:p w14:paraId="25A396B8" w14:textId="65D4A744"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761" w:type="dxa"/>
            <w:tcBorders>
              <w:top w:val="nil"/>
              <w:left w:val="nil"/>
              <w:bottom w:val="single" w:sz="4" w:space="0" w:color="auto"/>
              <w:right w:val="single" w:sz="4" w:space="0" w:color="auto"/>
            </w:tcBorders>
            <w:shd w:val="clear" w:color="auto" w:fill="auto"/>
            <w:noWrap/>
            <w:hideMark/>
          </w:tcPr>
          <w:p w14:paraId="0FD9CC6A" w14:textId="6C916C65"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826" w:type="dxa"/>
            <w:tcBorders>
              <w:top w:val="nil"/>
              <w:left w:val="nil"/>
              <w:bottom w:val="single" w:sz="4" w:space="0" w:color="auto"/>
              <w:right w:val="single" w:sz="4" w:space="0" w:color="auto"/>
            </w:tcBorders>
            <w:shd w:val="clear" w:color="auto" w:fill="auto"/>
            <w:noWrap/>
            <w:hideMark/>
          </w:tcPr>
          <w:p w14:paraId="3183C17F" w14:textId="4EF0394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0.01</w:t>
            </w:r>
          </w:p>
        </w:tc>
        <w:tc>
          <w:tcPr>
            <w:tcW w:w="1283" w:type="dxa"/>
            <w:tcBorders>
              <w:top w:val="nil"/>
              <w:left w:val="nil"/>
              <w:bottom w:val="single" w:sz="4" w:space="0" w:color="auto"/>
              <w:right w:val="single" w:sz="4" w:space="0" w:color="auto"/>
            </w:tcBorders>
            <w:shd w:val="clear" w:color="auto" w:fill="auto"/>
            <w:noWrap/>
            <w:hideMark/>
          </w:tcPr>
          <w:p w14:paraId="26A2E773" w14:textId="5A0D3452"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0.08</w:t>
            </w:r>
          </w:p>
        </w:tc>
      </w:tr>
      <w:tr w:rsidR="00192676" w:rsidRPr="00F86E23" w14:paraId="011BAD0C"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5E356F7E" w14:textId="2A84A4B5"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Printing &amp; Stationary</w:t>
            </w:r>
          </w:p>
        </w:tc>
        <w:tc>
          <w:tcPr>
            <w:tcW w:w="782" w:type="dxa"/>
            <w:tcBorders>
              <w:top w:val="nil"/>
              <w:left w:val="nil"/>
              <w:bottom w:val="single" w:sz="4" w:space="0" w:color="auto"/>
              <w:right w:val="single" w:sz="4" w:space="0" w:color="auto"/>
            </w:tcBorders>
            <w:shd w:val="clear" w:color="auto" w:fill="auto"/>
            <w:noWrap/>
            <w:hideMark/>
          </w:tcPr>
          <w:p w14:paraId="430326D0" w14:textId="6FE9A9C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0.20</w:t>
            </w:r>
          </w:p>
        </w:tc>
        <w:tc>
          <w:tcPr>
            <w:tcW w:w="870" w:type="dxa"/>
            <w:tcBorders>
              <w:top w:val="nil"/>
              <w:left w:val="nil"/>
              <w:bottom w:val="single" w:sz="4" w:space="0" w:color="auto"/>
              <w:right w:val="single" w:sz="4" w:space="0" w:color="auto"/>
            </w:tcBorders>
            <w:shd w:val="clear" w:color="auto" w:fill="auto"/>
            <w:noWrap/>
            <w:hideMark/>
          </w:tcPr>
          <w:p w14:paraId="6AF4E4EF" w14:textId="2E9E283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761" w:type="dxa"/>
            <w:tcBorders>
              <w:top w:val="nil"/>
              <w:left w:val="nil"/>
              <w:bottom w:val="single" w:sz="4" w:space="0" w:color="auto"/>
              <w:right w:val="single" w:sz="4" w:space="0" w:color="auto"/>
            </w:tcBorders>
            <w:shd w:val="clear" w:color="auto" w:fill="auto"/>
            <w:noWrap/>
            <w:hideMark/>
          </w:tcPr>
          <w:p w14:paraId="4FFF89D4" w14:textId="65F8BEC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0.14</w:t>
            </w:r>
          </w:p>
        </w:tc>
        <w:tc>
          <w:tcPr>
            <w:tcW w:w="739" w:type="dxa"/>
            <w:tcBorders>
              <w:top w:val="nil"/>
              <w:left w:val="nil"/>
              <w:bottom w:val="single" w:sz="4" w:space="0" w:color="auto"/>
              <w:right w:val="single" w:sz="4" w:space="0" w:color="auto"/>
            </w:tcBorders>
            <w:shd w:val="clear" w:color="auto" w:fill="auto"/>
            <w:noWrap/>
            <w:hideMark/>
          </w:tcPr>
          <w:p w14:paraId="19575E2A" w14:textId="4DC8F6A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0.07</w:t>
            </w:r>
          </w:p>
        </w:tc>
        <w:tc>
          <w:tcPr>
            <w:tcW w:w="826" w:type="dxa"/>
            <w:tcBorders>
              <w:top w:val="nil"/>
              <w:left w:val="nil"/>
              <w:bottom w:val="single" w:sz="4" w:space="0" w:color="auto"/>
              <w:right w:val="single" w:sz="4" w:space="0" w:color="auto"/>
            </w:tcBorders>
            <w:shd w:val="clear" w:color="auto" w:fill="auto"/>
            <w:noWrap/>
            <w:hideMark/>
          </w:tcPr>
          <w:p w14:paraId="47C4240F" w14:textId="0E4278A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0.04</w:t>
            </w:r>
          </w:p>
        </w:tc>
        <w:tc>
          <w:tcPr>
            <w:tcW w:w="805" w:type="dxa"/>
            <w:tcBorders>
              <w:top w:val="nil"/>
              <w:left w:val="nil"/>
              <w:bottom w:val="single" w:sz="4" w:space="0" w:color="auto"/>
              <w:right w:val="single" w:sz="4" w:space="0" w:color="auto"/>
            </w:tcBorders>
            <w:shd w:val="clear" w:color="auto" w:fill="auto"/>
            <w:noWrap/>
            <w:hideMark/>
          </w:tcPr>
          <w:p w14:paraId="4AA83322" w14:textId="717588E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0.19</w:t>
            </w:r>
          </w:p>
        </w:tc>
        <w:tc>
          <w:tcPr>
            <w:tcW w:w="761" w:type="dxa"/>
            <w:tcBorders>
              <w:top w:val="nil"/>
              <w:left w:val="nil"/>
              <w:bottom w:val="single" w:sz="4" w:space="0" w:color="auto"/>
              <w:right w:val="single" w:sz="4" w:space="0" w:color="auto"/>
            </w:tcBorders>
            <w:shd w:val="clear" w:color="auto" w:fill="auto"/>
            <w:noWrap/>
            <w:hideMark/>
          </w:tcPr>
          <w:p w14:paraId="31BE7778" w14:textId="0483FAC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0.18</w:t>
            </w:r>
          </w:p>
        </w:tc>
        <w:tc>
          <w:tcPr>
            <w:tcW w:w="826" w:type="dxa"/>
            <w:tcBorders>
              <w:top w:val="nil"/>
              <w:left w:val="nil"/>
              <w:bottom w:val="single" w:sz="4" w:space="0" w:color="auto"/>
              <w:right w:val="single" w:sz="4" w:space="0" w:color="auto"/>
            </w:tcBorders>
            <w:shd w:val="clear" w:color="auto" w:fill="auto"/>
            <w:noWrap/>
            <w:hideMark/>
          </w:tcPr>
          <w:p w14:paraId="72FA0172" w14:textId="28AB986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0.10</w:t>
            </w:r>
          </w:p>
        </w:tc>
        <w:tc>
          <w:tcPr>
            <w:tcW w:w="1283" w:type="dxa"/>
            <w:tcBorders>
              <w:top w:val="nil"/>
              <w:left w:val="nil"/>
              <w:bottom w:val="single" w:sz="4" w:space="0" w:color="auto"/>
              <w:right w:val="single" w:sz="4" w:space="0" w:color="auto"/>
            </w:tcBorders>
            <w:shd w:val="clear" w:color="auto" w:fill="auto"/>
            <w:noWrap/>
            <w:hideMark/>
          </w:tcPr>
          <w:p w14:paraId="7C165DDC" w14:textId="3EDAA6B4"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0.99</w:t>
            </w:r>
          </w:p>
        </w:tc>
      </w:tr>
      <w:tr w:rsidR="00192676" w:rsidRPr="00F86E23" w14:paraId="462442B6" w14:textId="77777777" w:rsidTr="00E03200">
        <w:trPr>
          <w:trHeight w:val="603"/>
        </w:trPr>
        <w:tc>
          <w:tcPr>
            <w:tcW w:w="2737" w:type="dxa"/>
            <w:tcBorders>
              <w:top w:val="nil"/>
              <w:left w:val="single" w:sz="4" w:space="0" w:color="auto"/>
              <w:bottom w:val="single" w:sz="4" w:space="0" w:color="auto"/>
              <w:right w:val="single" w:sz="4" w:space="0" w:color="auto"/>
            </w:tcBorders>
            <w:shd w:val="clear" w:color="auto" w:fill="auto"/>
            <w:hideMark/>
          </w:tcPr>
          <w:p w14:paraId="1DCA5D09" w14:textId="293642BB"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Metering, Billing &amp; Collection Expenses</w:t>
            </w:r>
          </w:p>
        </w:tc>
        <w:tc>
          <w:tcPr>
            <w:tcW w:w="782" w:type="dxa"/>
            <w:tcBorders>
              <w:top w:val="nil"/>
              <w:left w:val="nil"/>
              <w:bottom w:val="single" w:sz="4" w:space="0" w:color="auto"/>
              <w:right w:val="single" w:sz="4" w:space="0" w:color="auto"/>
            </w:tcBorders>
            <w:shd w:val="clear" w:color="auto" w:fill="auto"/>
            <w:noWrap/>
            <w:hideMark/>
          </w:tcPr>
          <w:p w14:paraId="775FD42B" w14:textId="7FB561A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8.01</w:t>
            </w:r>
          </w:p>
        </w:tc>
        <w:tc>
          <w:tcPr>
            <w:tcW w:w="870" w:type="dxa"/>
            <w:tcBorders>
              <w:top w:val="nil"/>
              <w:left w:val="nil"/>
              <w:bottom w:val="single" w:sz="4" w:space="0" w:color="auto"/>
              <w:right w:val="single" w:sz="4" w:space="0" w:color="auto"/>
            </w:tcBorders>
            <w:shd w:val="clear" w:color="auto" w:fill="auto"/>
            <w:noWrap/>
            <w:hideMark/>
          </w:tcPr>
          <w:p w14:paraId="325B8047" w14:textId="23683E9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8.08</w:t>
            </w:r>
          </w:p>
        </w:tc>
        <w:tc>
          <w:tcPr>
            <w:tcW w:w="761" w:type="dxa"/>
            <w:tcBorders>
              <w:top w:val="nil"/>
              <w:left w:val="nil"/>
              <w:bottom w:val="single" w:sz="4" w:space="0" w:color="auto"/>
              <w:right w:val="single" w:sz="4" w:space="0" w:color="auto"/>
            </w:tcBorders>
            <w:shd w:val="clear" w:color="auto" w:fill="auto"/>
            <w:noWrap/>
            <w:hideMark/>
          </w:tcPr>
          <w:p w14:paraId="7B54EF64" w14:textId="189B416D"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6.87</w:t>
            </w:r>
          </w:p>
        </w:tc>
        <w:tc>
          <w:tcPr>
            <w:tcW w:w="739" w:type="dxa"/>
            <w:tcBorders>
              <w:top w:val="nil"/>
              <w:left w:val="nil"/>
              <w:bottom w:val="single" w:sz="4" w:space="0" w:color="auto"/>
              <w:right w:val="single" w:sz="4" w:space="0" w:color="auto"/>
            </w:tcBorders>
            <w:shd w:val="clear" w:color="auto" w:fill="auto"/>
            <w:noWrap/>
            <w:hideMark/>
          </w:tcPr>
          <w:p w14:paraId="0470DA19" w14:textId="37BD4B9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6.51</w:t>
            </w:r>
          </w:p>
        </w:tc>
        <w:tc>
          <w:tcPr>
            <w:tcW w:w="826" w:type="dxa"/>
            <w:tcBorders>
              <w:top w:val="nil"/>
              <w:left w:val="nil"/>
              <w:bottom w:val="single" w:sz="4" w:space="0" w:color="auto"/>
              <w:right w:val="single" w:sz="4" w:space="0" w:color="auto"/>
            </w:tcBorders>
            <w:shd w:val="clear" w:color="auto" w:fill="auto"/>
            <w:noWrap/>
            <w:hideMark/>
          </w:tcPr>
          <w:p w14:paraId="786BB3D7" w14:textId="1522588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7.05</w:t>
            </w:r>
          </w:p>
        </w:tc>
        <w:tc>
          <w:tcPr>
            <w:tcW w:w="805" w:type="dxa"/>
            <w:tcBorders>
              <w:top w:val="nil"/>
              <w:left w:val="nil"/>
              <w:bottom w:val="single" w:sz="4" w:space="0" w:color="auto"/>
              <w:right w:val="single" w:sz="4" w:space="0" w:color="auto"/>
            </w:tcBorders>
            <w:shd w:val="clear" w:color="auto" w:fill="auto"/>
            <w:noWrap/>
            <w:hideMark/>
          </w:tcPr>
          <w:p w14:paraId="56DF393D" w14:textId="03CD9C0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8.72</w:t>
            </w:r>
          </w:p>
        </w:tc>
        <w:tc>
          <w:tcPr>
            <w:tcW w:w="761" w:type="dxa"/>
            <w:tcBorders>
              <w:top w:val="nil"/>
              <w:left w:val="nil"/>
              <w:bottom w:val="single" w:sz="4" w:space="0" w:color="auto"/>
              <w:right w:val="single" w:sz="4" w:space="0" w:color="auto"/>
            </w:tcBorders>
            <w:shd w:val="clear" w:color="auto" w:fill="auto"/>
            <w:noWrap/>
            <w:hideMark/>
          </w:tcPr>
          <w:p w14:paraId="4CA3B5FF" w14:textId="3869BB35"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6.32</w:t>
            </w:r>
          </w:p>
        </w:tc>
        <w:tc>
          <w:tcPr>
            <w:tcW w:w="826" w:type="dxa"/>
            <w:tcBorders>
              <w:top w:val="nil"/>
              <w:left w:val="nil"/>
              <w:bottom w:val="single" w:sz="4" w:space="0" w:color="auto"/>
              <w:right w:val="single" w:sz="4" w:space="0" w:color="auto"/>
            </w:tcBorders>
            <w:shd w:val="clear" w:color="auto" w:fill="auto"/>
            <w:noWrap/>
            <w:hideMark/>
          </w:tcPr>
          <w:p w14:paraId="3F89D380" w14:textId="62EAC06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5.50</w:t>
            </w:r>
          </w:p>
        </w:tc>
        <w:tc>
          <w:tcPr>
            <w:tcW w:w="1283" w:type="dxa"/>
            <w:tcBorders>
              <w:top w:val="nil"/>
              <w:left w:val="nil"/>
              <w:bottom w:val="single" w:sz="4" w:space="0" w:color="auto"/>
              <w:right w:val="single" w:sz="4" w:space="0" w:color="auto"/>
            </w:tcBorders>
            <w:shd w:val="clear" w:color="auto" w:fill="auto"/>
            <w:noWrap/>
            <w:hideMark/>
          </w:tcPr>
          <w:p w14:paraId="2583A381" w14:textId="5C4A93F0"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57.05</w:t>
            </w:r>
          </w:p>
        </w:tc>
      </w:tr>
      <w:tr w:rsidR="00192676" w:rsidRPr="00F86E23" w14:paraId="6182C637"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78201874" w14:textId="52FD1EB0"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Telephone Expenses</w:t>
            </w:r>
          </w:p>
        </w:tc>
        <w:tc>
          <w:tcPr>
            <w:tcW w:w="782" w:type="dxa"/>
            <w:tcBorders>
              <w:top w:val="nil"/>
              <w:left w:val="nil"/>
              <w:bottom w:val="single" w:sz="4" w:space="0" w:color="auto"/>
              <w:right w:val="single" w:sz="4" w:space="0" w:color="auto"/>
            </w:tcBorders>
            <w:shd w:val="clear" w:color="auto" w:fill="auto"/>
            <w:noWrap/>
            <w:hideMark/>
          </w:tcPr>
          <w:p w14:paraId="02572044" w14:textId="7034301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0.42</w:t>
            </w:r>
          </w:p>
        </w:tc>
        <w:tc>
          <w:tcPr>
            <w:tcW w:w="870" w:type="dxa"/>
            <w:tcBorders>
              <w:top w:val="nil"/>
              <w:left w:val="nil"/>
              <w:bottom w:val="single" w:sz="4" w:space="0" w:color="auto"/>
              <w:right w:val="single" w:sz="4" w:space="0" w:color="auto"/>
            </w:tcBorders>
            <w:shd w:val="clear" w:color="auto" w:fill="auto"/>
            <w:noWrap/>
            <w:hideMark/>
          </w:tcPr>
          <w:p w14:paraId="637D8992" w14:textId="252B378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0.36</w:t>
            </w:r>
          </w:p>
        </w:tc>
        <w:tc>
          <w:tcPr>
            <w:tcW w:w="761" w:type="dxa"/>
            <w:tcBorders>
              <w:top w:val="nil"/>
              <w:left w:val="nil"/>
              <w:bottom w:val="single" w:sz="4" w:space="0" w:color="auto"/>
              <w:right w:val="single" w:sz="4" w:space="0" w:color="auto"/>
            </w:tcBorders>
            <w:shd w:val="clear" w:color="auto" w:fill="auto"/>
            <w:noWrap/>
            <w:hideMark/>
          </w:tcPr>
          <w:p w14:paraId="6213A112" w14:textId="246010E3"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0.16</w:t>
            </w:r>
          </w:p>
        </w:tc>
        <w:tc>
          <w:tcPr>
            <w:tcW w:w="739" w:type="dxa"/>
            <w:tcBorders>
              <w:top w:val="nil"/>
              <w:left w:val="nil"/>
              <w:bottom w:val="single" w:sz="4" w:space="0" w:color="auto"/>
              <w:right w:val="single" w:sz="4" w:space="0" w:color="auto"/>
            </w:tcBorders>
            <w:shd w:val="clear" w:color="auto" w:fill="auto"/>
            <w:noWrap/>
            <w:hideMark/>
          </w:tcPr>
          <w:p w14:paraId="26172A20" w14:textId="58F1334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0.24</w:t>
            </w:r>
          </w:p>
        </w:tc>
        <w:tc>
          <w:tcPr>
            <w:tcW w:w="826" w:type="dxa"/>
            <w:tcBorders>
              <w:top w:val="nil"/>
              <w:left w:val="nil"/>
              <w:bottom w:val="single" w:sz="4" w:space="0" w:color="auto"/>
              <w:right w:val="single" w:sz="4" w:space="0" w:color="auto"/>
            </w:tcBorders>
            <w:shd w:val="clear" w:color="auto" w:fill="auto"/>
            <w:noWrap/>
            <w:hideMark/>
          </w:tcPr>
          <w:p w14:paraId="61B7C765" w14:textId="7F05785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0.34</w:t>
            </w:r>
          </w:p>
        </w:tc>
        <w:tc>
          <w:tcPr>
            <w:tcW w:w="805" w:type="dxa"/>
            <w:tcBorders>
              <w:top w:val="nil"/>
              <w:left w:val="nil"/>
              <w:bottom w:val="single" w:sz="4" w:space="0" w:color="auto"/>
              <w:right w:val="single" w:sz="4" w:space="0" w:color="auto"/>
            </w:tcBorders>
            <w:shd w:val="clear" w:color="auto" w:fill="auto"/>
            <w:noWrap/>
            <w:hideMark/>
          </w:tcPr>
          <w:p w14:paraId="62694941" w14:textId="181D75F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0.19</w:t>
            </w:r>
          </w:p>
        </w:tc>
        <w:tc>
          <w:tcPr>
            <w:tcW w:w="761" w:type="dxa"/>
            <w:tcBorders>
              <w:top w:val="nil"/>
              <w:left w:val="nil"/>
              <w:bottom w:val="single" w:sz="4" w:space="0" w:color="auto"/>
              <w:right w:val="single" w:sz="4" w:space="0" w:color="auto"/>
            </w:tcBorders>
            <w:shd w:val="clear" w:color="auto" w:fill="auto"/>
            <w:noWrap/>
            <w:hideMark/>
          </w:tcPr>
          <w:p w14:paraId="7C2C1B1A" w14:textId="50610507"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0.33</w:t>
            </w:r>
          </w:p>
        </w:tc>
        <w:tc>
          <w:tcPr>
            <w:tcW w:w="826" w:type="dxa"/>
            <w:tcBorders>
              <w:top w:val="nil"/>
              <w:left w:val="nil"/>
              <w:bottom w:val="single" w:sz="4" w:space="0" w:color="auto"/>
              <w:right w:val="single" w:sz="4" w:space="0" w:color="auto"/>
            </w:tcBorders>
            <w:shd w:val="clear" w:color="auto" w:fill="auto"/>
            <w:noWrap/>
            <w:hideMark/>
          </w:tcPr>
          <w:p w14:paraId="4318A224" w14:textId="7A46387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1283" w:type="dxa"/>
            <w:tcBorders>
              <w:top w:val="nil"/>
              <w:left w:val="nil"/>
              <w:bottom w:val="single" w:sz="4" w:space="0" w:color="auto"/>
              <w:right w:val="single" w:sz="4" w:space="0" w:color="auto"/>
            </w:tcBorders>
            <w:shd w:val="clear" w:color="auto" w:fill="auto"/>
            <w:noWrap/>
            <w:hideMark/>
          </w:tcPr>
          <w:p w14:paraId="231115EC" w14:textId="0E0028D5"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2.17</w:t>
            </w:r>
          </w:p>
        </w:tc>
      </w:tr>
      <w:tr w:rsidR="00192676" w:rsidRPr="00F86E23" w14:paraId="681AA6BC"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70FB10C2" w14:textId="54F1D053" w:rsidR="00192676" w:rsidRPr="00F86E23" w:rsidRDefault="00192676" w:rsidP="00E03200">
            <w:pPr>
              <w:spacing w:after="0" w:line="240" w:lineRule="auto"/>
              <w:rPr>
                <w:rFonts w:ascii="Times New Roman" w:eastAsia="Times New Roman" w:hAnsi="Times New Roman" w:cs="Times New Roman"/>
                <w:color w:val="000000"/>
                <w:sz w:val="20"/>
              </w:rPr>
            </w:pPr>
            <w:r w:rsidRPr="00F86E23">
              <w:rPr>
                <w:rFonts w:ascii="Times New Roman" w:hAnsi="Times New Roman" w:cs="Times New Roman"/>
                <w:color w:val="000000"/>
                <w:sz w:val="20"/>
              </w:rPr>
              <w:t>Travelling expenses</w:t>
            </w:r>
          </w:p>
        </w:tc>
        <w:tc>
          <w:tcPr>
            <w:tcW w:w="782" w:type="dxa"/>
            <w:tcBorders>
              <w:top w:val="nil"/>
              <w:left w:val="nil"/>
              <w:bottom w:val="single" w:sz="4" w:space="0" w:color="auto"/>
              <w:right w:val="single" w:sz="4" w:space="0" w:color="auto"/>
            </w:tcBorders>
            <w:shd w:val="clear" w:color="auto" w:fill="auto"/>
            <w:noWrap/>
            <w:hideMark/>
          </w:tcPr>
          <w:p w14:paraId="6ABEC814" w14:textId="10C5CB78"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0.08</w:t>
            </w:r>
          </w:p>
        </w:tc>
        <w:tc>
          <w:tcPr>
            <w:tcW w:w="870" w:type="dxa"/>
            <w:tcBorders>
              <w:top w:val="nil"/>
              <w:left w:val="nil"/>
              <w:bottom w:val="single" w:sz="4" w:space="0" w:color="auto"/>
              <w:right w:val="single" w:sz="4" w:space="0" w:color="auto"/>
            </w:tcBorders>
            <w:shd w:val="clear" w:color="auto" w:fill="auto"/>
            <w:noWrap/>
            <w:hideMark/>
          </w:tcPr>
          <w:p w14:paraId="340E8CCB" w14:textId="2DEC911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0.06</w:t>
            </w:r>
          </w:p>
        </w:tc>
        <w:tc>
          <w:tcPr>
            <w:tcW w:w="761" w:type="dxa"/>
            <w:tcBorders>
              <w:top w:val="nil"/>
              <w:left w:val="nil"/>
              <w:bottom w:val="single" w:sz="4" w:space="0" w:color="auto"/>
              <w:right w:val="single" w:sz="4" w:space="0" w:color="auto"/>
            </w:tcBorders>
            <w:shd w:val="clear" w:color="auto" w:fill="auto"/>
            <w:noWrap/>
            <w:hideMark/>
          </w:tcPr>
          <w:p w14:paraId="2D3C264F" w14:textId="3956126F"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0.04</w:t>
            </w:r>
          </w:p>
        </w:tc>
        <w:tc>
          <w:tcPr>
            <w:tcW w:w="739" w:type="dxa"/>
            <w:tcBorders>
              <w:top w:val="nil"/>
              <w:left w:val="nil"/>
              <w:bottom w:val="single" w:sz="4" w:space="0" w:color="auto"/>
              <w:right w:val="single" w:sz="4" w:space="0" w:color="auto"/>
            </w:tcBorders>
            <w:shd w:val="clear" w:color="auto" w:fill="auto"/>
            <w:noWrap/>
            <w:hideMark/>
          </w:tcPr>
          <w:p w14:paraId="77966103" w14:textId="4FD92FE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0.04</w:t>
            </w:r>
          </w:p>
        </w:tc>
        <w:tc>
          <w:tcPr>
            <w:tcW w:w="826" w:type="dxa"/>
            <w:tcBorders>
              <w:top w:val="nil"/>
              <w:left w:val="nil"/>
              <w:bottom w:val="single" w:sz="4" w:space="0" w:color="auto"/>
              <w:right w:val="single" w:sz="4" w:space="0" w:color="auto"/>
            </w:tcBorders>
            <w:shd w:val="clear" w:color="auto" w:fill="auto"/>
            <w:noWrap/>
            <w:hideMark/>
          </w:tcPr>
          <w:p w14:paraId="5F14B8C2" w14:textId="36A0906E"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0.09</w:t>
            </w:r>
          </w:p>
        </w:tc>
        <w:tc>
          <w:tcPr>
            <w:tcW w:w="805" w:type="dxa"/>
            <w:tcBorders>
              <w:top w:val="nil"/>
              <w:left w:val="nil"/>
              <w:bottom w:val="single" w:sz="4" w:space="0" w:color="auto"/>
              <w:right w:val="single" w:sz="4" w:space="0" w:color="auto"/>
            </w:tcBorders>
            <w:shd w:val="clear" w:color="auto" w:fill="auto"/>
            <w:noWrap/>
            <w:hideMark/>
          </w:tcPr>
          <w:p w14:paraId="3900D04E" w14:textId="2D2BC2A6"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0.11</w:t>
            </w:r>
          </w:p>
        </w:tc>
        <w:tc>
          <w:tcPr>
            <w:tcW w:w="761" w:type="dxa"/>
            <w:tcBorders>
              <w:top w:val="nil"/>
              <w:left w:val="nil"/>
              <w:bottom w:val="single" w:sz="4" w:space="0" w:color="auto"/>
              <w:right w:val="single" w:sz="4" w:space="0" w:color="auto"/>
            </w:tcBorders>
            <w:shd w:val="clear" w:color="auto" w:fill="auto"/>
            <w:noWrap/>
            <w:hideMark/>
          </w:tcPr>
          <w:p w14:paraId="6F441467" w14:textId="107A74D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0.12</w:t>
            </w:r>
          </w:p>
        </w:tc>
        <w:tc>
          <w:tcPr>
            <w:tcW w:w="826" w:type="dxa"/>
            <w:tcBorders>
              <w:top w:val="nil"/>
              <w:left w:val="nil"/>
              <w:bottom w:val="single" w:sz="4" w:space="0" w:color="auto"/>
              <w:right w:val="single" w:sz="4" w:space="0" w:color="auto"/>
            </w:tcBorders>
            <w:shd w:val="clear" w:color="auto" w:fill="auto"/>
            <w:noWrap/>
            <w:hideMark/>
          </w:tcPr>
          <w:p w14:paraId="21CFABFB" w14:textId="145FEE39"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0.09</w:t>
            </w:r>
          </w:p>
        </w:tc>
        <w:tc>
          <w:tcPr>
            <w:tcW w:w="1283" w:type="dxa"/>
            <w:tcBorders>
              <w:top w:val="nil"/>
              <w:left w:val="nil"/>
              <w:bottom w:val="single" w:sz="4" w:space="0" w:color="auto"/>
              <w:right w:val="single" w:sz="4" w:space="0" w:color="auto"/>
            </w:tcBorders>
            <w:shd w:val="clear" w:color="auto" w:fill="auto"/>
            <w:noWrap/>
            <w:hideMark/>
          </w:tcPr>
          <w:p w14:paraId="370579B3" w14:textId="7DB0D91D"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0.62</w:t>
            </w:r>
          </w:p>
        </w:tc>
      </w:tr>
      <w:tr w:rsidR="00192676" w:rsidRPr="00F86E23" w14:paraId="383DFAF7"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auto"/>
            <w:hideMark/>
          </w:tcPr>
          <w:p w14:paraId="617B6AEA" w14:textId="499B436A" w:rsidR="00192676" w:rsidRPr="00F86E23" w:rsidRDefault="00192676" w:rsidP="00E03200">
            <w:pPr>
              <w:spacing w:after="0" w:line="240" w:lineRule="auto"/>
              <w:rPr>
                <w:rFonts w:ascii="Times New Roman" w:eastAsia="Times New Roman" w:hAnsi="Times New Roman" w:cs="Times New Roman"/>
                <w:sz w:val="20"/>
              </w:rPr>
            </w:pPr>
            <w:r w:rsidRPr="00F86E23">
              <w:rPr>
                <w:rFonts w:ascii="Times New Roman" w:hAnsi="Times New Roman" w:cs="Times New Roman"/>
                <w:sz w:val="20"/>
              </w:rPr>
              <w:t>Others-Misc.</w:t>
            </w:r>
          </w:p>
        </w:tc>
        <w:tc>
          <w:tcPr>
            <w:tcW w:w="782" w:type="dxa"/>
            <w:tcBorders>
              <w:top w:val="nil"/>
              <w:left w:val="nil"/>
              <w:bottom w:val="single" w:sz="4" w:space="0" w:color="auto"/>
              <w:right w:val="single" w:sz="4" w:space="0" w:color="auto"/>
            </w:tcBorders>
            <w:shd w:val="clear" w:color="auto" w:fill="auto"/>
            <w:noWrap/>
            <w:hideMark/>
          </w:tcPr>
          <w:p w14:paraId="56C16D12" w14:textId="2892F47C"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0.95</w:t>
            </w:r>
          </w:p>
        </w:tc>
        <w:tc>
          <w:tcPr>
            <w:tcW w:w="870" w:type="dxa"/>
            <w:tcBorders>
              <w:top w:val="nil"/>
              <w:left w:val="nil"/>
              <w:bottom w:val="single" w:sz="4" w:space="0" w:color="auto"/>
              <w:right w:val="single" w:sz="4" w:space="0" w:color="auto"/>
            </w:tcBorders>
            <w:shd w:val="clear" w:color="auto" w:fill="auto"/>
            <w:noWrap/>
            <w:hideMark/>
          </w:tcPr>
          <w:p w14:paraId="5582321D" w14:textId="00F2B400"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1.21</w:t>
            </w:r>
          </w:p>
        </w:tc>
        <w:tc>
          <w:tcPr>
            <w:tcW w:w="761" w:type="dxa"/>
            <w:tcBorders>
              <w:top w:val="nil"/>
              <w:left w:val="nil"/>
              <w:bottom w:val="single" w:sz="4" w:space="0" w:color="auto"/>
              <w:right w:val="single" w:sz="4" w:space="0" w:color="auto"/>
            </w:tcBorders>
            <w:shd w:val="clear" w:color="auto" w:fill="auto"/>
            <w:noWrap/>
            <w:hideMark/>
          </w:tcPr>
          <w:p w14:paraId="7EC975EC" w14:textId="0B2050BB"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1.51</w:t>
            </w:r>
          </w:p>
        </w:tc>
        <w:tc>
          <w:tcPr>
            <w:tcW w:w="739" w:type="dxa"/>
            <w:tcBorders>
              <w:top w:val="nil"/>
              <w:left w:val="nil"/>
              <w:bottom w:val="single" w:sz="4" w:space="0" w:color="auto"/>
              <w:right w:val="single" w:sz="4" w:space="0" w:color="auto"/>
            </w:tcBorders>
            <w:shd w:val="clear" w:color="auto" w:fill="auto"/>
            <w:noWrap/>
            <w:hideMark/>
          </w:tcPr>
          <w:p w14:paraId="11BDD473" w14:textId="4A56E3A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1.24</w:t>
            </w:r>
          </w:p>
        </w:tc>
        <w:tc>
          <w:tcPr>
            <w:tcW w:w="826" w:type="dxa"/>
            <w:tcBorders>
              <w:top w:val="nil"/>
              <w:left w:val="nil"/>
              <w:bottom w:val="single" w:sz="4" w:space="0" w:color="auto"/>
              <w:right w:val="single" w:sz="4" w:space="0" w:color="auto"/>
            </w:tcBorders>
            <w:shd w:val="clear" w:color="auto" w:fill="auto"/>
            <w:noWrap/>
            <w:hideMark/>
          </w:tcPr>
          <w:p w14:paraId="3A8C010A" w14:textId="552E784A"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0.70</w:t>
            </w:r>
          </w:p>
        </w:tc>
        <w:tc>
          <w:tcPr>
            <w:tcW w:w="805" w:type="dxa"/>
            <w:tcBorders>
              <w:top w:val="nil"/>
              <w:left w:val="nil"/>
              <w:bottom w:val="single" w:sz="4" w:space="0" w:color="auto"/>
              <w:right w:val="single" w:sz="4" w:space="0" w:color="auto"/>
            </w:tcBorders>
            <w:shd w:val="clear" w:color="auto" w:fill="auto"/>
            <w:noWrap/>
            <w:hideMark/>
          </w:tcPr>
          <w:p w14:paraId="2810BE7E" w14:textId="3BD0A46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1.18</w:t>
            </w:r>
          </w:p>
        </w:tc>
        <w:tc>
          <w:tcPr>
            <w:tcW w:w="761" w:type="dxa"/>
            <w:tcBorders>
              <w:top w:val="nil"/>
              <w:left w:val="nil"/>
              <w:bottom w:val="single" w:sz="4" w:space="0" w:color="auto"/>
              <w:right w:val="single" w:sz="4" w:space="0" w:color="auto"/>
            </w:tcBorders>
            <w:shd w:val="clear" w:color="auto" w:fill="auto"/>
            <w:noWrap/>
            <w:hideMark/>
          </w:tcPr>
          <w:p w14:paraId="2568A3CB" w14:textId="5E4F2652"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0.90</w:t>
            </w:r>
          </w:p>
        </w:tc>
        <w:tc>
          <w:tcPr>
            <w:tcW w:w="826" w:type="dxa"/>
            <w:tcBorders>
              <w:top w:val="nil"/>
              <w:left w:val="nil"/>
              <w:bottom w:val="single" w:sz="4" w:space="0" w:color="auto"/>
              <w:right w:val="single" w:sz="4" w:space="0" w:color="auto"/>
            </w:tcBorders>
            <w:shd w:val="clear" w:color="auto" w:fill="auto"/>
            <w:noWrap/>
            <w:hideMark/>
          </w:tcPr>
          <w:p w14:paraId="3A60692E" w14:textId="031BC5A1" w:rsidR="00192676" w:rsidRPr="00F86E23" w:rsidRDefault="00192676" w:rsidP="00192676">
            <w:pPr>
              <w:spacing w:after="0" w:line="240" w:lineRule="auto"/>
              <w:jc w:val="center"/>
              <w:rPr>
                <w:rFonts w:ascii="Times New Roman" w:eastAsia="Times New Roman" w:hAnsi="Times New Roman" w:cs="Times New Roman"/>
                <w:sz w:val="20"/>
              </w:rPr>
            </w:pPr>
            <w:r w:rsidRPr="00F86E23">
              <w:rPr>
                <w:rFonts w:ascii="Times New Roman" w:hAnsi="Times New Roman" w:cs="Times New Roman"/>
                <w:sz w:val="20"/>
              </w:rPr>
              <w:t>1.01</w:t>
            </w:r>
          </w:p>
        </w:tc>
        <w:tc>
          <w:tcPr>
            <w:tcW w:w="1283" w:type="dxa"/>
            <w:tcBorders>
              <w:top w:val="nil"/>
              <w:left w:val="nil"/>
              <w:bottom w:val="single" w:sz="4" w:space="0" w:color="auto"/>
              <w:right w:val="single" w:sz="4" w:space="0" w:color="auto"/>
            </w:tcBorders>
            <w:shd w:val="clear" w:color="auto" w:fill="auto"/>
            <w:noWrap/>
            <w:hideMark/>
          </w:tcPr>
          <w:p w14:paraId="1FAFD9A9" w14:textId="5D34119B" w:rsidR="00192676" w:rsidRPr="00F86E23" w:rsidRDefault="00192676" w:rsidP="00192676">
            <w:pPr>
              <w:spacing w:after="0" w:line="240" w:lineRule="auto"/>
              <w:jc w:val="center"/>
              <w:rPr>
                <w:rFonts w:ascii="Times New Roman" w:eastAsia="Times New Roman" w:hAnsi="Times New Roman" w:cs="Times New Roman"/>
                <w:b/>
                <w:bCs/>
                <w:color w:val="000000"/>
                <w:sz w:val="20"/>
              </w:rPr>
            </w:pPr>
            <w:r w:rsidRPr="00F86E23">
              <w:rPr>
                <w:rFonts w:ascii="Times New Roman" w:hAnsi="Times New Roman" w:cs="Times New Roman"/>
                <w:b/>
                <w:bCs/>
                <w:color w:val="000000"/>
                <w:sz w:val="20"/>
              </w:rPr>
              <w:t>8.69</w:t>
            </w:r>
          </w:p>
        </w:tc>
      </w:tr>
      <w:tr w:rsidR="00192676" w:rsidRPr="00F86E23" w14:paraId="289284D2"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FFFFFF" w:themeFill="background1"/>
            <w:noWrap/>
          </w:tcPr>
          <w:p w14:paraId="5FE29A8F" w14:textId="4DD8B7D1" w:rsidR="00192676" w:rsidRPr="00F86E23" w:rsidRDefault="00192676" w:rsidP="00E03200">
            <w:pPr>
              <w:spacing w:after="0" w:line="240" w:lineRule="auto"/>
              <w:rPr>
                <w:rFonts w:ascii="Times New Roman" w:eastAsia="Times New Roman" w:hAnsi="Times New Roman" w:cs="Times New Roman"/>
                <w:b/>
                <w:bCs/>
                <w:sz w:val="20"/>
              </w:rPr>
            </w:pPr>
            <w:r w:rsidRPr="00F86E23">
              <w:rPr>
                <w:rFonts w:ascii="Times New Roman" w:hAnsi="Times New Roman" w:cs="Times New Roman"/>
                <w:sz w:val="20"/>
              </w:rPr>
              <w:t>Loss on retirement of property, plant and equipment</w:t>
            </w:r>
          </w:p>
        </w:tc>
        <w:tc>
          <w:tcPr>
            <w:tcW w:w="782" w:type="dxa"/>
            <w:tcBorders>
              <w:top w:val="nil"/>
              <w:left w:val="nil"/>
              <w:bottom w:val="single" w:sz="4" w:space="0" w:color="auto"/>
              <w:right w:val="single" w:sz="4" w:space="0" w:color="auto"/>
            </w:tcBorders>
            <w:shd w:val="clear" w:color="auto" w:fill="FFFFFF" w:themeFill="background1"/>
            <w:noWrap/>
          </w:tcPr>
          <w:p w14:paraId="13505B49" w14:textId="244E4A08"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w:t>
            </w:r>
          </w:p>
        </w:tc>
        <w:tc>
          <w:tcPr>
            <w:tcW w:w="870" w:type="dxa"/>
            <w:tcBorders>
              <w:top w:val="nil"/>
              <w:left w:val="nil"/>
              <w:bottom w:val="single" w:sz="4" w:space="0" w:color="auto"/>
              <w:right w:val="single" w:sz="4" w:space="0" w:color="auto"/>
            </w:tcBorders>
            <w:shd w:val="clear" w:color="auto" w:fill="FFFFFF" w:themeFill="background1"/>
            <w:noWrap/>
          </w:tcPr>
          <w:p w14:paraId="0CCAB240" w14:textId="07CA16B6"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0.36</w:t>
            </w:r>
          </w:p>
        </w:tc>
        <w:tc>
          <w:tcPr>
            <w:tcW w:w="761" w:type="dxa"/>
            <w:tcBorders>
              <w:top w:val="nil"/>
              <w:left w:val="nil"/>
              <w:bottom w:val="single" w:sz="4" w:space="0" w:color="auto"/>
              <w:right w:val="single" w:sz="4" w:space="0" w:color="auto"/>
            </w:tcBorders>
            <w:shd w:val="clear" w:color="auto" w:fill="FFFFFF" w:themeFill="background1"/>
            <w:noWrap/>
          </w:tcPr>
          <w:p w14:paraId="5724F39A" w14:textId="217434CC"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0.34</w:t>
            </w:r>
          </w:p>
        </w:tc>
        <w:tc>
          <w:tcPr>
            <w:tcW w:w="739" w:type="dxa"/>
            <w:tcBorders>
              <w:top w:val="nil"/>
              <w:left w:val="nil"/>
              <w:bottom w:val="single" w:sz="4" w:space="0" w:color="auto"/>
              <w:right w:val="single" w:sz="4" w:space="0" w:color="auto"/>
            </w:tcBorders>
            <w:shd w:val="clear" w:color="auto" w:fill="FFFFFF" w:themeFill="background1"/>
            <w:noWrap/>
          </w:tcPr>
          <w:p w14:paraId="3FA2372F" w14:textId="44FE8005"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0.03</w:t>
            </w:r>
          </w:p>
        </w:tc>
        <w:tc>
          <w:tcPr>
            <w:tcW w:w="826" w:type="dxa"/>
            <w:tcBorders>
              <w:top w:val="nil"/>
              <w:left w:val="nil"/>
              <w:bottom w:val="single" w:sz="4" w:space="0" w:color="auto"/>
              <w:right w:val="single" w:sz="4" w:space="0" w:color="auto"/>
            </w:tcBorders>
            <w:shd w:val="clear" w:color="auto" w:fill="FFFFFF" w:themeFill="background1"/>
            <w:noWrap/>
          </w:tcPr>
          <w:p w14:paraId="4D2BD08D" w14:textId="05165F97"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0.40</w:t>
            </w:r>
          </w:p>
        </w:tc>
        <w:tc>
          <w:tcPr>
            <w:tcW w:w="805" w:type="dxa"/>
            <w:tcBorders>
              <w:top w:val="nil"/>
              <w:left w:val="nil"/>
              <w:bottom w:val="single" w:sz="4" w:space="0" w:color="auto"/>
              <w:right w:val="single" w:sz="4" w:space="0" w:color="auto"/>
            </w:tcBorders>
            <w:shd w:val="clear" w:color="auto" w:fill="FFFFFF" w:themeFill="background1"/>
            <w:noWrap/>
          </w:tcPr>
          <w:p w14:paraId="24ECA032" w14:textId="1651C9A0"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3.19</w:t>
            </w:r>
          </w:p>
        </w:tc>
        <w:tc>
          <w:tcPr>
            <w:tcW w:w="761" w:type="dxa"/>
            <w:tcBorders>
              <w:top w:val="nil"/>
              <w:left w:val="nil"/>
              <w:bottom w:val="single" w:sz="4" w:space="0" w:color="auto"/>
              <w:right w:val="single" w:sz="4" w:space="0" w:color="auto"/>
            </w:tcBorders>
            <w:shd w:val="clear" w:color="auto" w:fill="FFFFFF" w:themeFill="background1"/>
            <w:noWrap/>
          </w:tcPr>
          <w:p w14:paraId="24CA5204" w14:textId="4B5E25F9"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0.78</w:t>
            </w:r>
          </w:p>
        </w:tc>
        <w:tc>
          <w:tcPr>
            <w:tcW w:w="826" w:type="dxa"/>
            <w:tcBorders>
              <w:top w:val="nil"/>
              <w:left w:val="nil"/>
              <w:bottom w:val="single" w:sz="4" w:space="0" w:color="auto"/>
              <w:right w:val="single" w:sz="4" w:space="0" w:color="auto"/>
            </w:tcBorders>
            <w:shd w:val="clear" w:color="auto" w:fill="FFFFFF" w:themeFill="background1"/>
            <w:noWrap/>
          </w:tcPr>
          <w:p w14:paraId="00B9319C" w14:textId="3A13E9E6"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sz w:val="20"/>
              </w:rPr>
              <w:t>0.60</w:t>
            </w:r>
          </w:p>
        </w:tc>
        <w:tc>
          <w:tcPr>
            <w:tcW w:w="1283" w:type="dxa"/>
            <w:tcBorders>
              <w:top w:val="nil"/>
              <w:left w:val="nil"/>
              <w:bottom w:val="single" w:sz="4" w:space="0" w:color="auto"/>
              <w:right w:val="single" w:sz="4" w:space="0" w:color="auto"/>
            </w:tcBorders>
            <w:shd w:val="clear" w:color="auto" w:fill="FFFFFF" w:themeFill="background1"/>
            <w:noWrap/>
          </w:tcPr>
          <w:p w14:paraId="5BB0CC17" w14:textId="256C4D31"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color w:val="000000"/>
                <w:sz w:val="20"/>
              </w:rPr>
              <w:t>5.69</w:t>
            </w:r>
          </w:p>
        </w:tc>
      </w:tr>
      <w:tr w:rsidR="00192676" w:rsidRPr="00F86E23" w14:paraId="18E030F8" w14:textId="77777777" w:rsidTr="00E03200">
        <w:trPr>
          <w:trHeight w:val="301"/>
        </w:trPr>
        <w:tc>
          <w:tcPr>
            <w:tcW w:w="2737" w:type="dxa"/>
            <w:tcBorders>
              <w:top w:val="nil"/>
              <w:left w:val="single" w:sz="4" w:space="0" w:color="auto"/>
              <w:bottom w:val="single" w:sz="4" w:space="0" w:color="auto"/>
              <w:right w:val="single" w:sz="4" w:space="0" w:color="auto"/>
            </w:tcBorders>
            <w:shd w:val="clear" w:color="auto" w:fill="548DD4" w:themeFill="text2" w:themeFillTint="99"/>
            <w:noWrap/>
            <w:hideMark/>
          </w:tcPr>
          <w:p w14:paraId="3CD1B604" w14:textId="6748519E" w:rsidR="00192676" w:rsidRPr="00F86E23" w:rsidRDefault="00192676" w:rsidP="00E03200">
            <w:pPr>
              <w:spacing w:after="0" w:line="240" w:lineRule="auto"/>
              <w:rPr>
                <w:rFonts w:ascii="Times New Roman" w:eastAsia="Times New Roman" w:hAnsi="Times New Roman" w:cs="Times New Roman"/>
                <w:b/>
                <w:bCs/>
                <w:sz w:val="20"/>
              </w:rPr>
            </w:pPr>
            <w:r w:rsidRPr="00F86E23">
              <w:rPr>
                <w:rFonts w:ascii="Times New Roman" w:hAnsi="Times New Roman" w:cs="Times New Roman"/>
                <w:b/>
                <w:bCs/>
                <w:sz w:val="20"/>
              </w:rPr>
              <w:t>Grand Total</w:t>
            </w:r>
          </w:p>
        </w:tc>
        <w:tc>
          <w:tcPr>
            <w:tcW w:w="782" w:type="dxa"/>
            <w:tcBorders>
              <w:top w:val="nil"/>
              <w:left w:val="nil"/>
              <w:bottom w:val="single" w:sz="4" w:space="0" w:color="auto"/>
              <w:right w:val="single" w:sz="4" w:space="0" w:color="auto"/>
            </w:tcBorders>
            <w:shd w:val="clear" w:color="auto" w:fill="548DD4" w:themeFill="text2" w:themeFillTint="99"/>
            <w:noWrap/>
            <w:hideMark/>
          </w:tcPr>
          <w:p w14:paraId="54407A97" w14:textId="38DC7BAF"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16.28</w:t>
            </w:r>
          </w:p>
        </w:tc>
        <w:tc>
          <w:tcPr>
            <w:tcW w:w="870" w:type="dxa"/>
            <w:tcBorders>
              <w:top w:val="nil"/>
              <w:left w:val="nil"/>
              <w:bottom w:val="single" w:sz="4" w:space="0" w:color="auto"/>
              <w:right w:val="single" w:sz="4" w:space="0" w:color="auto"/>
            </w:tcBorders>
            <w:shd w:val="clear" w:color="auto" w:fill="548DD4" w:themeFill="text2" w:themeFillTint="99"/>
            <w:noWrap/>
            <w:hideMark/>
          </w:tcPr>
          <w:p w14:paraId="48ABC31A" w14:textId="75D2B0C3"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18.11</w:t>
            </w:r>
          </w:p>
        </w:tc>
        <w:tc>
          <w:tcPr>
            <w:tcW w:w="761" w:type="dxa"/>
            <w:tcBorders>
              <w:top w:val="nil"/>
              <w:left w:val="nil"/>
              <w:bottom w:val="single" w:sz="4" w:space="0" w:color="auto"/>
              <w:right w:val="single" w:sz="4" w:space="0" w:color="auto"/>
            </w:tcBorders>
            <w:shd w:val="clear" w:color="auto" w:fill="548DD4" w:themeFill="text2" w:themeFillTint="99"/>
            <w:noWrap/>
            <w:hideMark/>
          </w:tcPr>
          <w:p w14:paraId="0068AAE5" w14:textId="1D06536F"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16.76</w:t>
            </w:r>
          </w:p>
        </w:tc>
        <w:tc>
          <w:tcPr>
            <w:tcW w:w="739" w:type="dxa"/>
            <w:tcBorders>
              <w:top w:val="nil"/>
              <w:left w:val="nil"/>
              <w:bottom w:val="single" w:sz="4" w:space="0" w:color="auto"/>
              <w:right w:val="single" w:sz="4" w:space="0" w:color="auto"/>
            </w:tcBorders>
            <w:shd w:val="clear" w:color="auto" w:fill="548DD4" w:themeFill="text2" w:themeFillTint="99"/>
            <w:noWrap/>
            <w:hideMark/>
          </w:tcPr>
          <w:p w14:paraId="4A70BCA0" w14:textId="3430994E"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15.72</w:t>
            </w:r>
          </w:p>
        </w:tc>
        <w:tc>
          <w:tcPr>
            <w:tcW w:w="826" w:type="dxa"/>
            <w:tcBorders>
              <w:top w:val="nil"/>
              <w:left w:val="nil"/>
              <w:bottom w:val="single" w:sz="4" w:space="0" w:color="auto"/>
              <w:right w:val="single" w:sz="4" w:space="0" w:color="auto"/>
            </w:tcBorders>
            <w:shd w:val="clear" w:color="auto" w:fill="548DD4" w:themeFill="text2" w:themeFillTint="99"/>
            <w:noWrap/>
            <w:hideMark/>
          </w:tcPr>
          <w:p w14:paraId="6201311F" w14:textId="19C7B0D3"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15.86</w:t>
            </w:r>
          </w:p>
        </w:tc>
        <w:tc>
          <w:tcPr>
            <w:tcW w:w="805" w:type="dxa"/>
            <w:tcBorders>
              <w:top w:val="nil"/>
              <w:left w:val="nil"/>
              <w:bottom w:val="single" w:sz="4" w:space="0" w:color="auto"/>
              <w:right w:val="single" w:sz="4" w:space="0" w:color="auto"/>
            </w:tcBorders>
            <w:shd w:val="clear" w:color="auto" w:fill="548DD4" w:themeFill="text2" w:themeFillTint="99"/>
            <w:noWrap/>
            <w:hideMark/>
          </w:tcPr>
          <w:p w14:paraId="62C6692C" w14:textId="09FF52EE"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17.25</w:t>
            </w:r>
          </w:p>
        </w:tc>
        <w:tc>
          <w:tcPr>
            <w:tcW w:w="761" w:type="dxa"/>
            <w:tcBorders>
              <w:top w:val="nil"/>
              <w:left w:val="nil"/>
              <w:bottom w:val="single" w:sz="4" w:space="0" w:color="auto"/>
              <w:right w:val="single" w:sz="4" w:space="0" w:color="auto"/>
            </w:tcBorders>
            <w:shd w:val="clear" w:color="auto" w:fill="548DD4" w:themeFill="text2" w:themeFillTint="99"/>
            <w:noWrap/>
            <w:hideMark/>
          </w:tcPr>
          <w:p w14:paraId="70BDA0F0" w14:textId="30FC4F13"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15.38</w:t>
            </w:r>
          </w:p>
        </w:tc>
        <w:tc>
          <w:tcPr>
            <w:tcW w:w="826" w:type="dxa"/>
            <w:tcBorders>
              <w:top w:val="nil"/>
              <w:left w:val="nil"/>
              <w:bottom w:val="single" w:sz="4" w:space="0" w:color="auto"/>
              <w:right w:val="single" w:sz="4" w:space="0" w:color="auto"/>
            </w:tcBorders>
            <w:shd w:val="clear" w:color="auto" w:fill="548DD4" w:themeFill="text2" w:themeFillTint="99"/>
            <w:noWrap/>
            <w:hideMark/>
          </w:tcPr>
          <w:p w14:paraId="35D3FCDE" w14:textId="71CA1ACA"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14.55</w:t>
            </w:r>
          </w:p>
        </w:tc>
        <w:tc>
          <w:tcPr>
            <w:tcW w:w="1283" w:type="dxa"/>
            <w:tcBorders>
              <w:top w:val="nil"/>
              <w:left w:val="nil"/>
              <w:bottom w:val="single" w:sz="4" w:space="0" w:color="auto"/>
              <w:right w:val="single" w:sz="4" w:space="0" w:color="auto"/>
            </w:tcBorders>
            <w:shd w:val="clear" w:color="auto" w:fill="548DD4" w:themeFill="text2" w:themeFillTint="99"/>
            <w:noWrap/>
            <w:hideMark/>
          </w:tcPr>
          <w:p w14:paraId="209896DC" w14:textId="5495D9BB" w:rsidR="00192676" w:rsidRPr="00F86E23" w:rsidRDefault="00192676" w:rsidP="00192676">
            <w:pPr>
              <w:spacing w:after="0" w:line="240" w:lineRule="auto"/>
              <w:jc w:val="center"/>
              <w:rPr>
                <w:rFonts w:ascii="Times New Roman" w:eastAsia="Times New Roman" w:hAnsi="Times New Roman" w:cs="Times New Roman"/>
                <w:b/>
                <w:bCs/>
                <w:sz w:val="20"/>
              </w:rPr>
            </w:pPr>
            <w:r w:rsidRPr="00F86E23">
              <w:rPr>
                <w:rFonts w:ascii="Times New Roman" w:hAnsi="Times New Roman" w:cs="Times New Roman"/>
                <w:b/>
                <w:bCs/>
                <w:sz w:val="20"/>
              </w:rPr>
              <w:t>129.92</w:t>
            </w:r>
          </w:p>
        </w:tc>
      </w:tr>
    </w:tbl>
    <w:p w14:paraId="7E324F97" w14:textId="77777777" w:rsidR="00731B70" w:rsidRPr="002701C7" w:rsidRDefault="00731B70" w:rsidP="00731B70">
      <w:pPr>
        <w:pStyle w:val="ListParagraph"/>
        <w:autoSpaceDE w:val="0"/>
        <w:autoSpaceDN w:val="0"/>
        <w:adjustRightInd w:val="0"/>
        <w:jc w:val="both"/>
        <w:rPr>
          <w:b/>
          <w:sz w:val="22"/>
          <w:szCs w:val="22"/>
        </w:rPr>
      </w:pPr>
    </w:p>
    <w:p w14:paraId="617BFC89" w14:textId="6C940189" w:rsidR="003148D6" w:rsidRPr="002701C7" w:rsidRDefault="003148D6" w:rsidP="00C402D8">
      <w:pPr>
        <w:pStyle w:val="ListParagraph"/>
        <w:autoSpaceDE w:val="0"/>
        <w:autoSpaceDN w:val="0"/>
        <w:adjustRightInd w:val="0"/>
        <w:jc w:val="both"/>
        <w:rPr>
          <w:sz w:val="22"/>
          <w:szCs w:val="22"/>
        </w:rPr>
      </w:pPr>
    </w:p>
    <w:p w14:paraId="1807E4FA" w14:textId="4E3D1B3A" w:rsidR="005F429F" w:rsidRPr="002701C7" w:rsidRDefault="005F429F" w:rsidP="005F429F">
      <w:pPr>
        <w:pStyle w:val="ListParagraph"/>
        <w:autoSpaceDE w:val="0"/>
        <w:autoSpaceDN w:val="0"/>
        <w:adjustRightInd w:val="0"/>
        <w:jc w:val="both"/>
        <w:rPr>
          <w:sz w:val="22"/>
          <w:szCs w:val="22"/>
        </w:rPr>
      </w:pPr>
      <w:r w:rsidRPr="002701C7">
        <w:rPr>
          <w:sz w:val="22"/>
          <w:szCs w:val="22"/>
        </w:rPr>
        <w:t xml:space="preserve">Estimation of A&amp;G expenses during the current year as well as in the ensuing year has been envisaged on account of expenses towards meter reading, billing, collection, IT Automation, AMI operational expenses, Insurance expenses, Professional Charges, Enforcement activities, Customer Care &amp; Call </w:t>
      </w:r>
      <w:proofErr w:type="spellStart"/>
      <w:r w:rsidRPr="002701C7">
        <w:rPr>
          <w:sz w:val="22"/>
          <w:szCs w:val="22"/>
        </w:rPr>
        <w:t>centre</w:t>
      </w:r>
      <w:proofErr w:type="spellEnd"/>
      <w:r w:rsidRPr="002701C7">
        <w:rPr>
          <w:sz w:val="22"/>
          <w:szCs w:val="22"/>
        </w:rPr>
        <w:t xml:space="preserve"> expenses and also compensation towards electrical accidents etc. All of these activities would contribute significantly towards reduction of AT&amp;C losses and provide superior customer experience.</w:t>
      </w:r>
    </w:p>
    <w:p w14:paraId="194A67B3" w14:textId="77777777" w:rsidR="005F429F" w:rsidRPr="002701C7" w:rsidRDefault="005F429F" w:rsidP="005F429F">
      <w:pPr>
        <w:pStyle w:val="ListParagraph"/>
        <w:autoSpaceDE w:val="0"/>
        <w:autoSpaceDN w:val="0"/>
        <w:adjustRightInd w:val="0"/>
        <w:jc w:val="both"/>
        <w:rPr>
          <w:sz w:val="22"/>
          <w:szCs w:val="22"/>
        </w:rPr>
      </w:pPr>
    </w:p>
    <w:p w14:paraId="050BE8F2" w14:textId="3E6EC0FF" w:rsidR="003148D6" w:rsidRPr="002701C7" w:rsidRDefault="005F429F" w:rsidP="00FA0B86">
      <w:pPr>
        <w:pStyle w:val="ListParagraph"/>
        <w:autoSpaceDE w:val="0"/>
        <w:autoSpaceDN w:val="0"/>
        <w:adjustRightInd w:val="0"/>
        <w:jc w:val="both"/>
        <w:rPr>
          <w:b/>
          <w:sz w:val="22"/>
          <w:szCs w:val="22"/>
        </w:rPr>
      </w:pPr>
      <w:r w:rsidRPr="002701C7">
        <w:rPr>
          <w:sz w:val="22"/>
          <w:szCs w:val="22"/>
        </w:rPr>
        <w:t>Keeping in view the need for substantial reduction of the AT&amp;C Losses, special emphasis was required to improve the billing and collection efficiencies. The licensee has put in place new MBC contract, through reengineering of contract and modality for separated meter reading-billing and collection to increase the consumer coverage. Similarly, billing coverage &amp; collection Efficiency have been maintained at more than 9</w:t>
      </w:r>
      <w:r w:rsidR="002A4C45" w:rsidRPr="002701C7">
        <w:rPr>
          <w:sz w:val="22"/>
          <w:szCs w:val="22"/>
        </w:rPr>
        <w:t>9.25</w:t>
      </w:r>
      <w:r w:rsidRPr="002701C7">
        <w:rPr>
          <w:sz w:val="22"/>
          <w:szCs w:val="22"/>
        </w:rPr>
        <w:t>% &amp; more than 9</w:t>
      </w:r>
      <w:r w:rsidR="002A4C45" w:rsidRPr="002701C7">
        <w:rPr>
          <w:sz w:val="22"/>
          <w:szCs w:val="22"/>
        </w:rPr>
        <w:t>9.80</w:t>
      </w:r>
      <w:r w:rsidRPr="002701C7">
        <w:rPr>
          <w:sz w:val="22"/>
          <w:szCs w:val="22"/>
        </w:rPr>
        <w:t>% respectively. Percentage of provisional bills have been brought to 1.</w:t>
      </w:r>
      <w:r w:rsidR="002A4C45" w:rsidRPr="002701C7">
        <w:rPr>
          <w:sz w:val="22"/>
          <w:szCs w:val="22"/>
        </w:rPr>
        <w:t>0</w:t>
      </w:r>
      <w:r w:rsidRPr="002701C7">
        <w:rPr>
          <w:sz w:val="22"/>
          <w:szCs w:val="22"/>
        </w:rPr>
        <w:t>1% as on H1 of FY-2</w:t>
      </w:r>
      <w:r w:rsidR="002A4C45" w:rsidRPr="002701C7">
        <w:rPr>
          <w:sz w:val="22"/>
          <w:szCs w:val="22"/>
        </w:rPr>
        <w:t>6</w:t>
      </w:r>
      <w:r w:rsidRPr="002701C7">
        <w:rPr>
          <w:sz w:val="22"/>
          <w:szCs w:val="22"/>
        </w:rPr>
        <w:t xml:space="preserve">. Improvement in various parameters are detailed </w:t>
      </w:r>
      <w:r w:rsidR="00FA0B86" w:rsidRPr="002701C7">
        <w:rPr>
          <w:sz w:val="22"/>
          <w:szCs w:val="22"/>
        </w:rPr>
        <w:t>under section 2.</w:t>
      </w:r>
      <w:r w:rsidR="002A4C45" w:rsidRPr="002701C7">
        <w:rPr>
          <w:sz w:val="22"/>
          <w:szCs w:val="22"/>
        </w:rPr>
        <w:t>7</w:t>
      </w:r>
      <w:r w:rsidR="00FA0B86" w:rsidRPr="002701C7">
        <w:rPr>
          <w:sz w:val="22"/>
          <w:szCs w:val="22"/>
        </w:rPr>
        <w:t>.1 and 2.</w:t>
      </w:r>
      <w:r w:rsidR="002A4C45" w:rsidRPr="002701C7">
        <w:rPr>
          <w:sz w:val="22"/>
          <w:szCs w:val="22"/>
        </w:rPr>
        <w:t>7</w:t>
      </w:r>
      <w:r w:rsidR="00FA0B86" w:rsidRPr="002701C7">
        <w:rPr>
          <w:sz w:val="22"/>
          <w:szCs w:val="22"/>
        </w:rPr>
        <w:t>.2 of ARR Application FY 202</w:t>
      </w:r>
      <w:r w:rsidR="002A4C45" w:rsidRPr="002701C7">
        <w:rPr>
          <w:sz w:val="22"/>
          <w:szCs w:val="22"/>
        </w:rPr>
        <w:t>6</w:t>
      </w:r>
      <w:r w:rsidR="00FA0B86" w:rsidRPr="002701C7">
        <w:rPr>
          <w:sz w:val="22"/>
          <w:szCs w:val="22"/>
        </w:rPr>
        <w:t>-2</w:t>
      </w:r>
      <w:r w:rsidR="002A4C45" w:rsidRPr="002701C7">
        <w:rPr>
          <w:sz w:val="22"/>
          <w:szCs w:val="22"/>
        </w:rPr>
        <w:t>7</w:t>
      </w:r>
      <w:r w:rsidR="00FA0B86" w:rsidRPr="002701C7">
        <w:rPr>
          <w:b/>
          <w:sz w:val="22"/>
          <w:szCs w:val="22"/>
        </w:rPr>
        <w:t xml:space="preserve"> (page no.</w:t>
      </w:r>
      <w:r w:rsidR="002A4C45" w:rsidRPr="002701C7">
        <w:rPr>
          <w:b/>
          <w:sz w:val="22"/>
          <w:szCs w:val="22"/>
        </w:rPr>
        <w:t>36</w:t>
      </w:r>
      <w:r w:rsidR="00FA0B86" w:rsidRPr="002701C7">
        <w:rPr>
          <w:b/>
          <w:sz w:val="22"/>
          <w:szCs w:val="22"/>
        </w:rPr>
        <w:t xml:space="preserve"> &amp; </w:t>
      </w:r>
      <w:r w:rsidR="002A4C45" w:rsidRPr="002701C7">
        <w:rPr>
          <w:b/>
          <w:sz w:val="22"/>
          <w:szCs w:val="22"/>
        </w:rPr>
        <w:t>37</w:t>
      </w:r>
      <w:r w:rsidR="00FA0B86" w:rsidRPr="002701C7">
        <w:rPr>
          <w:b/>
          <w:sz w:val="22"/>
          <w:szCs w:val="22"/>
        </w:rPr>
        <w:t>).</w:t>
      </w:r>
    </w:p>
    <w:p w14:paraId="24505353" w14:textId="77777777" w:rsidR="00F92BBC" w:rsidRPr="002701C7" w:rsidRDefault="00F92BBC" w:rsidP="00FA0B86">
      <w:pPr>
        <w:pStyle w:val="ListParagraph"/>
        <w:autoSpaceDE w:val="0"/>
        <w:autoSpaceDN w:val="0"/>
        <w:adjustRightInd w:val="0"/>
        <w:jc w:val="both"/>
        <w:rPr>
          <w:sz w:val="22"/>
          <w:szCs w:val="22"/>
        </w:rPr>
      </w:pPr>
    </w:p>
    <w:p w14:paraId="752C93EB" w14:textId="4ED6D74F" w:rsidR="00B63D22" w:rsidRPr="002701C7" w:rsidRDefault="00B63D22" w:rsidP="00F92BBC">
      <w:pPr>
        <w:pStyle w:val="ListParagraph"/>
        <w:numPr>
          <w:ilvl w:val="0"/>
          <w:numId w:val="8"/>
        </w:numPr>
        <w:autoSpaceDE w:val="0"/>
        <w:autoSpaceDN w:val="0"/>
        <w:adjustRightInd w:val="0"/>
        <w:jc w:val="both"/>
        <w:rPr>
          <w:b/>
          <w:sz w:val="22"/>
          <w:szCs w:val="22"/>
        </w:rPr>
      </w:pPr>
      <w:r w:rsidRPr="002701C7">
        <w:rPr>
          <w:b/>
          <w:sz w:val="22"/>
          <w:szCs w:val="22"/>
        </w:rPr>
        <w:t>The actual fund availability against Security Deposit as on 31.3.202</w:t>
      </w:r>
      <w:r w:rsidR="00F92BBC" w:rsidRPr="002701C7">
        <w:rPr>
          <w:b/>
          <w:sz w:val="22"/>
          <w:szCs w:val="22"/>
        </w:rPr>
        <w:t>5</w:t>
      </w:r>
      <w:r w:rsidRPr="002701C7">
        <w:rPr>
          <w:b/>
          <w:sz w:val="22"/>
          <w:szCs w:val="22"/>
        </w:rPr>
        <w:t xml:space="preserve"> and month wise additions of security deposit for FY 202</w:t>
      </w:r>
      <w:r w:rsidR="00F92BBC" w:rsidRPr="002701C7">
        <w:rPr>
          <w:b/>
          <w:sz w:val="22"/>
          <w:szCs w:val="22"/>
        </w:rPr>
        <w:t>5</w:t>
      </w:r>
      <w:r w:rsidRPr="002701C7">
        <w:rPr>
          <w:b/>
          <w:sz w:val="22"/>
          <w:szCs w:val="22"/>
        </w:rPr>
        <w:t>-2</w:t>
      </w:r>
      <w:r w:rsidR="00F92BBC" w:rsidRPr="002701C7">
        <w:rPr>
          <w:b/>
          <w:sz w:val="22"/>
          <w:szCs w:val="22"/>
        </w:rPr>
        <w:t>6</w:t>
      </w:r>
      <w:r w:rsidRPr="002701C7">
        <w:rPr>
          <w:b/>
          <w:sz w:val="22"/>
          <w:szCs w:val="22"/>
        </w:rPr>
        <w:t xml:space="preserve"> (</w:t>
      </w:r>
      <w:proofErr w:type="spellStart"/>
      <w:r w:rsidRPr="002701C7">
        <w:rPr>
          <w:b/>
          <w:sz w:val="22"/>
          <w:szCs w:val="22"/>
        </w:rPr>
        <w:t>upto</w:t>
      </w:r>
      <w:proofErr w:type="spellEnd"/>
      <w:r w:rsidRPr="002701C7">
        <w:rPr>
          <w:b/>
          <w:sz w:val="22"/>
          <w:szCs w:val="22"/>
        </w:rPr>
        <w:t xml:space="preserve"> November 202</w:t>
      </w:r>
      <w:r w:rsidR="00F92BBC" w:rsidRPr="002701C7">
        <w:rPr>
          <w:b/>
          <w:sz w:val="22"/>
          <w:szCs w:val="22"/>
        </w:rPr>
        <w:t>5</w:t>
      </w:r>
      <w:r w:rsidRPr="002701C7">
        <w:rPr>
          <w:b/>
          <w:sz w:val="22"/>
          <w:szCs w:val="22"/>
        </w:rPr>
        <w:t>) along with mode of investment, pledged and free funds may be furnished.</w:t>
      </w:r>
    </w:p>
    <w:p w14:paraId="0656D8EC" w14:textId="4CCC8BAF" w:rsidR="00B63D22" w:rsidRPr="002701C7" w:rsidRDefault="00B63D22" w:rsidP="00B63D22">
      <w:pPr>
        <w:pStyle w:val="ListParagraph"/>
        <w:autoSpaceDE w:val="0"/>
        <w:autoSpaceDN w:val="0"/>
        <w:adjustRightInd w:val="0"/>
        <w:jc w:val="both"/>
        <w:rPr>
          <w:b/>
          <w:sz w:val="22"/>
          <w:szCs w:val="22"/>
        </w:rPr>
      </w:pPr>
    </w:p>
    <w:p w14:paraId="5E178A05" w14:textId="73A8BDED" w:rsidR="00B63D22" w:rsidRPr="002701C7" w:rsidRDefault="00B63D22" w:rsidP="00B63D22">
      <w:pPr>
        <w:pStyle w:val="ListParagraph"/>
        <w:autoSpaceDE w:val="0"/>
        <w:autoSpaceDN w:val="0"/>
        <w:adjustRightInd w:val="0"/>
        <w:jc w:val="both"/>
        <w:rPr>
          <w:b/>
          <w:sz w:val="22"/>
          <w:szCs w:val="22"/>
        </w:rPr>
      </w:pPr>
      <w:r w:rsidRPr="002701C7">
        <w:rPr>
          <w:b/>
          <w:sz w:val="22"/>
          <w:szCs w:val="22"/>
        </w:rPr>
        <w:t xml:space="preserve">Response: </w:t>
      </w:r>
      <w:r w:rsidRPr="002701C7">
        <w:rPr>
          <w:sz w:val="22"/>
          <w:szCs w:val="22"/>
        </w:rPr>
        <w:t>The required details are furnished in the below table:</w:t>
      </w:r>
    </w:p>
    <w:p w14:paraId="7FE79061" w14:textId="719AD3AB" w:rsidR="00B63D22" w:rsidRPr="002701C7" w:rsidRDefault="00B63D22" w:rsidP="00B63D22">
      <w:pPr>
        <w:pStyle w:val="ListParagraph"/>
        <w:autoSpaceDE w:val="0"/>
        <w:autoSpaceDN w:val="0"/>
        <w:adjustRightInd w:val="0"/>
        <w:jc w:val="both"/>
        <w:rPr>
          <w:b/>
          <w:sz w:val="22"/>
          <w:szCs w:val="22"/>
        </w:rPr>
      </w:pPr>
    </w:p>
    <w:p w14:paraId="5BB73FD4" w14:textId="2FCEFD8A" w:rsidR="00B63D22" w:rsidRPr="002701C7" w:rsidRDefault="00B63D22" w:rsidP="00B63D22">
      <w:pPr>
        <w:pStyle w:val="ListParagraph"/>
        <w:autoSpaceDE w:val="0"/>
        <w:autoSpaceDN w:val="0"/>
        <w:adjustRightInd w:val="0"/>
        <w:jc w:val="center"/>
        <w:rPr>
          <w:b/>
          <w:sz w:val="22"/>
          <w:szCs w:val="22"/>
          <w:u w:val="single"/>
        </w:rPr>
      </w:pPr>
      <w:r w:rsidRPr="002701C7">
        <w:rPr>
          <w:b/>
          <w:sz w:val="22"/>
          <w:szCs w:val="22"/>
          <w:u w:val="single"/>
        </w:rPr>
        <w:t xml:space="preserve">Details of Consumer Security Deposits (In Rs. </w:t>
      </w:r>
      <w:proofErr w:type="spellStart"/>
      <w:r w:rsidRPr="002701C7">
        <w:rPr>
          <w:b/>
          <w:sz w:val="22"/>
          <w:szCs w:val="22"/>
          <w:u w:val="single"/>
        </w:rPr>
        <w:t>Crs</w:t>
      </w:r>
      <w:proofErr w:type="spellEnd"/>
      <w:r w:rsidRPr="002701C7">
        <w:rPr>
          <w:b/>
          <w:sz w:val="22"/>
          <w:szCs w:val="22"/>
          <w:u w:val="single"/>
        </w:rPr>
        <w:t>)</w:t>
      </w:r>
    </w:p>
    <w:p w14:paraId="592B2CF3" w14:textId="6868461C" w:rsidR="00B63D22" w:rsidRPr="002701C7" w:rsidRDefault="00B63D22" w:rsidP="00B63D22">
      <w:pPr>
        <w:pStyle w:val="ListParagraph"/>
        <w:autoSpaceDE w:val="0"/>
        <w:autoSpaceDN w:val="0"/>
        <w:adjustRightInd w:val="0"/>
        <w:jc w:val="both"/>
        <w:rPr>
          <w:b/>
          <w:sz w:val="22"/>
          <w:szCs w:val="22"/>
        </w:rPr>
      </w:pPr>
    </w:p>
    <w:tbl>
      <w:tblPr>
        <w:tblW w:w="8780" w:type="dxa"/>
        <w:tblInd w:w="610" w:type="dxa"/>
        <w:tblLook w:val="04A0" w:firstRow="1" w:lastRow="0" w:firstColumn="1" w:lastColumn="0" w:noHBand="0" w:noVBand="1"/>
      </w:tblPr>
      <w:tblGrid>
        <w:gridCol w:w="2079"/>
        <w:gridCol w:w="2021"/>
        <w:gridCol w:w="1800"/>
        <w:gridCol w:w="1520"/>
        <w:gridCol w:w="1360"/>
      </w:tblGrid>
      <w:tr w:rsidR="00B63D22" w:rsidRPr="002701C7" w14:paraId="713EFB7F" w14:textId="77777777" w:rsidTr="000E0221">
        <w:trPr>
          <w:trHeight w:val="900"/>
        </w:trPr>
        <w:tc>
          <w:tcPr>
            <w:tcW w:w="207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4C21B0A1"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As at</w:t>
            </w:r>
          </w:p>
        </w:tc>
        <w:tc>
          <w:tcPr>
            <w:tcW w:w="2021"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381E648"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Balance of Consumer Security Deposit</w:t>
            </w:r>
          </w:p>
        </w:tc>
        <w:tc>
          <w:tcPr>
            <w:tcW w:w="1800"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96C312B"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xml:space="preserve"> Balance of Fixed Deposit as on 31.03.2024 </w:t>
            </w:r>
          </w:p>
        </w:tc>
        <w:tc>
          <w:tcPr>
            <w:tcW w:w="1520"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6A736BA"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xml:space="preserve"> FD Pledged with Banks </w:t>
            </w:r>
          </w:p>
        </w:tc>
        <w:tc>
          <w:tcPr>
            <w:tcW w:w="1360"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7EB844C"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 xml:space="preserve"> FD Free from Lien </w:t>
            </w:r>
          </w:p>
        </w:tc>
      </w:tr>
      <w:tr w:rsidR="000E0221" w:rsidRPr="002701C7" w14:paraId="4AD08C01" w14:textId="77777777" w:rsidTr="00B63D22">
        <w:trPr>
          <w:trHeight w:val="300"/>
        </w:trPr>
        <w:tc>
          <w:tcPr>
            <w:tcW w:w="2079" w:type="dxa"/>
            <w:tcBorders>
              <w:top w:val="nil"/>
              <w:left w:val="single" w:sz="4" w:space="0" w:color="auto"/>
              <w:bottom w:val="single" w:sz="4" w:space="0" w:color="auto"/>
              <w:right w:val="single" w:sz="4" w:space="0" w:color="auto"/>
            </w:tcBorders>
            <w:shd w:val="clear" w:color="auto" w:fill="auto"/>
            <w:noWrap/>
            <w:vAlign w:val="bottom"/>
            <w:hideMark/>
          </w:tcPr>
          <w:p w14:paraId="18433791" w14:textId="3662B2F0" w:rsidR="000E0221" w:rsidRPr="002701C7" w:rsidRDefault="000E0221" w:rsidP="000E0221">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31 March 2025</w:t>
            </w:r>
          </w:p>
        </w:tc>
        <w:tc>
          <w:tcPr>
            <w:tcW w:w="2021" w:type="dxa"/>
            <w:tcBorders>
              <w:top w:val="nil"/>
              <w:left w:val="nil"/>
              <w:bottom w:val="single" w:sz="4" w:space="0" w:color="auto"/>
              <w:right w:val="single" w:sz="4" w:space="0" w:color="auto"/>
            </w:tcBorders>
            <w:shd w:val="clear" w:color="auto" w:fill="auto"/>
            <w:noWrap/>
            <w:vAlign w:val="bottom"/>
            <w:hideMark/>
          </w:tcPr>
          <w:p w14:paraId="65B7760A" w14:textId="4F3FE412"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955.28</w:t>
            </w:r>
          </w:p>
        </w:tc>
        <w:tc>
          <w:tcPr>
            <w:tcW w:w="1800" w:type="dxa"/>
            <w:tcBorders>
              <w:top w:val="nil"/>
              <w:left w:val="nil"/>
              <w:bottom w:val="single" w:sz="4" w:space="0" w:color="auto"/>
              <w:right w:val="single" w:sz="4" w:space="0" w:color="auto"/>
            </w:tcBorders>
            <w:shd w:val="clear" w:color="auto" w:fill="auto"/>
            <w:noWrap/>
            <w:vAlign w:val="bottom"/>
            <w:hideMark/>
          </w:tcPr>
          <w:p w14:paraId="4A383898" w14:textId="424E9526"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1,019.09</w:t>
            </w:r>
          </w:p>
        </w:tc>
        <w:tc>
          <w:tcPr>
            <w:tcW w:w="1520" w:type="dxa"/>
            <w:tcBorders>
              <w:top w:val="nil"/>
              <w:left w:val="nil"/>
              <w:bottom w:val="single" w:sz="4" w:space="0" w:color="auto"/>
              <w:right w:val="single" w:sz="4" w:space="0" w:color="auto"/>
            </w:tcBorders>
            <w:shd w:val="clear" w:color="auto" w:fill="auto"/>
            <w:noWrap/>
            <w:vAlign w:val="bottom"/>
            <w:hideMark/>
          </w:tcPr>
          <w:p w14:paraId="69E00CB0" w14:textId="6E0A60B3" w:rsidR="000E0221" w:rsidRPr="002701C7" w:rsidRDefault="000E0221" w:rsidP="000E0221">
            <w:pPr>
              <w:spacing w:after="0" w:line="240" w:lineRule="auto"/>
              <w:jc w:val="center"/>
              <w:rPr>
                <w:rFonts w:ascii="Times New Roman" w:eastAsia="Times New Roman" w:hAnsi="Times New Roman" w:cs="Times New Roman"/>
              </w:rPr>
            </w:pPr>
            <w:r w:rsidRPr="002701C7">
              <w:rPr>
                <w:rFonts w:ascii="Times New Roman" w:hAnsi="Times New Roman" w:cs="Times New Roman"/>
              </w:rPr>
              <w:t>301.21</w:t>
            </w:r>
          </w:p>
        </w:tc>
        <w:tc>
          <w:tcPr>
            <w:tcW w:w="1360" w:type="dxa"/>
            <w:tcBorders>
              <w:top w:val="nil"/>
              <w:left w:val="nil"/>
              <w:bottom w:val="single" w:sz="4" w:space="0" w:color="auto"/>
              <w:right w:val="single" w:sz="4" w:space="0" w:color="auto"/>
            </w:tcBorders>
            <w:shd w:val="clear" w:color="auto" w:fill="auto"/>
            <w:noWrap/>
            <w:vAlign w:val="bottom"/>
            <w:hideMark/>
          </w:tcPr>
          <w:p w14:paraId="5353A43D" w14:textId="0FE7BB90"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717.88</w:t>
            </w:r>
          </w:p>
        </w:tc>
      </w:tr>
      <w:tr w:rsidR="000E0221" w:rsidRPr="002701C7" w14:paraId="54553DE3" w14:textId="77777777" w:rsidTr="00B63D22">
        <w:trPr>
          <w:trHeight w:val="300"/>
        </w:trPr>
        <w:tc>
          <w:tcPr>
            <w:tcW w:w="2079" w:type="dxa"/>
            <w:tcBorders>
              <w:top w:val="nil"/>
              <w:left w:val="single" w:sz="4" w:space="0" w:color="auto"/>
              <w:bottom w:val="single" w:sz="4" w:space="0" w:color="auto"/>
              <w:right w:val="single" w:sz="4" w:space="0" w:color="auto"/>
            </w:tcBorders>
            <w:shd w:val="clear" w:color="auto" w:fill="auto"/>
            <w:noWrap/>
            <w:vAlign w:val="bottom"/>
            <w:hideMark/>
          </w:tcPr>
          <w:p w14:paraId="3D97E605" w14:textId="18E89687" w:rsidR="000E0221" w:rsidRPr="002701C7" w:rsidRDefault="000E0221" w:rsidP="000E0221">
            <w:pPr>
              <w:spacing w:after="0" w:line="240" w:lineRule="auto"/>
              <w:rPr>
                <w:rFonts w:ascii="Times New Roman" w:eastAsia="Times New Roman" w:hAnsi="Times New Roman" w:cs="Times New Roman"/>
                <w:color w:val="000000"/>
              </w:rPr>
            </w:pPr>
            <w:r w:rsidRPr="002701C7">
              <w:rPr>
                <w:rFonts w:ascii="Times New Roman" w:eastAsia="Times New Roman" w:hAnsi="Times New Roman" w:cs="Times New Roman"/>
                <w:color w:val="000000"/>
              </w:rPr>
              <w:t>30 November 2025</w:t>
            </w:r>
          </w:p>
        </w:tc>
        <w:tc>
          <w:tcPr>
            <w:tcW w:w="2021" w:type="dxa"/>
            <w:tcBorders>
              <w:top w:val="nil"/>
              <w:left w:val="nil"/>
              <w:bottom w:val="single" w:sz="4" w:space="0" w:color="auto"/>
              <w:right w:val="single" w:sz="4" w:space="0" w:color="auto"/>
            </w:tcBorders>
            <w:shd w:val="clear" w:color="auto" w:fill="auto"/>
            <w:noWrap/>
            <w:vAlign w:val="bottom"/>
            <w:hideMark/>
          </w:tcPr>
          <w:p w14:paraId="076017A0" w14:textId="27BEABCD"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1,096.56</w:t>
            </w:r>
          </w:p>
        </w:tc>
        <w:tc>
          <w:tcPr>
            <w:tcW w:w="1800" w:type="dxa"/>
            <w:tcBorders>
              <w:top w:val="nil"/>
              <w:left w:val="nil"/>
              <w:bottom w:val="single" w:sz="4" w:space="0" w:color="auto"/>
              <w:right w:val="single" w:sz="4" w:space="0" w:color="auto"/>
            </w:tcBorders>
            <w:shd w:val="clear" w:color="auto" w:fill="auto"/>
            <w:noWrap/>
            <w:vAlign w:val="bottom"/>
            <w:hideMark/>
          </w:tcPr>
          <w:p w14:paraId="0C770562" w14:textId="7DF10E39"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1,074.71</w:t>
            </w:r>
          </w:p>
        </w:tc>
        <w:tc>
          <w:tcPr>
            <w:tcW w:w="1520" w:type="dxa"/>
            <w:tcBorders>
              <w:top w:val="nil"/>
              <w:left w:val="nil"/>
              <w:bottom w:val="single" w:sz="4" w:space="0" w:color="auto"/>
              <w:right w:val="single" w:sz="4" w:space="0" w:color="auto"/>
            </w:tcBorders>
            <w:shd w:val="clear" w:color="auto" w:fill="auto"/>
            <w:noWrap/>
            <w:vAlign w:val="bottom"/>
            <w:hideMark/>
          </w:tcPr>
          <w:p w14:paraId="4D16332D" w14:textId="721B6550" w:rsidR="000E0221" w:rsidRPr="002701C7" w:rsidRDefault="000E0221" w:rsidP="000E0221">
            <w:pPr>
              <w:spacing w:after="0" w:line="240" w:lineRule="auto"/>
              <w:jc w:val="center"/>
              <w:rPr>
                <w:rFonts w:ascii="Times New Roman" w:eastAsia="Times New Roman" w:hAnsi="Times New Roman" w:cs="Times New Roman"/>
              </w:rPr>
            </w:pPr>
            <w:r w:rsidRPr="002701C7">
              <w:rPr>
                <w:rFonts w:ascii="Times New Roman" w:hAnsi="Times New Roman" w:cs="Times New Roman"/>
              </w:rPr>
              <w:t>309.49</w:t>
            </w:r>
          </w:p>
        </w:tc>
        <w:tc>
          <w:tcPr>
            <w:tcW w:w="1360" w:type="dxa"/>
            <w:tcBorders>
              <w:top w:val="nil"/>
              <w:left w:val="nil"/>
              <w:bottom w:val="single" w:sz="4" w:space="0" w:color="auto"/>
              <w:right w:val="single" w:sz="4" w:space="0" w:color="auto"/>
            </w:tcBorders>
            <w:shd w:val="clear" w:color="auto" w:fill="auto"/>
            <w:noWrap/>
            <w:vAlign w:val="bottom"/>
            <w:hideMark/>
          </w:tcPr>
          <w:p w14:paraId="67B6367D" w14:textId="55815060"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rPr>
              <w:t>765.22</w:t>
            </w:r>
          </w:p>
        </w:tc>
      </w:tr>
    </w:tbl>
    <w:p w14:paraId="0356863A" w14:textId="2B8B2D00" w:rsidR="00B63D22" w:rsidRPr="002701C7" w:rsidRDefault="00B63D22" w:rsidP="00B63D22">
      <w:pPr>
        <w:pStyle w:val="ListParagraph"/>
        <w:autoSpaceDE w:val="0"/>
        <w:autoSpaceDN w:val="0"/>
        <w:adjustRightInd w:val="0"/>
        <w:jc w:val="both"/>
        <w:rPr>
          <w:b/>
          <w:sz w:val="22"/>
          <w:szCs w:val="22"/>
        </w:rPr>
      </w:pPr>
    </w:p>
    <w:p w14:paraId="707358F4" w14:textId="14288F11" w:rsidR="00B63D22" w:rsidRPr="002701C7" w:rsidRDefault="00B63D22" w:rsidP="00B63D22">
      <w:pPr>
        <w:pStyle w:val="ListParagraph"/>
        <w:autoSpaceDE w:val="0"/>
        <w:autoSpaceDN w:val="0"/>
        <w:adjustRightInd w:val="0"/>
        <w:jc w:val="both"/>
        <w:rPr>
          <w:b/>
          <w:sz w:val="22"/>
          <w:szCs w:val="22"/>
        </w:rPr>
      </w:pPr>
    </w:p>
    <w:p w14:paraId="73052D8E" w14:textId="3B9C8399" w:rsidR="00B63D22" w:rsidRPr="002701C7" w:rsidRDefault="00B63D22" w:rsidP="00B63D22">
      <w:pPr>
        <w:pStyle w:val="ListParagraph"/>
        <w:autoSpaceDE w:val="0"/>
        <w:autoSpaceDN w:val="0"/>
        <w:adjustRightInd w:val="0"/>
        <w:jc w:val="both"/>
        <w:rPr>
          <w:b/>
          <w:sz w:val="22"/>
          <w:szCs w:val="22"/>
          <w:u w:val="single"/>
        </w:rPr>
      </w:pPr>
      <w:r w:rsidRPr="002701C7">
        <w:rPr>
          <w:b/>
          <w:sz w:val="22"/>
          <w:szCs w:val="22"/>
          <w:u w:val="single"/>
        </w:rPr>
        <w:t>Month wise Additions of Security D</w:t>
      </w:r>
      <w:r w:rsidR="00FA4E2E" w:rsidRPr="002701C7">
        <w:rPr>
          <w:b/>
          <w:sz w:val="22"/>
          <w:szCs w:val="22"/>
          <w:u w:val="single"/>
        </w:rPr>
        <w:t xml:space="preserve">eposit </w:t>
      </w:r>
      <w:r w:rsidRPr="002701C7">
        <w:rPr>
          <w:b/>
          <w:sz w:val="22"/>
          <w:szCs w:val="22"/>
          <w:u w:val="single"/>
        </w:rPr>
        <w:t>for FY 202</w:t>
      </w:r>
      <w:r w:rsidR="000E0221" w:rsidRPr="002701C7">
        <w:rPr>
          <w:b/>
          <w:sz w:val="22"/>
          <w:szCs w:val="22"/>
          <w:u w:val="single"/>
        </w:rPr>
        <w:t>5</w:t>
      </w:r>
      <w:r w:rsidRPr="002701C7">
        <w:rPr>
          <w:b/>
          <w:sz w:val="22"/>
          <w:szCs w:val="22"/>
          <w:u w:val="single"/>
        </w:rPr>
        <w:t>-2</w:t>
      </w:r>
      <w:r w:rsidR="000E0221" w:rsidRPr="002701C7">
        <w:rPr>
          <w:b/>
          <w:sz w:val="22"/>
          <w:szCs w:val="22"/>
          <w:u w:val="single"/>
        </w:rPr>
        <w:t>6</w:t>
      </w:r>
      <w:r w:rsidRPr="002701C7">
        <w:rPr>
          <w:b/>
          <w:sz w:val="22"/>
          <w:szCs w:val="22"/>
          <w:u w:val="single"/>
        </w:rPr>
        <w:t xml:space="preserve"> (up to Nov-202</w:t>
      </w:r>
      <w:r w:rsidR="000E0221" w:rsidRPr="002701C7">
        <w:rPr>
          <w:b/>
          <w:sz w:val="22"/>
          <w:szCs w:val="22"/>
          <w:u w:val="single"/>
        </w:rPr>
        <w:t>5</w:t>
      </w:r>
      <w:proofErr w:type="gramStart"/>
      <w:r w:rsidRPr="002701C7">
        <w:rPr>
          <w:b/>
          <w:sz w:val="22"/>
          <w:szCs w:val="22"/>
          <w:u w:val="single"/>
        </w:rPr>
        <w:t>)</w:t>
      </w:r>
      <w:r w:rsidR="00155A99" w:rsidRPr="002701C7">
        <w:rPr>
          <w:b/>
          <w:sz w:val="22"/>
          <w:szCs w:val="22"/>
          <w:u w:val="single"/>
        </w:rPr>
        <w:t xml:space="preserve">  (</w:t>
      </w:r>
      <w:proofErr w:type="gramEnd"/>
      <w:r w:rsidRPr="002701C7">
        <w:rPr>
          <w:b/>
          <w:sz w:val="22"/>
          <w:szCs w:val="22"/>
          <w:u w:val="single"/>
        </w:rPr>
        <w:t xml:space="preserve">In Rs. </w:t>
      </w:r>
      <w:proofErr w:type="spellStart"/>
      <w:r w:rsidRPr="002701C7">
        <w:rPr>
          <w:b/>
          <w:sz w:val="22"/>
          <w:szCs w:val="22"/>
          <w:u w:val="single"/>
        </w:rPr>
        <w:t>Crs</w:t>
      </w:r>
      <w:proofErr w:type="spellEnd"/>
      <w:r w:rsidRPr="002701C7">
        <w:rPr>
          <w:b/>
          <w:sz w:val="22"/>
          <w:szCs w:val="22"/>
          <w:u w:val="single"/>
        </w:rPr>
        <w:t>.)</w:t>
      </w:r>
    </w:p>
    <w:p w14:paraId="50EB214A" w14:textId="77777777" w:rsidR="00B63D22" w:rsidRPr="002701C7" w:rsidRDefault="00B63D22" w:rsidP="00B63D22">
      <w:pPr>
        <w:pStyle w:val="ListParagraph"/>
        <w:autoSpaceDE w:val="0"/>
        <w:autoSpaceDN w:val="0"/>
        <w:adjustRightInd w:val="0"/>
        <w:jc w:val="both"/>
        <w:rPr>
          <w:b/>
          <w:sz w:val="22"/>
          <w:szCs w:val="22"/>
        </w:rPr>
      </w:pPr>
    </w:p>
    <w:tbl>
      <w:tblPr>
        <w:tblW w:w="5540" w:type="dxa"/>
        <w:tblInd w:w="1740" w:type="dxa"/>
        <w:tblLook w:val="04A0" w:firstRow="1" w:lastRow="0" w:firstColumn="1" w:lastColumn="0" w:noHBand="0" w:noVBand="1"/>
      </w:tblPr>
      <w:tblGrid>
        <w:gridCol w:w="1918"/>
        <w:gridCol w:w="3622"/>
      </w:tblGrid>
      <w:tr w:rsidR="00B63D22" w:rsidRPr="002701C7" w14:paraId="23FB9DC2" w14:textId="77777777" w:rsidTr="000E0221">
        <w:trPr>
          <w:trHeight w:val="519"/>
        </w:trPr>
        <w:tc>
          <w:tcPr>
            <w:tcW w:w="1918"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7743C296"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Month</w:t>
            </w:r>
          </w:p>
        </w:tc>
        <w:tc>
          <w:tcPr>
            <w:tcW w:w="3622" w:type="dxa"/>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D8CF763" w14:textId="77777777" w:rsidR="00B63D22" w:rsidRPr="002701C7" w:rsidRDefault="00B63D22" w:rsidP="00B63D22">
            <w:pPr>
              <w:spacing w:after="0" w:line="240" w:lineRule="auto"/>
              <w:jc w:val="center"/>
              <w:rPr>
                <w:rFonts w:ascii="Times New Roman" w:eastAsia="Times New Roman" w:hAnsi="Times New Roman" w:cs="Times New Roman"/>
                <w:b/>
                <w:bCs/>
                <w:color w:val="000000"/>
              </w:rPr>
            </w:pPr>
            <w:r w:rsidRPr="002701C7">
              <w:rPr>
                <w:rFonts w:ascii="Times New Roman" w:eastAsia="Times New Roman" w:hAnsi="Times New Roman" w:cs="Times New Roman"/>
                <w:b/>
                <w:bCs/>
                <w:color w:val="000000"/>
              </w:rPr>
              <w:t>Addition/(Refund) of security deposits</w:t>
            </w:r>
          </w:p>
        </w:tc>
      </w:tr>
      <w:tr w:rsidR="000E0221" w:rsidRPr="002701C7" w14:paraId="564CB565"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06DFDAA5" w14:textId="650D6815"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Apr-25</w:t>
            </w:r>
          </w:p>
        </w:tc>
        <w:tc>
          <w:tcPr>
            <w:tcW w:w="3622" w:type="dxa"/>
            <w:tcBorders>
              <w:top w:val="nil"/>
              <w:left w:val="nil"/>
              <w:bottom w:val="single" w:sz="4" w:space="0" w:color="auto"/>
              <w:right w:val="single" w:sz="4" w:space="0" w:color="auto"/>
            </w:tcBorders>
            <w:shd w:val="clear" w:color="auto" w:fill="auto"/>
            <w:noWrap/>
            <w:vAlign w:val="bottom"/>
            <w:hideMark/>
          </w:tcPr>
          <w:p w14:paraId="54D3A423" w14:textId="73CED09C"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13.66</w:t>
            </w:r>
          </w:p>
        </w:tc>
      </w:tr>
      <w:tr w:rsidR="000E0221" w:rsidRPr="002701C7" w14:paraId="52B2824D"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57D7C5FF" w14:textId="1B99C8B2"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May-25</w:t>
            </w:r>
          </w:p>
        </w:tc>
        <w:tc>
          <w:tcPr>
            <w:tcW w:w="3622" w:type="dxa"/>
            <w:tcBorders>
              <w:top w:val="nil"/>
              <w:left w:val="nil"/>
              <w:bottom w:val="single" w:sz="4" w:space="0" w:color="auto"/>
              <w:right w:val="single" w:sz="4" w:space="0" w:color="auto"/>
            </w:tcBorders>
            <w:shd w:val="clear" w:color="auto" w:fill="auto"/>
            <w:noWrap/>
            <w:vAlign w:val="bottom"/>
            <w:hideMark/>
          </w:tcPr>
          <w:p w14:paraId="0BD3AD78" w14:textId="2771B756"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34.01</w:t>
            </w:r>
          </w:p>
        </w:tc>
      </w:tr>
      <w:tr w:rsidR="000E0221" w:rsidRPr="002701C7" w14:paraId="6ED9D456"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253D962C" w14:textId="64ACF204"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Jun-25</w:t>
            </w:r>
          </w:p>
        </w:tc>
        <w:tc>
          <w:tcPr>
            <w:tcW w:w="3622" w:type="dxa"/>
            <w:tcBorders>
              <w:top w:val="nil"/>
              <w:left w:val="nil"/>
              <w:bottom w:val="single" w:sz="4" w:space="0" w:color="auto"/>
              <w:right w:val="single" w:sz="4" w:space="0" w:color="auto"/>
            </w:tcBorders>
            <w:shd w:val="clear" w:color="auto" w:fill="auto"/>
            <w:noWrap/>
            <w:vAlign w:val="bottom"/>
            <w:hideMark/>
          </w:tcPr>
          <w:p w14:paraId="46B6D36D" w14:textId="3688A118"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-0.25</w:t>
            </w:r>
          </w:p>
        </w:tc>
      </w:tr>
      <w:tr w:rsidR="000E0221" w:rsidRPr="002701C7" w14:paraId="51F2E5DA"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35B3DBFB" w14:textId="6B603CCF"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Jul-25</w:t>
            </w:r>
          </w:p>
        </w:tc>
        <w:tc>
          <w:tcPr>
            <w:tcW w:w="3622" w:type="dxa"/>
            <w:tcBorders>
              <w:top w:val="nil"/>
              <w:left w:val="nil"/>
              <w:bottom w:val="single" w:sz="4" w:space="0" w:color="auto"/>
              <w:right w:val="single" w:sz="4" w:space="0" w:color="auto"/>
            </w:tcBorders>
            <w:shd w:val="clear" w:color="auto" w:fill="auto"/>
            <w:noWrap/>
            <w:vAlign w:val="bottom"/>
            <w:hideMark/>
          </w:tcPr>
          <w:p w14:paraId="500B0606" w14:textId="2C681DF2"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4.15</w:t>
            </w:r>
          </w:p>
        </w:tc>
      </w:tr>
      <w:tr w:rsidR="000E0221" w:rsidRPr="002701C7" w14:paraId="3C80A399"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6E68B595" w14:textId="58E1C4AF"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Aug-25</w:t>
            </w:r>
          </w:p>
        </w:tc>
        <w:tc>
          <w:tcPr>
            <w:tcW w:w="3622" w:type="dxa"/>
            <w:tcBorders>
              <w:top w:val="nil"/>
              <w:left w:val="nil"/>
              <w:bottom w:val="single" w:sz="4" w:space="0" w:color="auto"/>
              <w:right w:val="single" w:sz="4" w:space="0" w:color="auto"/>
            </w:tcBorders>
            <w:shd w:val="clear" w:color="auto" w:fill="auto"/>
            <w:noWrap/>
            <w:vAlign w:val="bottom"/>
            <w:hideMark/>
          </w:tcPr>
          <w:p w14:paraId="420B09B8" w14:textId="2451AD78"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6.38</w:t>
            </w:r>
          </w:p>
        </w:tc>
      </w:tr>
      <w:tr w:rsidR="000E0221" w:rsidRPr="002701C7" w14:paraId="4AB385E6"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2E10F090" w14:textId="0F2B3403"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Sep-25</w:t>
            </w:r>
          </w:p>
        </w:tc>
        <w:tc>
          <w:tcPr>
            <w:tcW w:w="3622" w:type="dxa"/>
            <w:tcBorders>
              <w:top w:val="nil"/>
              <w:left w:val="nil"/>
              <w:bottom w:val="single" w:sz="4" w:space="0" w:color="auto"/>
              <w:right w:val="single" w:sz="4" w:space="0" w:color="auto"/>
            </w:tcBorders>
            <w:shd w:val="clear" w:color="auto" w:fill="auto"/>
            <w:noWrap/>
            <w:vAlign w:val="bottom"/>
            <w:hideMark/>
          </w:tcPr>
          <w:p w14:paraId="5AE97ED5" w14:textId="693F32BB"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2.26</w:t>
            </w:r>
          </w:p>
        </w:tc>
      </w:tr>
      <w:tr w:rsidR="000E0221" w:rsidRPr="002701C7" w14:paraId="0570754D"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64249E32" w14:textId="5BA95E7F"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Oct-25</w:t>
            </w:r>
          </w:p>
        </w:tc>
        <w:tc>
          <w:tcPr>
            <w:tcW w:w="3622" w:type="dxa"/>
            <w:tcBorders>
              <w:top w:val="nil"/>
              <w:left w:val="nil"/>
              <w:bottom w:val="single" w:sz="4" w:space="0" w:color="auto"/>
              <w:right w:val="single" w:sz="4" w:space="0" w:color="auto"/>
            </w:tcBorders>
            <w:shd w:val="clear" w:color="auto" w:fill="auto"/>
            <w:noWrap/>
            <w:vAlign w:val="bottom"/>
            <w:hideMark/>
          </w:tcPr>
          <w:p w14:paraId="6BD5D59A" w14:textId="27688BC5"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20.26</w:t>
            </w:r>
          </w:p>
        </w:tc>
      </w:tr>
      <w:tr w:rsidR="000E0221" w:rsidRPr="002701C7" w14:paraId="18163FA4" w14:textId="77777777" w:rsidTr="00B63D22">
        <w:trPr>
          <w:trHeight w:val="236"/>
        </w:trPr>
        <w:tc>
          <w:tcPr>
            <w:tcW w:w="1918" w:type="dxa"/>
            <w:tcBorders>
              <w:top w:val="nil"/>
              <w:left w:val="single" w:sz="4" w:space="0" w:color="auto"/>
              <w:bottom w:val="single" w:sz="4" w:space="0" w:color="auto"/>
              <w:right w:val="single" w:sz="4" w:space="0" w:color="auto"/>
            </w:tcBorders>
            <w:shd w:val="clear" w:color="auto" w:fill="auto"/>
            <w:noWrap/>
            <w:vAlign w:val="bottom"/>
            <w:hideMark/>
          </w:tcPr>
          <w:p w14:paraId="4650C44B" w14:textId="5676B111"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Nov-25</w:t>
            </w:r>
          </w:p>
        </w:tc>
        <w:tc>
          <w:tcPr>
            <w:tcW w:w="3622" w:type="dxa"/>
            <w:tcBorders>
              <w:top w:val="nil"/>
              <w:left w:val="nil"/>
              <w:bottom w:val="single" w:sz="4" w:space="0" w:color="auto"/>
              <w:right w:val="single" w:sz="4" w:space="0" w:color="auto"/>
            </w:tcBorders>
            <w:shd w:val="clear" w:color="auto" w:fill="auto"/>
            <w:noWrap/>
            <w:vAlign w:val="bottom"/>
            <w:hideMark/>
          </w:tcPr>
          <w:p w14:paraId="2387495D" w14:textId="1518F271" w:rsidR="000E0221" w:rsidRPr="002701C7" w:rsidRDefault="000E0221" w:rsidP="000E0221">
            <w:pPr>
              <w:spacing w:after="0" w:line="240" w:lineRule="auto"/>
              <w:jc w:val="center"/>
              <w:rPr>
                <w:rFonts w:ascii="Times New Roman" w:eastAsia="Times New Roman" w:hAnsi="Times New Roman" w:cs="Times New Roman"/>
                <w:color w:val="000000"/>
              </w:rPr>
            </w:pPr>
            <w:r w:rsidRPr="002701C7">
              <w:rPr>
                <w:rFonts w:ascii="Times New Roman" w:hAnsi="Times New Roman" w:cs="Times New Roman"/>
                <w:color w:val="000000"/>
              </w:rPr>
              <w:t>60.80</w:t>
            </w:r>
          </w:p>
        </w:tc>
      </w:tr>
      <w:tr w:rsidR="000E0221" w:rsidRPr="002701C7" w14:paraId="764B1C2B" w14:textId="77777777" w:rsidTr="000E0221">
        <w:trPr>
          <w:trHeight w:val="236"/>
        </w:trPr>
        <w:tc>
          <w:tcPr>
            <w:tcW w:w="1918" w:type="dxa"/>
            <w:tcBorders>
              <w:top w:val="nil"/>
              <w:left w:val="single" w:sz="4" w:space="0" w:color="auto"/>
              <w:bottom w:val="single" w:sz="4" w:space="0" w:color="auto"/>
              <w:right w:val="single" w:sz="4" w:space="0" w:color="auto"/>
            </w:tcBorders>
            <w:shd w:val="clear" w:color="auto" w:fill="548DD4" w:themeFill="text2" w:themeFillTint="99"/>
            <w:noWrap/>
            <w:vAlign w:val="bottom"/>
            <w:hideMark/>
          </w:tcPr>
          <w:p w14:paraId="28943BAA" w14:textId="51383CC3" w:rsidR="000E0221" w:rsidRPr="002701C7" w:rsidRDefault="000E0221" w:rsidP="000E0221">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color w:val="000000"/>
              </w:rPr>
              <w:t>Total</w:t>
            </w:r>
          </w:p>
        </w:tc>
        <w:tc>
          <w:tcPr>
            <w:tcW w:w="3622" w:type="dxa"/>
            <w:tcBorders>
              <w:top w:val="nil"/>
              <w:left w:val="nil"/>
              <w:bottom w:val="single" w:sz="4" w:space="0" w:color="auto"/>
              <w:right w:val="single" w:sz="4" w:space="0" w:color="auto"/>
            </w:tcBorders>
            <w:shd w:val="clear" w:color="auto" w:fill="548DD4" w:themeFill="text2" w:themeFillTint="99"/>
            <w:noWrap/>
            <w:vAlign w:val="bottom"/>
            <w:hideMark/>
          </w:tcPr>
          <w:p w14:paraId="59C1AE5D" w14:textId="684739A3" w:rsidR="000E0221" w:rsidRPr="002701C7" w:rsidRDefault="000E0221" w:rsidP="000E0221">
            <w:pPr>
              <w:spacing w:after="0" w:line="240" w:lineRule="auto"/>
              <w:jc w:val="center"/>
              <w:rPr>
                <w:rFonts w:ascii="Times New Roman" w:eastAsia="Times New Roman" w:hAnsi="Times New Roman" w:cs="Times New Roman"/>
                <w:b/>
                <w:bCs/>
              </w:rPr>
            </w:pPr>
            <w:r w:rsidRPr="002701C7">
              <w:rPr>
                <w:rFonts w:ascii="Times New Roman" w:hAnsi="Times New Roman" w:cs="Times New Roman"/>
                <w:b/>
                <w:bCs/>
                <w:color w:val="000000"/>
              </w:rPr>
              <w:t>141.28</w:t>
            </w:r>
          </w:p>
        </w:tc>
      </w:tr>
    </w:tbl>
    <w:p w14:paraId="583A70FE" w14:textId="77777777" w:rsidR="00F92BBC" w:rsidRPr="002701C7" w:rsidRDefault="00F92BBC" w:rsidP="00F92BBC">
      <w:pPr>
        <w:pStyle w:val="ListParagraph"/>
        <w:autoSpaceDE w:val="0"/>
        <w:autoSpaceDN w:val="0"/>
        <w:adjustRightInd w:val="0"/>
        <w:jc w:val="both"/>
        <w:rPr>
          <w:b/>
          <w:sz w:val="22"/>
          <w:szCs w:val="22"/>
        </w:rPr>
      </w:pPr>
    </w:p>
    <w:p w14:paraId="59BDE4C3" w14:textId="004F0CB9" w:rsidR="00450725" w:rsidRPr="002701C7" w:rsidRDefault="00F92BBC" w:rsidP="006E6B80">
      <w:pPr>
        <w:pStyle w:val="ListParagraph"/>
        <w:numPr>
          <w:ilvl w:val="0"/>
          <w:numId w:val="8"/>
        </w:numPr>
        <w:autoSpaceDE w:val="0"/>
        <w:autoSpaceDN w:val="0"/>
        <w:adjustRightInd w:val="0"/>
        <w:jc w:val="both"/>
        <w:rPr>
          <w:b/>
          <w:sz w:val="22"/>
          <w:szCs w:val="22"/>
        </w:rPr>
      </w:pPr>
      <w:r w:rsidRPr="002701C7">
        <w:rPr>
          <w:b/>
          <w:sz w:val="22"/>
          <w:szCs w:val="22"/>
        </w:rPr>
        <w:t>The Licensee is required to furnish the month-wise receipts other than loan (Item wise with description of revenue and Non-Tariff Income/miscellaneous receipts) for FY 2024-25 and FY 2025-26 (up to November 2025) separately.</w:t>
      </w:r>
    </w:p>
    <w:p w14:paraId="73A7B6EC" w14:textId="77777777" w:rsidR="006E6B80" w:rsidRPr="002701C7" w:rsidRDefault="006E6B80" w:rsidP="00450725">
      <w:pPr>
        <w:pStyle w:val="ListParagraph"/>
        <w:autoSpaceDE w:val="0"/>
        <w:autoSpaceDN w:val="0"/>
        <w:adjustRightInd w:val="0"/>
        <w:jc w:val="both"/>
        <w:rPr>
          <w:b/>
          <w:sz w:val="22"/>
          <w:szCs w:val="22"/>
        </w:rPr>
      </w:pPr>
    </w:p>
    <w:p w14:paraId="6A129DB5" w14:textId="20B8D4A3" w:rsidR="006E6B80" w:rsidRPr="002701C7" w:rsidRDefault="00450725" w:rsidP="006E6B80">
      <w:pPr>
        <w:pStyle w:val="ListParagraph"/>
        <w:autoSpaceDE w:val="0"/>
        <w:autoSpaceDN w:val="0"/>
        <w:adjustRightInd w:val="0"/>
        <w:jc w:val="both"/>
        <w:rPr>
          <w:sz w:val="22"/>
          <w:szCs w:val="22"/>
        </w:rPr>
      </w:pPr>
      <w:r w:rsidRPr="002701C7">
        <w:rPr>
          <w:b/>
          <w:sz w:val="22"/>
          <w:szCs w:val="22"/>
        </w:rPr>
        <w:t xml:space="preserve">Response: </w:t>
      </w:r>
      <w:r w:rsidR="00D67033" w:rsidRPr="002701C7">
        <w:rPr>
          <w:sz w:val="22"/>
          <w:szCs w:val="22"/>
        </w:rPr>
        <w:t>The month-wise receipts other than loan (Item wise with description of revenue and miscellaneous receipts) for FY 202</w:t>
      </w:r>
      <w:r w:rsidR="000E0221" w:rsidRPr="002701C7">
        <w:rPr>
          <w:sz w:val="22"/>
          <w:szCs w:val="22"/>
        </w:rPr>
        <w:t>4</w:t>
      </w:r>
      <w:r w:rsidR="00D67033" w:rsidRPr="002701C7">
        <w:rPr>
          <w:sz w:val="22"/>
          <w:szCs w:val="22"/>
        </w:rPr>
        <w:t>-2</w:t>
      </w:r>
      <w:r w:rsidR="000E0221" w:rsidRPr="002701C7">
        <w:rPr>
          <w:sz w:val="22"/>
          <w:szCs w:val="22"/>
        </w:rPr>
        <w:t>5</w:t>
      </w:r>
      <w:r w:rsidR="00D67033" w:rsidRPr="002701C7">
        <w:rPr>
          <w:sz w:val="22"/>
          <w:szCs w:val="22"/>
        </w:rPr>
        <w:t xml:space="preserve"> and FY 202</w:t>
      </w:r>
      <w:r w:rsidR="000E0221" w:rsidRPr="002701C7">
        <w:rPr>
          <w:sz w:val="22"/>
          <w:szCs w:val="22"/>
        </w:rPr>
        <w:t>5</w:t>
      </w:r>
      <w:r w:rsidR="00D67033" w:rsidRPr="002701C7">
        <w:rPr>
          <w:sz w:val="22"/>
          <w:szCs w:val="22"/>
        </w:rPr>
        <w:t>-2</w:t>
      </w:r>
      <w:r w:rsidR="000E0221" w:rsidRPr="002701C7">
        <w:rPr>
          <w:sz w:val="22"/>
          <w:szCs w:val="22"/>
        </w:rPr>
        <w:t>6</w:t>
      </w:r>
      <w:r w:rsidR="00D67033" w:rsidRPr="002701C7">
        <w:rPr>
          <w:sz w:val="22"/>
          <w:szCs w:val="22"/>
        </w:rPr>
        <w:t xml:space="preserve"> (</w:t>
      </w:r>
      <w:proofErr w:type="spellStart"/>
      <w:r w:rsidR="00D67033" w:rsidRPr="002701C7">
        <w:rPr>
          <w:sz w:val="22"/>
          <w:szCs w:val="22"/>
        </w:rPr>
        <w:t>upto</w:t>
      </w:r>
      <w:proofErr w:type="spellEnd"/>
      <w:r w:rsidR="00D67033" w:rsidRPr="002701C7">
        <w:rPr>
          <w:sz w:val="22"/>
          <w:szCs w:val="22"/>
        </w:rPr>
        <w:t xml:space="preserve"> November 202</w:t>
      </w:r>
      <w:r w:rsidR="000E0221" w:rsidRPr="002701C7">
        <w:rPr>
          <w:sz w:val="22"/>
          <w:szCs w:val="22"/>
        </w:rPr>
        <w:t>5</w:t>
      </w:r>
      <w:r w:rsidR="00D67033" w:rsidRPr="002701C7">
        <w:rPr>
          <w:sz w:val="22"/>
          <w:szCs w:val="22"/>
        </w:rPr>
        <w:t xml:space="preserve">) are furnished in the </w:t>
      </w:r>
      <w:r w:rsidR="00D67033" w:rsidRPr="002701C7">
        <w:rPr>
          <w:b/>
          <w:sz w:val="22"/>
          <w:szCs w:val="22"/>
        </w:rPr>
        <w:t>Annexure-1</w:t>
      </w:r>
      <w:r w:rsidR="00D23521" w:rsidRPr="002701C7">
        <w:rPr>
          <w:b/>
          <w:sz w:val="22"/>
          <w:szCs w:val="22"/>
        </w:rPr>
        <w:t>8</w:t>
      </w:r>
      <w:r w:rsidR="00D67033" w:rsidRPr="002701C7">
        <w:rPr>
          <w:b/>
          <w:sz w:val="22"/>
          <w:szCs w:val="22"/>
        </w:rPr>
        <w:t>(</w:t>
      </w:r>
      <w:r w:rsidR="001C6285" w:rsidRPr="002701C7">
        <w:rPr>
          <w:b/>
          <w:sz w:val="22"/>
          <w:szCs w:val="22"/>
        </w:rPr>
        <w:t>A</w:t>
      </w:r>
      <w:r w:rsidR="00D67033" w:rsidRPr="002701C7">
        <w:rPr>
          <w:b/>
          <w:sz w:val="22"/>
          <w:szCs w:val="22"/>
        </w:rPr>
        <w:t>) and Annexure-1</w:t>
      </w:r>
      <w:r w:rsidR="00D23521" w:rsidRPr="002701C7">
        <w:rPr>
          <w:b/>
          <w:sz w:val="22"/>
          <w:szCs w:val="22"/>
        </w:rPr>
        <w:t>8</w:t>
      </w:r>
      <w:r w:rsidR="00D67033" w:rsidRPr="002701C7">
        <w:rPr>
          <w:b/>
          <w:sz w:val="22"/>
          <w:szCs w:val="22"/>
        </w:rPr>
        <w:t>(</w:t>
      </w:r>
      <w:r w:rsidR="001C6285" w:rsidRPr="002701C7">
        <w:rPr>
          <w:b/>
          <w:sz w:val="22"/>
          <w:szCs w:val="22"/>
        </w:rPr>
        <w:t>B</w:t>
      </w:r>
      <w:r w:rsidR="00D67033" w:rsidRPr="002701C7">
        <w:rPr>
          <w:b/>
          <w:sz w:val="22"/>
          <w:szCs w:val="22"/>
        </w:rPr>
        <w:t>)</w:t>
      </w:r>
      <w:r w:rsidR="00D67033" w:rsidRPr="002701C7">
        <w:rPr>
          <w:sz w:val="22"/>
          <w:szCs w:val="22"/>
        </w:rPr>
        <w:t xml:space="preserve"> respectivel</w:t>
      </w:r>
      <w:r w:rsidR="000E0221" w:rsidRPr="002701C7">
        <w:rPr>
          <w:sz w:val="22"/>
          <w:szCs w:val="22"/>
        </w:rPr>
        <w:t>y.</w:t>
      </w:r>
      <w:r w:rsidR="006E6B80" w:rsidRPr="002701C7">
        <w:rPr>
          <w:sz w:val="22"/>
          <w:szCs w:val="22"/>
        </w:rPr>
        <w:t xml:space="preserve"> </w:t>
      </w:r>
    </w:p>
    <w:p w14:paraId="21951401" w14:textId="6F2D33A4" w:rsidR="00450725" w:rsidRPr="002701C7" w:rsidRDefault="00450725" w:rsidP="00D552E9">
      <w:pPr>
        <w:autoSpaceDE w:val="0"/>
        <w:autoSpaceDN w:val="0"/>
        <w:adjustRightInd w:val="0"/>
        <w:jc w:val="both"/>
        <w:rPr>
          <w:b/>
        </w:rPr>
      </w:pPr>
    </w:p>
    <w:p w14:paraId="6161963C" w14:textId="36283BA8" w:rsidR="00E75BD2" w:rsidRPr="002701C7" w:rsidRDefault="006E6B80" w:rsidP="006E6B80">
      <w:pPr>
        <w:pStyle w:val="ListParagraph"/>
        <w:numPr>
          <w:ilvl w:val="0"/>
          <w:numId w:val="8"/>
        </w:numPr>
        <w:autoSpaceDE w:val="0"/>
        <w:autoSpaceDN w:val="0"/>
        <w:adjustRightInd w:val="0"/>
        <w:jc w:val="both"/>
        <w:rPr>
          <w:b/>
          <w:sz w:val="22"/>
          <w:szCs w:val="22"/>
        </w:rPr>
      </w:pPr>
      <w:r w:rsidRPr="002701C7">
        <w:rPr>
          <w:b/>
          <w:sz w:val="22"/>
          <w:szCs w:val="22"/>
        </w:rPr>
        <w:t>As per the Regulation 3.8.4 of the OERC (Terms and conditions for Determination of Wheeling tariff and retail Supply tariff) Regulations, 2022, for the assets of erstwhile DISCOMs, the depreciation shall be calculated on the pre-</w:t>
      </w:r>
      <w:proofErr w:type="spellStart"/>
      <w:r w:rsidRPr="002701C7">
        <w:rPr>
          <w:b/>
          <w:sz w:val="22"/>
          <w:szCs w:val="22"/>
        </w:rPr>
        <w:t>upvalued</w:t>
      </w:r>
      <w:proofErr w:type="spellEnd"/>
      <w:r w:rsidRPr="002701C7">
        <w:rPr>
          <w:b/>
          <w:sz w:val="22"/>
          <w:szCs w:val="22"/>
        </w:rPr>
        <w:t xml:space="preserve"> cost of assets at pre-1992 rate on the assets approved by the Commission. The details of such assets along with segregation related to assets created out of Government grants, meters and consumer contribution may be given for Old as well as new assets</w:t>
      </w:r>
    </w:p>
    <w:p w14:paraId="4085604B" w14:textId="77777777" w:rsidR="006E6B80" w:rsidRPr="002701C7" w:rsidRDefault="006E6B80" w:rsidP="00E75BD2">
      <w:pPr>
        <w:pStyle w:val="ListParagraph"/>
        <w:autoSpaceDE w:val="0"/>
        <w:autoSpaceDN w:val="0"/>
        <w:adjustRightInd w:val="0"/>
        <w:jc w:val="both"/>
        <w:rPr>
          <w:b/>
          <w:sz w:val="22"/>
          <w:szCs w:val="22"/>
        </w:rPr>
      </w:pPr>
    </w:p>
    <w:p w14:paraId="46EF0591" w14:textId="1481130A" w:rsidR="000E0221" w:rsidRPr="00280B41" w:rsidRDefault="00E75BD2" w:rsidP="00280B41">
      <w:pPr>
        <w:pStyle w:val="ListParagraph"/>
        <w:autoSpaceDE w:val="0"/>
        <w:autoSpaceDN w:val="0"/>
        <w:adjustRightInd w:val="0"/>
        <w:jc w:val="both"/>
        <w:rPr>
          <w:sz w:val="22"/>
          <w:szCs w:val="22"/>
        </w:rPr>
      </w:pPr>
      <w:r w:rsidRPr="002701C7">
        <w:rPr>
          <w:b/>
          <w:sz w:val="22"/>
          <w:szCs w:val="22"/>
        </w:rPr>
        <w:t xml:space="preserve">Response: </w:t>
      </w:r>
      <w:r w:rsidR="000E0221" w:rsidRPr="002701C7">
        <w:rPr>
          <w:b/>
          <w:sz w:val="22"/>
          <w:szCs w:val="22"/>
        </w:rPr>
        <w:t xml:space="preserve"> </w:t>
      </w:r>
      <w:r w:rsidR="000E0221" w:rsidRPr="002701C7">
        <w:rPr>
          <w:sz w:val="22"/>
          <w:szCs w:val="22"/>
        </w:rPr>
        <w:t>The required details are furnished in the below table:</w:t>
      </w:r>
    </w:p>
    <w:tbl>
      <w:tblPr>
        <w:tblW w:w="5503" w:type="pct"/>
        <w:tblInd w:w="-5" w:type="dxa"/>
        <w:tblLayout w:type="fixed"/>
        <w:tblLook w:val="04A0" w:firstRow="1" w:lastRow="0" w:firstColumn="1" w:lastColumn="0" w:noHBand="0" w:noVBand="1"/>
      </w:tblPr>
      <w:tblGrid>
        <w:gridCol w:w="2299"/>
        <w:gridCol w:w="3094"/>
        <w:gridCol w:w="1076"/>
        <w:gridCol w:w="761"/>
        <w:gridCol w:w="874"/>
        <w:gridCol w:w="894"/>
        <w:gridCol w:w="888"/>
      </w:tblGrid>
      <w:tr w:rsidR="000E0221" w:rsidRPr="00280B41" w14:paraId="2343E6E7" w14:textId="77777777" w:rsidTr="00280B41">
        <w:trPr>
          <w:trHeight w:val="751"/>
        </w:trPr>
        <w:tc>
          <w:tcPr>
            <w:tcW w:w="1163" w:type="pct"/>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0BE33C72"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Investment Support</w:t>
            </w:r>
          </w:p>
        </w:tc>
        <w:tc>
          <w:tcPr>
            <w:tcW w:w="1565" w:type="pct"/>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27929EC8"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Asset Head</w:t>
            </w:r>
          </w:p>
        </w:tc>
        <w:tc>
          <w:tcPr>
            <w:tcW w:w="544"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EE22F6E"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Op. GFA as on 01.04.2025</w:t>
            </w:r>
          </w:p>
        </w:tc>
        <w:tc>
          <w:tcPr>
            <w:tcW w:w="385"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6426176"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proofErr w:type="spellStart"/>
            <w:r w:rsidRPr="00280B41">
              <w:rPr>
                <w:rFonts w:ascii="Times New Roman" w:eastAsia="Times New Roman" w:hAnsi="Times New Roman" w:cs="Times New Roman"/>
                <w:b/>
                <w:bCs/>
                <w:color w:val="000000"/>
                <w:sz w:val="18"/>
              </w:rPr>
              <w:t>Dep'n</w:t>
            </w:r>
            <w:proofErr w:type="spellEnd"/>
            <w:r w:rsidRPr="00280B41">
              <w:rPr>
                <w:rFonts w:ascii="Times New Roman" w:eastAsia="Times New Roman" w:hAnsi="Times New Roman" w:cs="Times New Roman"/>
                <w:b/>
                <w:bCs/>
                <w:color w:val="000000"/>
                <w:sz w:val="18"/>
              </w:rPr>
              <w:t xml:space="preserve"> Rate</w:t>
            </w:r>
          </w:p>
        </w:tc>
        <w:tc>
          <w:tcPr>
            <w:tcW w:w="442"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BA19ED2"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Actual Dep. YTD Nov-25</w:t>
            </w:r>
          </w:p>
        </w:tc>
        <w:tc>
          <w:tcPr>
            <w:tcW w:w="452"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4256A58C"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Planned Dep.</w:t>
            </w:r>
            <w:r w:rsidRPr="00280B41">
              <w:rPr>
                <w:rFonts w:ascii="Times New Roman" w:eastAsia="Times New Roman" w:hAnsi="Times New Roman" w:cs="Times New Roman"/>
                <w:b/>
                <w:bCs/>
                <w:color w:val="000000"/>
                <w:sz w:val="18"/>
              </w:rPr>
              <w:br/>
              <w:t>(FY 2025-26)</w:t>
            </w:r>
          </w:p>
        </w:tc>
        <w:tc>
          <w:tcPr>
            <w:tcW w:w="449"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1119BBBC"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18"/>
              </w:rPr>
            </w:pPr>
            <w:r w:rsidRPr="00280B41">
              <w:rPr>
                <w:rFonts w:ascii="Times New Roman" w:eastAsia="Times New Roman" w:hAnsi="Times New Roman" w:cs="Times New Roman"/>
                <w:b/>
                <w:bCs/>
                <w:color w:val="000000"/>
                <w:sz w:val="18"/>
              </w:rPr>
              <w:t>Planned Dep.</w:t>
            </w:r>
            <w:r w:rsidRPr="00280B41">
              <w:rPr>
                <w:rFonts w:ascii="Times New Roman" w:eastAsia="Times New Roman" w:hAnsi="Times New Roman" w:cs="Times New Roman"/>
                <w:b/>
                <w:bCs/>
                <w:color w:val="000000"/>
                <w:sz w:val="18"/>
              </w:rPr>
              <w:br/>
              <w:t>(FY 2026-27)</w:t>
            </w:r>
          </w:p>
        </w:tc>
      </w:tr>
      <w:tr w:rsidR="000E0221" w:rsidRPr="00280B41" w14:paraId="22DD0420" w14:textId="77777777" w:rsidTr="00280B41">
        <w:trPr>
          <w:trHeight w:val="299"/>
        </w:trPr>
        <w:tc>
          <w:tcPr>
            <w:tcW w:w="11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FDE9F5"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Consumer Contribution</w:t>
            </w:r>
          </w:p>
        </w:tc>
        <w:tc>
          <w:tcPr>
            <w:tcW w:w="1565" w:type="pct"/>
            <w:tcBorders>
              <w:top w:val="nil"/>
              <w:left w:val="nil"/>
              <w:bottom w:val="nil"/>
              <w:right w:val="nil"/>
            </w:tcBorders>
            <w:shd w:val="clear" w:color="auto" w:fill="auto"/>
            <w:noWrap/>
            <w:vAlign w:val="center"/>
            <w:hideMark/>
          </w:tcPr>
          <w:p w14:paraId="6E054520"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Network Assets &amp; Overhead lines</w:t>
            </w:r>
          </w:p>
        </w:tc>
        <w:tc>
          <w:tcPr>
            <w:tcW w:w="544" w:type="pct"/>
            <w:tcBorders>
              <w:top w:val="nil"/>
              <w:left w:val="single" w:sz="4" w:space="0" w:color="auto"/>
              <w:bottom w:val="single" w:sz="4" w:space="0" w:color="auto"/>
              <w:right w:val="single" w:sz="4" w:space="0" w:color="auto"/>
            </w:tcBorders>
            <w:shd w:val="clear" w:color="auto" w:fill="auto"/>
            <w:noWrap/>
            <w:vAlign w:val="center"/>
            <w:hideMark/>
          </w:tcPr>
          <w:p w14:paraId="5B39D6D5" w14:textId="2E591F3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1,360.39</w:t>
            </w:r>
          </w:p>
        </w:tc>
        <w:tc>
          <w:tcPr>
            <w:tcW w:w="385" w:type="pct"/>
            <w:tcBorders>
              <w:top w:val="nil"/>
              <w:left w:val="nil"/>
              <w:bottom w:val="single" w:sz="4" w:space="0" w:color="auto"/>
              <w:right w:val="single" w:sz="4" w:space="0" w:color="auto"/>
            </w:tcBorders>
            <w:shd w:val="clear" w:color="auto" w:fill="auto"/>
            <w:noWrap/>
            <w:vAlign w:val="center"/>
            <w:hideMark/>
          </w:tcPr>
          <w:p w14:paraId="54F38D1C"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3.80%</w:t>
            </w:r>
          </w:p>
        </w:tc>
        <w:tc>
          <w:tcPr>
            <w:tcW w:w="442" w:type="pct"/>
            <w:tcBorders>
              <w:top w:val="nil"/>
              <w:left w:val="nil"/>
              <w:bottom w:val="single" w:sz="4" w:space="0" w:color="auto"/>
              <w:right w:val="single" w:sz="4" w:space="0" w:color="auto"/>
            </w:tcBorders>
            <w:shd w:val="clear" w:color="auto" w:fill="auto"/>
            <w:noWrap/>
            <w:vAlign w:val="bottom"/>
            <w:hideMark/>
          </w:tcPr>
          <w:p w14:paraId="1E793BF2" w14:textId="7E23102E"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34.35</w:t>
            </w:r>
          </w:p>
        </w:tc>
        <w:tc>
          <w:tcPr>
            <w:tcW w:w="452" w:type="pct"/>
            <w:tcBorders>
              <w:top w:val="nil"/>
              <w:left w:val="nil"/>
              <w:bottom w:val="single" w:sz="4" w:space="0" w:color="auto"/>
              <w:right w:val="single" w:sz="4" w:space="0" w:color="auto"/>
            </w:tcBorders>
            <w:shd w:val="clear" w:color="auto" w:fill="auto"/>
            <w:noWrap/>
            <w:vAlign w:val="bottom"/>
            <w:hideMark/>
          </w:tcPr>
          <w:p w14:paraId="2BFD8569" w14:textId="418247CA"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52.92</w:t>
            </w:r>
          </w:p>
        </w:tc>
        <w:tc>
          <w:tcPr>
            <w:tcW w:w="449" w:type="pct"/>
            <w:tcBorders>
              <w:top w:val="nil"/>
              <w:left w:val="nil"/>
              <w:bottom w:val="single" w:sz="4" w:space="0" w:color="auto"/>
              <w:right w:val="single" w:sz="4" w:space="0" w:color="auto"/>
            </w:tcBorders>
            <w:shd w:val="clear" w:color="auto" w:fill="auto"/>
            <w:noWrap/>
            <w:vAlign w:val="bottom"/>
            <w:hideMark/>
          </w:tcPr>
          <w:p w14:paraId="37F3E676" w14:textId="77397C70"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52.63</w:t>
            </w:r>
          </w:p>
        </w:tc>
      </w:tr>
      <w:tr w:rsidR="000E0221" w:rsidRPr="00280B41" w14:paraId="1C2D2666" w14:textId="77777777" w:rsidTr="00280B41">
        <w:trPr>
          <w:trHeight w:val="299"/>
        </w:trPr>
        <w:tc>
          <w:tcPr>
            <w:tcW w:w="1163" w:type="pct"/>
            <w:vMerge/>
            <w:tcBorders>
              <w:top w:val="nil"/>
              <w:left w:val="single" w:sz="4" w:space="0" w:color="auto"/>
              <w:bottom w:val="single" w:sz="4" w:space="0" w:color="auto"/>
              <w:right w:val="single" w:sz="4" w:space="0" w:color="auto"/>
            </w:tcBorders>
            <w:vAlign w:val="center"/>
            <w:hideMark/>
          </w:tcPr>
          <w:p w14:paraId="13F40F80"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single" w:sz="4" w:space="0" w:color="auto"/>
              <w:left w:val="nil"/>
              <w:bottom w:val="single" w:sz="4" w:space="0" w:color="auto"/>
              <w:right w:val="single" w:sz="4" w:space="0" w:color="auto"/>
            </w:tcBorders>
            <w:shd w:val="clear" w:color="auto" w:fill="auto"/>
            <w:noWrap/>
            <w:vAlign w:val="center"/>
            <w:hideMark/>
          </w:tcPr>
          <w:p w14:paraId="15036D1B" w14:textId="77777777" w:rsidR="000E0221" w:rsidRPr="00280B41" w:rsidRDefault="000E0221" w:rsidP="00280B41">
            <w:pPr>
              <w:spacing w:after="0" w:line="240" w:lineRule="auto"/>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Sub total</w:t>
            </w:r>
          </w:p>
        </w:tc>
        <w:tc>
          <w:tcPr>
            <w:tcW w:w="544" w:type="pct"/>
            <w:tcBorders>
              <w:top w:val="nil"/>
              <w:left w:val="nil"/>
              <w:bottom w:val="single" w:sz="4" w:space="0" w:color="auto"/>
              <w:right w:val="single" w:sz="4" w:space="0" w:color="auto"/>
            </w:tcBorders>
            <w:shd w:val="clear" w:color="auto" w:fill="auto"/>
            <w:noWrap/>
            <w:vAlign w:val="center"/>
            <w:hideMark/>
          </w:tcPr>
          <w:p w14:paraId="3F7D62D9" w14:textId="6DCA09C1"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1,360.39</w:t>
            </w:r>
          </w:p>
        </w:tc>
        <w:tc>
          <w:tcPr>
            <w:tcW w:w="385" w:type="pct"/>
            <w:tcBorders>
              <w:top w:val="nil"/>
              <w:left w:val="nil"/>
              <w:bottom w:val="single" w:sz="4" w:space="0" w:color="auto"/>
              <w:right w:val="single" w:sz="4" w:space="0" w:color="auto"/>
            </w:tcBorders>
            <w:shd w:val="clear" w:color="auto" w:fill="auto"/>
            <w:noWrap/>
            <w:vAlign w:val="center"/>
            <w:hideMark/>
          </w:tcPr>
          <w:p w14:paraId="484607F5" w14:textId="7AE514D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442" w:type="pct"/>
            <w:tcBorders>
              <w:top w:val="nil"/>
              <w:left w:val="nil"/>
              <w:bottom w:val="single" w:sz="4" w:space="0" w:color="auto"/>
              <w:right w:val="single" w:sz="4" w:space="0" w:color="auto"/>
            </w:tcBorders>
            <w:shd w:val="clear" w:color="auto" w:fill="auto"/>
            <w:noWrap/>
            <w:vAlign w:val="center"/>
            <w:hideMark/>
          </w:tcPr>
          <w:p w14:paraId="41AC15C6" w14:textId="391DC3F7"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34.35</w:t>
            </w:r>
          </w:p>
        </w:tc>
        <w:tc>
          <w:tcPr>
            <w:tcW w:w="452" w:type="pct"/>
            <w:tcBorders>
              <w:top w:val="nil"/>
              <w:left w:val="nil"/>
              <w:bottom w:val="single" w:sz="4" w:space="0" w:color="auto"/>
              <w:right w:val="single" w:sz="4" w:space="0" w:color="auto"/>
            </w:tcBorders>
            <w:shd w:val="clear" w:color="auto" w:fill="auto"/>
            <w:noWrap/>
            <w:vAlign w:val="center"/>
            <w:hideMark/>
          </w:tcPr>
          <w:p w14:paraId="01CC299F" w14:textId="31BC32B4"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52.92</w:t>
            </w:r>
          </w:p>
        </w:tc>
        <w:tc>
          <w:tcPr>
            <w:tcW w:w="449" w:type="pct"/>
            <w:tcBorders>
              <w:top w:val="nil"/>
              <w:left w:val="nil"/>
              <w:bottom w:val="single" w:sz="4" w:space="0" w:color="auto"/>
              <w:right w:val="single" w:sz="4" w:space="0" w:color="auto"/>
            </w:tcBorders>
            <w:shd w:val="clear" w:color="auto" w:fill="auto"/>
            <w:noWrap/>
            <w:vAlign w:val="center"/>
            <w:hideMark/>
          </w:tcPr>
          <w:p w14:paraId="10656054" w14:textId="2B9588BD"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52.63</w:t>
            </w:r>
          </w:p>
        </w:tc>
      </w:tr>
      <w:tr w:rsidR="000E0221" w:rsidRPr="00280B41" w14:paraId="16309DA3" w14:textId="77777777" w:rsidTr="00280B41">
        <w:trPr>
          <w:trHeight w:val="299"/>
        </w:trPr>
        <w:tc>
          <w:tcPr>
            <w:tcW w:w="116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26E429"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Govt Grant</w:t>
            </w:r>
          </w:p>
        </w:tc>
        <w:tc>
          <w:tcPr>
            <w:tcW w:w="1565" w:type="pct"/>
            <w:tcBorders>
              <w:top w:val="nil"/>
              <w:left w:val="nil"/>
              <w:bottom w:val="nil"/>
              <w:right w:val="nil"/>
            </w:tcBorders>
            <w:shd w:val="clear" w:color="auto" w:fill="auto"/>
            <w:noWrap/>
            <w:vAlign w:val="center"/>
            <w:hideMark/>
          </w:tcPr>
          <w:p w14:paraId="6E0BA8D9"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Network Assets &amp; Overhead lines</w:t>
            </w:r>
          </w:p>
        </w:tc>
        <w:tc>
          <w:tcPr>
            <w:tcW w:w="544" w:type="pct"/>
            <w:tcBorders>
              <w:top w:val="nil"/>
              <w:left w:val="single" w:sz="4" w:space="0" w:color="auto"/>
              <w:bottom w:val="single" w:sz="4" w:space="0" w:color="auto"/>
              <w:right w:val="single" w:sz="4" w:space="0" w:color="auto"/>
            </w:tcBorders>
            <w:shd w:val="clear" w:color="auto" w:fill="auto"/>
            <w:noWrap/>
            <w:vAlign w:val="center"/>
            <w:hideMark/>
          </w:tcPr>
          <w:p w14:paraId="50597043" w14:textId="2A337245"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259.46</w:t>
            </w:r>
          </w:p>
        </w:tc>
        <w:tc>
          <w:tcPr>
            <w:tcW w:w="385" w:type="pct"/>
            <w:tcBorders>
              <w:top w:val="nil"/>
              <w:left w:val="nil"/>
              <w:bottom w:val="single" w:sz="4" w:space="0" w:color="auto"/>
              <w:right w:val="single" w:sz="4" w:space="0" w:color="auto"/>
            </w:tcBorders>
            <w:shd w:val="clear" w:color="auto" w:fill="auto"/>
            <w:noWrap/>
            <w:vAlign w:val="center"/>
            <w:hideMark/>
          </w:tcPr>
          <w:p w14:paraId="123495AE"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3.80%</w:t>
            </w:r>
          </w:p>
        </w:tc>
        <w:tc>
          <w:tcPr>
            <w:tcW w:w="442" w:type="pct"/>
            <w:tcBorders>
              <w:top w:val="nil"/>
              <w:left w:val="nil"/>
              <w:bottom w:val="single" w:sz="4" w:space="0" w:color="auto"/>
              <w:right w:val="single" w:sz="4" w:space="0" w:color="auto"/>
            </w:tcBorders>
            <w:shd w:val="clear" w:color="auto" w:fill="auto"/>
            <w:noWrap/>
            <w:vAlign w:val="bottom"/>
            <w:hideMark/>
          </w:tcPr>
          <w:p w14:paraId="065EF7CD" w14:textId="0D8CFC01"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6.57</w:t>
            </w:r>
          </w:p>
        </w:tc>
        <w:tc>
          <w:tcPr>
            <w:tcW w:w="452" w:type="pct"/>
            <w:tcBorders>
              <w:top w:val="nil"/>
              <w:left w:val="nil"/>
              <w:bottom w:val="single" w:sz="4" w:space="0" w:color="auto"/>
              <w:right w:val="single" w:sz="4" w:space="0" w:color="auto"/>
            </w:tcBorders>
            <w:shd w:val="clear" w:color="auto" w:fill="auto"/>
            <w:noWrap/>
            <w:vAlign w:val="bottom"/>
            <w:hideMark/>
          </w:tcPr>
          <w:p w14:paraId="045520CF" w14:textId="12B7F2B5"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9.86</w:t>
            </w:r>
          </w:p>
        </w:tc>
        <w:tc>
          <w:tcPr>
            <w:tcW w:w="449" w:type="pct"/>
            <w:tcBorders>
              <w:top w:val="nil"/>
              <w:left w:val="nil"/>
              <w:bottom w:val="single" w:sz="4" w:space="0" w:color="auto"/>
              <w:right w:val="single" w:sz="4" w:space="0" w:color="auto"/>
            </w:tcBorders>
            <w:shd w:val="clear" w:color="auto" w:fill="auto"/>
            <w:noWrap/>
            <w:vAlign w:val="bottom"/>
            <w:hideMark/>
          </w:tcPr>
          <w:p w14:paraId="50D8548E" w14:textId="6F2D1B28"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9.86</w:t>
            </w:r>
          </w:p>
        </w:tc>
      </w:tr>
      <w:tr w:rsidR="000E0221" w:rsidRPr="00280B41" w14:paraId="3E5E6B00" w14:textId="77777777" w:rsidTr="00280B41">
        <w:trPr>
          <w:trHeight w:val="299"/>
        </w:trPr>
        <w:tc>
          <w:tcPr>
            <w:tcW w:w="1163" w:type="pct"/>
            <w:vMerge/>
            <w:tcBorders>
              <w:top w:val="nil"/>
              <w:left w:val="single" w:sz="4" w:space="0" w:color="auto"/>
              <w:bottom w:val="single" w:sz="4" w:space="0" w:color="auto"/>
              <w:right w:val="single" w:sz="4" w:space="0" w:color="auto"/>
            </w:tcBorders>
            <w:vAlign w:val="center"/>
            <w:hideMark/>
          </w:tcPr>
          <w:p w14:paraId="621C25B8"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single" w:sz="4" w:space="0" w:color="auto"/>
              <w:left w:val="nil"/>
              <w:bottom w:val="single" w:sz="4" w:space="0" w:color="auto"/>
              <w:right w:val="single" w:sz="4" w:space="0" w:color="auto"/>
            </w:tcBorders>
            <w:shd w:val="clear" w:color="auto" w:fill="auto"/>
            <w:noWrap/>
            <w:vAlign w:val="center"/>
            <w:hideMark/>
          </w:tcPr>
          <w:p w14:paraId="6CDFE3D3" w14:textId="77777777" w:rsidR="000E0221" w:rsidRPr="00280B41" w:rsidRDefault="000E0221" w:rsidP="00280B41">
            <w:pPr>
              <w:spacing w:after="0" w:line="240" w:lineRule="auto"/>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Sub total</w:t>
            </w:r>
          </w:p>
        </w:tc>
        <w:tc>
          <w:tcPr>
            <w:tcW w:w="544" w:type="pct"/>
            <w:tcBorders>
              <w:top w:val="nil"/>
              <w:left w:val="nil"/>
              <w:bottom w:val="single" w:sz="4" w:space="0" w:color="auto"/>
              <w:right w:val="single" w:sz="4" w:space="0" w:color="auto"/>
            </w:tcBorders>
            <w:shd w:val="clear" w:color="auto" w:fill="auto"/>
            <w:noWrap/>
            <w:vAlign w:val="center"/>
            <w:hideMark/>
          </w:tcPr>
          <w:p w14:paraId="643409A4" w14:textId="7C4817A1"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259.46</w:t>
            </w:r>
          </w:p>
        </w:tc>
        <w:tc>
          <w:tcPr>
            <w:tcW w:w="385" w:type="pct"/>
            <w:tcBorders>
              <w:top w:val="nil"/>
              <w:left w:val="nil"/>
              <w:bottom w:val="single" w:sz="4" w:space="0" w:color="auto"/>
              <w:right w:val="single" w:sz="4" w:space="0" w:color="auto"/>
            </w:tcBorders>
            <w:shd w:val="clear" w:color="auto" w:fill="auto"/>
            <w:noWrap/>
            <w:vAlign w:val="center"/>
            <w:hideMark/>
          </w:tcPr>
          <w:p w14:paraId="3B62B950" w14:textId="74BF84E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442" w:type="pct"/>
            <w:tcBorders>
              <w:top w:val="nil"/>
              <w:left w:val="nil"/>
              <w:bottom w:val="single" w:sz="4" w:space="0" w:color="auto"/>
              <w:right w:val="single" w:sz="4" w:space="0" w:color="auto"/>
            </w:tcBorders>
            <w:shd w:val="clear" w:color="auto" w:fill="auto"/>
            <w:noWrap/>
            <w:vAlign w:val="center"/>
            <w:hideMark/>
          </w:tcPr>
          <w:p w14:paraId="556BF8A5" w14:textId="1867F838"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6.57</w:t>
            </w:r>
          </w:p>
        </w:tc>
        <w:tc>
          <w:tcPr>
            <w:tcW w:w="452" w:type="pct"/>
            <w:tcBorders>
              <w:top w:val="nil"/>
              <w:left w:val="nil"/>
              <w:bottom w:val="single" w:sz="4" w:space="0" w:color="auto"/>
              <w:right w:val="single" w:sz="4" w:space="0" w:color="auto"/>
            </w:tcBorders>
            <w:shd w:val="clear" w:color="auto" w:fill="auto"/>
            <w:noWrap/>
            <w:vAlign w:val="center"/>
            <w:hideMark/>
          </w:tcPr>
          <w:p w14:paraId="2A2EAFD4" w14:textId="0635E5C2"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9.86</w:t>
            </w:r>
          </w:p>
        </w:tc>
        <w:tc>
          <w:tcPr>
            <w:tcW w:w="449" w:type="pct"/>
            <w:tcBorders>
              <w:top w:val="nil"/>
              <w:left w:val="nil"/>
              <w:bottom w:val="single" w:sz="4" w:space="0" w:color="auto"/>
              <w:right w:val="single" w:sz="4" w:space="0" w:color="auto"/>
            </w:tcBorders>
            <w:shd w:val="clear" w:color="auto" w:fill="auto"/>
            <w:noWrap/>
            <w:vAlign w:val="center"/>
            <w:hideMark/>
          </w:tcPr>
          <w:p w14:paraId="5C1C2258" w14:textId="33ACECEA"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9.86</w:t>
            </w:r>
          </w:p>
        </w:tc>
      </w:tr>
      <w:tr w:rsidR="000E0221" w:rsidRPr="00280B41" w14:paraId="673DA913" w14:textId="77777777" w:rsidTr="00280B41">
        <w:trPr>
          <w:trHeight w:val="299"/>
        </w:trPr>
        <w:tc>
          <w:tcPr>
            <w:tcW w:w="116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73BC175"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Own</w:t>
            </w:r>
          </w:p>
        </w:tc>
        <w:tc>
          <w:tcPr>
            <w:tcW w:w="1565" w:type="pct"/>
            <w:tcBorders>
              <w:top w:val="nil"/>
              <w:left w:val="nil"/>
              <w:bottom w:val="single" w:sz="4" w:space="0" w:color="auto"/>
              <w:right w:val="single" w:sz="4" w:space="0" w:color="auto"/>
            </w:tcBorders>
            <w:shd w:val="clear" w:color="auto" w:fill="auto"/>
            <w:noWrap/>
            <w:vAlign w:val="center"/>
            <w:hideMark/>
          </w:tcPr>
          <w:p w14:paraId="5A7972E7"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Building</w:t>
            </w:r>
          </w:p>
        </w:tc>
        <w:tc>
          <w:tcPr>
            <w:tcW w:w="544" w:type="pct"/>
            <w:tcBorders>
              <w:top w:val="nil"/>
              <w:left w:val="nil"/>
              <w:bottom w:val="single" w:sz="4" w:space="0" w:color="auto"/>
              <w:right w:val="single" w:sz="4" w:space="0" w:color="auto"/>
            </w:tcBorders>
            <w:shd w:val="clear" w:color="auto" w:fill="auto"/>
            <w:noWrap/>
            <w:vAlign w:val="center"/>
            <w:hideMark/>
          </w:tcPr>
          <w:p w14:paraId="0039FA1D" w14:textId="689AACC7"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5.59</w:t>
            </w:r>
          </w:p>
        </w:tc>
        <w:tc>
          <w:tcPr>
            <w:tcW w:w="385" w:type="pct"/>
            <w:tcBorders>
              <w:top w:val="nil"/>
              <w:left w:val="nil"/>
              <w:bottom w:val="single" w:sz="4" w:space="0" w:color="auto"/>
              <w:right w:val="single" w:sz="4" w:space="0" w:color="auto"/>
            </w:tcBorders>
            <w:shd w:val="clear" w:color="auto" w:fill="auto"/>
            <w:noWrap/>
            <w:vAlign w:val="center"/>
            <w:hideMark/>
          </w:tcPr>
          <w:p w14:paraId="4B3CD71E"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1.80%</w:t>
            </w:r>
          </w:p>
        </w:tc>
        <w:tc>
          <w:tcPr>
            <w:tcW w:w="442" w:type="pct"/>
            <w:tcBorders>
              <w:top w:val="nil"/>
              <w:left w:val="nil"/>
              <w:bottom w:val="single" w:sz="4" w:space="0" w:color="auto"/>
              <w:right w:val="single" w:sz="4" w:space="0" w:color="auto"/>
            </w:tcBorders>
            <w:shd w:val="clear" w:color="auto" w:fill="auto"/>
            <w:noWrap/>
            <w:vAlign w:val="bottom"/>
            <w:hideMark/>
          </w:tcPr>
          <w:p w14:paraId="781576A8" w14:textId="7A7DF8D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0.07</w:t>
            </w:r>
          </w:p>
        </w:tc>
        <w:tc>
          <w:tcPr>
            <w:tcW w:w="452" w:type="pct"/>
            <w:tcBorders>
              <w:top w:val="nil"/>
              <w:left w:val="nil"/>
              <w:bottom w:val="single" w:sz="4" w:space="0" w:color="auto"/>
              <w:right w:val="single" w:sz="4" w:space="0" w:color="auto"/>
            </w:tcBorders>
            <w:shd w:val="clear" w:color="auto" w:fill="auto"/>
            <w:noWrap/>
            <w:vAlign w:val="bottom"/>
            <w:hideMark/>
          </w:tcPr>
          <w:p w14:paraId="6A7614AC" w14:textId="7FC00DF5"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0.10</w:t>
            </w:r>
          </w:p>
        </w:tc>
        <w:tc>
          <w:tcPr>
            <w:tcW w:w="449" w:type="pct"/>
            <w:tcBorders>
              <w:top w:val="nil"/>
              <w:left w:val="nil"/>
              <w:bottom w:val="single" w:sz="4" w:space="0" w:color="auto"/>
              <w:right w:val="single" w:sz="4" w:space="0" w:color="auto"/>
            </w:tcBorders>
            <w:shd w:val="clear" w:color="auto" w:fill="auto"/>
            <w:noWrap/>
            <w:vAlign w:val="bottom"/>
            <w:hideMark/>
          </w:tcPr>
          <w:p w14:paraId="4F03FE3F" w14:textId="2913032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0.10</w:t>
            </w:r>
          </w:p>
        </w:tc>
      </w:tr>
      <w:tr w:rsidR="000E0221" w:rsidRPr="00280B41" w14:paraId="191A4D11"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438C3736"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center"/>
            <w:hideMark/>
          </w:tcPr>
          <w:p w14:paraId="752EEF60"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Computer Equipment</w:t>
            </w:r>
          </w:p>
        </w:tc>
        <w:tc>
          <w:tcPr>
            <w:tcW w:w="544" w:type="pct"/>
            <w:tcBorders>
              <w:top w:val="nil"/>
              <w:left w:val="nil"/>
              <w:bottom w:val="single" w:sz="4" w:space="0" w:color="auto"/>
              <w:right w:val="single" w:sz="4" w:space="0" w:color="auto"/>
            </w:tcBorders>
            <w:shd w:val="clear" w:color="auto" w:fill="auto"/>
            <w:noWrap/>
            <w:vAlign w:val="center"/>
            <w:hideMark/>
          </w:tcPr>
          <w:p w14:paraId="24A23122" w14:textId="5533315B"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0.61</w:t>
            </w:r>
          </w:p>
        </w:tc>
        <w:tc>
          <w:tcPr>
            <w:tcW w:w="385" w:type="pct"/>
            <w:tcBorders>
              <w:top w:val="nil"/>
              <w:left w:val="nil"/>
              <w:bottom w:val="single" w:sz="4" w:space="0" w:color="auto"/>
              <w:right w:val="single" w:sz="4" w:space="0" w:color="auto"/>
            </w:tcBorders>
            <w:shd w:val="clear" w:color="auto" w:fill="auto"/>
            <w:noWrap/>
            <w:vAlign w:val="center"/>
            <w:hideMark/>
          </w:tcPr>
          <w:p w14:paraId="7D43B78B"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9.00%</w:t>
            </w:r>
          </w:p>
        </w:tc>
        <w:tc>
          <w:tcPr>
            <w:tcW w:w="442" w:type="pct"/>
            <w:tcBorders>
              <w:top w:val="nil"/>
              <w:left w:val="nil"/>
              <w:bottom w:val="single" w:sz="4" w:space="0" w:color="auto"/>
              <w:right w:val="single" w:sz="4" w:space="0" w:color="auto"/>
            </w:tcBorders>
            <w:shd w:val="clear" w:color="auto" w:fill="auto"/>
            <w:noWrap/>
            <w:vAlign w:val="bottom"/>
            <w:hideMark/>
          </w:tcPr>
          <w:p w14:paraId="29E559AA" w14:textId="23A8964E"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0.03</w:t>
            </w:r>
          </w:p>
        </w:tc>
        <w:tc>
          <w:tcPr>
            <w:tcW w:w="452" w:type="pct"/>
            <w:tcBorders>
              <w:top w:val="nil"/>
              <w:left w:val="nil"/>
              <w:bottom w:val="single" w:sz="4" w:space="0" w:color="auto"/>
              <w:right w:val="single" w:sz="4" w:space="0" w:color="auto"/>
            </w:tcBorders>
            <w:shd w:val="clear" w:color="auto" w:fill="auto"/>
            <w:noWrap/>
            <w:vAlign w:val="bottom"/>
            <w:hideMark/>
          </w:tcPr>
          <w:p w14:paraId="5EADA67F" w14:textId="727F529A"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0.05</w:t>
            </w:r>
          </w:p>
        </w:tc>
        <w:tc>
          <w:tcPr>
            <w:tcW w:w="449" w:type="pct"/>
            <w:tcBorders>
              <w:top w:val="nil"/>
              <w:left w:val="nil"/>
              <w:bottom w:val="single" w:sz="4" w:space="0" w:color="auto"/>
              <w:right w:val="single" w:sz="4" w:space="0" w:color="auto"/>
            </w:tcBorders>
            <w:shd w:val="clear" w:color="auto" w:fill="auto"/>
            <w:noWrap/>
            <w:vAlign w:val="bottom"/>
            <w:hideMark/>
          </w:tcPr>
          <w:p w14:paraId="46D94AE0" w14:textId="63A4A0A0"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0.04</w:t>
            </w:r>
          </w:p>
        </w:tc>
      </w:tr>
      <w:tr w:rsidR="000E0221" w:rsidRPr="00280B41" w14:paraId="3920F092"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210B48EA"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center"/>
            <w:hideMark/>
          </w:tcPr>
          <w:p w14:paraId="48F8F447"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Furniture &amp; Fixture</w:t>
            </w:r>
          </w:p>
        </w:tc>
        <w:tc>
          <w:tcPr>
            <w:tcW w:w="544" w:type="pct"/>
            <w:tcBorders>
              <w:top w:val="nil"/>
              <w:left w:val="nil"/>
              <w:bottom w:val="single" w:sz="4" w:space="0" w:color="auto"/>
              <w:right w:val="single" w:sz="4" w:space="0" w:color="auto"/>
            </w:tcBorders>
            <w:shd w:val="clear" w:color="auto" w:fill="auto"/>
            <w:noWrap/>
            <w:vAlign w:val="center"/>
            <w:hideMark/>
          </w:tcPr>
          <w:p w14:paraId="11C01546" w14:textId="16852E0D"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0.25</w:t>
            </w:r>
          </w:p>
        </w:tc>
        <w:tc>
          <w:tcPr>
            <w:tcW w:w="385" w:type="pct"/>
            <w:tcBorders>
              <w:top w:val="nil"/>
              <w:left w:val="nil"/>
              <w:bottom w:val="single" w:sz="4" w:space="0" w:color="auto"/>
              <w:right w:val="single" w:sz="4" w:space="0" w:color="auto"/>
            </w:tcBorders>
            <w:shd w:val="clear" w:color="auto" w:fill="auto"/>
            <w:noWrap/>
            <w:vAlign w:val="center"/>
            <w:hideMark/>
          </w:tcPr>
          <w:p w14:paraId="10FCCADE"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4.55%</w:t>
            </w:r>
          </w:p>
        </w:tc>
        <w:tc>
          <w:tcPr>
            <w:tcW w:w="442" w:type="pct"/>
            <w:tcBorders>
              <w:top w:val="nil"/>
              <w:left w:val="nil"/>
              <w:bottom w:val="single" w:sz="4" w:space="0" w:color="auto"/>
              <w:right w:val="single" w:sz="4" w:space="0" w:color="auto"/>
            </w:tcBorders>
            <w:shd w:val="clear" w:color="auto" w:fill="auto"/>
            <w:noWrap/>
            <w:vAlign w:val="bottom"/>
            <w:hideMark/>
          </w:tcPr>
          <w:p w14:paraId="4CFF4F1C" w14:textId="6FF0BDEE"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c>
          <w:tcPr>
            <w:tcW w:w="452" w:type="pct"/>
            <w:tcBorders>
              <w:top w:val="nil"/>
              <w:left w:val="nil"/>
              <w:bottom w:val="single" w:sz="4" w:space="0" w:color="auto"/>
              <w:right w:val="single" w:sz="4" w:space="0" w:color="auto"/>
            </w:tcBorders>
            <w:shd w:val="clear" w:color="auto" w:fill="auto"/>
            <w:noWrap/>
            <w:vAlign w:val="bottom"/>
            <w:hideMark/>
          </w:tcPr>
          <w:p w14:paraId="798AC24E" w14:textId="546A3770"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c>
          <w:tcPr>
            <w:tcW w:w="449" w:type="pct"/>
            <w:tcBorders>
              <w:top w:val="nil"/>
              <w:left w:val="nil"/>
              <w:bottom w:val="single" w:sz="4" w:space="0" w:color="auto"/>
              <w:right w:val="single" w:sz="4" w:space="0" w:color="auto"/>
            </w:tcBorders>
            <w:shd w:val="clear" w:color="auto" w:fill="auto"/>
            <w:noWrap/>
            <w:vAlign w:val="bottom"/>
            <w:hideMark/>
          </w:tcPr>
          <w:p w14:paraId="5B4D2212" w14:textId="15C04EEB"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r>
      <w:tr w:rsidR="000E0221" w:rsidRPr="00280B41" w14:paraId="663093EE"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3FB9D752"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nil"/>
              <w:right w:val="nil"/>
            </w:tcBorders>
            <w:shd w:val="clear" w:color="auto" w:fill="auto"/>
            <w:noWrap/>
            <w:vAlign w:val="center"/>
            <w:hideMark/>
          </w:tcPr>
          <w:p w14:paraId="57864D2A"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Network Assets &amp; Overhead lines</w:t>
            </w:r>
          </w:p>
        </w:tc>
        <w:tc>
          <w:tcPr>
            <w:tcW w:w="544" w:type="pct"/>
            <w:tcBorders>
              <w:top w:val="nil"/>
              <w:left w:val="single" w:sz="4" w:space="0" w:color="auto"/>
              <w:bottom w:val="single" w:sz="4" w:space="0" w:color="auto"/>
              <w:right w:val="single" w:sz="4" w:space="0" w:color="auto"/>
            </w:tcBorders>
            <w:shd w:val="clear" w:color="auto" w:fill="auto"/>
            <w:noWrap/>
            <w:vAlign w:val="center"/>
            <w:hideMark/>
          </w:tcPr>
          <w:p w14:paraId="564B1F12" w14:textId="5B377039"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203.34</w:t>
            </w:r>
          </w:p>
        </w:tc>
        <w:tc>
          <w:tcPr>
            <w:tcW w:w="385" w:type="pct"/>
            <w:tcBorders>
              <w:top w:val="nil"/>
              <w:left w:val="nil"/>
              <w:bottom w:val="single" w:sz="4" w:space="0" w:color="auto"/>
              <w:right w:val="single" w:sz="4" w:space="0" w:color="auto"/>
            </w:tcBorders>
            <w:shd w:val="clear" w:color="auto" w:fill="auto"/>
            <w:noWrap/>
            <w:vAlign w:val="center"/>
            <w:hideMark/>
          </w:tcPr>
          <w:p w14:paraId="1AF3D513"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3.80%</w:t>
            </w:r>
          </w:p>
        </w:tc>
        <w:tc>
          <w:tcPr>
            <w:tcW w:w="442" w:type="pct"/>
            <w:tcBorders>
              <w:top w:val="nil"/>
              <w:left w:val="nil"/>
              <w:bottom w:val="single" w:sz="4" w:space="0" w:color="auto"/>
              <w:right w:val="single" w:sz="4" w:space="0" w:color="auto"/>
            </w:tcBorders>
            <w:shd w:val="clear" w:color="auto" w:fill="auto"/>
            <w:noWrap/>
            <w:vAlign w:val="bottom"/>
            <w:hideMark/>
          </w:tcPr>
          <w:p w14:paraId="17420416" w14:textId="3C0FC3D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5.15</w:t>
            </w:r>
          </w:p>
        </w:tc>
        <w:tc>
          <w:tcPr>
            <w:tcW w:w="452" w:type="pct"/>
            <w:tcBorders>
              <w:top w:val="nil"/>
              <w:left w:val="nil"/>
              <w:bottom w:val="single" w:sz="4" w:space="0" w:color="auto"/>
              <w:right w:val="single" w:sz="4" w:space="0" w:color="auto"/>
            </w:tcBorders>
            <w:shd w:val="clear" w:color="auto" w:fill="auto"/>
            <w:noWrap/>
            <w:vAlign w:val="bottom"/>
            <w:hideMark/>
          </w:tcPr>
          <w:p w14:paraId="5AA36CB9" w14:textId="0D12B636"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7.71</w:t>
            </w:r>
          </w:p>
        </w:tc>
        <w:tc>
          <w:tcPr>
            <w:tcW w:w="449" w:type="pct"/>
            <w:tcBorders>
              <w:top w:val="nil"/>
              <w:left w:val="nil"/>
              <w:bottom w:val="single" w:sz="4" w:space="0" w:color="auto"/>
              <w:right w:val="single" w:sz="4" w:space="0" w:color="auto"/>
            </w:tcBorders>
            <w:shd w:val="clear" w:color="auto" w:fill="auto"/>
            <w:noWrap/>
            <w:vAlign w:val="bottom"/>
            <w:hideMark/>
          </w:tcPr>
          <w:p w14:paraId="4A8EDFE8" w14:textId="63B86771"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7.71</w:t>
            </w:r>
          </w:p>
        </w:tc>
      </w:tr>
      <w:tr w:rsidR="000E0221" w:rsidRPr="00280B41" w14:paraId="0E825EC8"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70A80AB1"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single" w:sz="4" w:space="0" w:color="auto"/>
              <w:left w:val="nil"/>
              <w:bottom w:val="single" w:sz="4" w:space="0" w:color="auto"/>
              <w:right w:val="single" w:sz="4" w:space="0" w:color="auto"/>
            </w:tcBorders>
            <w:shd w:val="clear" w:color="auto" w:fill="auto"/>
            <w:noWrap/>
            <w:vAlign w:val="center"/>
            <w:hideMark/>
          </w:tcPr>
          <w:p w14:paraId="79AF2474"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Office Equipment</w:t>
            </w:r>
          </w:p>
        </w:tc>
        <w:tc>
          <w:tcPr>
            <w:tcW w:w="544" w:type="pct"/>
            <w:tcBorders>
              <w:top w:val="nil"/>
              <w:left w:val="nil"/>
              <w:bottom w:val="single" w:sz="4" w:space="0" w:color="auto"/>
              <w:right w:val="single" w:sz="4" w:space="0" w:color="auto"/>
            </w:tcBorders>
            <w:shd w:val="clear" w:color="auto" w:fill="auto"/>
            <w:noWrap/>
            <w:vAlign w:val="center"/>
            <w:hideMark/>
          </w:tcPr>
          <w:p w14:paraId="4F167598" w14:textId="2F16435B"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0.51</w:t>
            </w:r>
          </w:p>
        </w:tc>
        <w:tc>
          <w:tcPr>
            <w:tcW w:w="385" w:type="pct"/>
            <w:tcBorders>
              <w:top w:val="nil"/>
              <w:left w:val="nil"/>
              <w:bottom w:val="single" w:sz="4" w:space="0" w:color="auto"/>
              <w:right w:val="single" w:sz="4" w:space="0" w:color="auto"/>
            </w:tcBorders>
            <w:shd w:val="clear" w:color="auto" w:fill="auto"/>
            <w:noWrap/>
            <w:vAlign w:val="center"/>
            <w:hideMark/>
          </w:tcPr>
          <w:p w14:paraId="2BAA2103"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9.00%</w:t>
            </w:r>
          </w:p>
        </w:tc>
        <w:tc>
          <w:tcPr>
            <w:tcW w:w="442" w:type="pct"/>
            <w:tcBorders>
              <w:top w:val="nil"/>
              <w:left w:val="nil"/>
              <w:bottom w:val="single" w:sz="4" w:space="0" w:color="auto"/>
              <w:right w:val="single" w:sz="4" w:space="0" w:color="auto"/>
            </w:tcBorders>
            <w:shd w:val="clear" w:color="auto" w:fill="auto"/>
            <w:noWrap/>
            <w:vAlign w:val="bottom"/>
            <w:hideMark/>
          </w:tcPr>
          <w:p w14:paraId="38C12CEF" w14:textId="4578C3A0"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0.03</w:t>
            </w:r>
          </w:p>
        </w:tc>
        <w:tc>
          <w:tcPr>
            <w:tcW w:w="452" w:type="pct"/>
            <w:tcBorders>
              <w:top w:val="nil"/>
              <w:left w:val="nil"/>
              <w:bottom w:val="single" w:sz="4" w:space="0" w:color="auto"/>
              <w:right w:val="single" w:sz="4" w:space="0" w:color="auto"/>
            </w:tcBorders>
            <w:shd w:val="clear" w:color="auto" w:fill="auto"/>
            <w:noWrap/>
            <w:vAlign w:val="bottom"/>
            <w:hideMark/>
          </w:tcPr>
          <w:p w14:paraId="65E5932E" w14:textId="204210AE"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0.05</w:t>
            </w:r>
          </w:p>
        </w:tc>
        <w:tc>
          <w:tcPr>
            <w:tcW w:w="449" w:type="pct"/>
            <w:tcBorders>
              <w:top w:val="nil"/>
              <w:left w:val="nil"/>
              <w:bottom w:val="single" w:sz="4" w:space="0" w:color="auto"/>
              <w:right w:val="single" w:sz="4" w:space="0" w:color="auto"/>
            </w:tcBorders>
            <w:shd w:val="clear" w:color="auto" w:fill="auto"/>
            <w:noWrap/>
            <w:vAlign w:val="bottom"/>
            <w:hideMark/>
          </w:tcPr>
          <w:p w14:paraId="334C3B0E" w14:textId="459FD4F8"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0.05</w:t>
            </w:r>
          </w:p>
        </w:tc>
      </w:tr>
      <w:tr w:rsidR="000E0221" w:rsidRPr="00280B41" w14:paraId="4FD19EF7"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3A7AD834"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center"/>
            <w:hideMark/>
          </w:tcPr>
          <w:p w14:paraId="15C5098D"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Plant &amp; Machinery</w:t>
            </w:r>
          </w:p>
        </w:tc>
        <w:tc>
          <w:tcPr>
            <w:tcW w:w="544" w:type="pct"/>
            <w:tcBorders>
              <w:top w:val="nil"/>
              <w:left w:val="nil"/>
              <w:bottom w:val="single" w:sz="4" w:space="0" w:color="auto"/>
              <w:right w:val="single" w:sz="4" w:space="0" w:color="auto"/>
            </w:tcBorders>
            <w:shd w:val="clear" w:color="auto" w:fill="auto"/>
            <w:noWrap/>
            <w:vAlign w:val="center"/>
            <w:hideMark/>
          </w:tcPr>
          <w:p w14:paraId="430C24B7" w14:textId="3E0036CF"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290.39</w:t>
            </w:r>
          </w:p>
        </w:tc>
        <w:tc>
          <w:tcPr>
            <w:tcW w:w="385" w:type="pct"/>
            <w:tcBorders>
              <w:top w:val="nil"/>
              <w:left w:val="nil"/>
              <w:bottom w:val="single" w:sz="4" w:space="0" w:color="auto"/>
              <w:right w:val="single" w:sz="4" w:space="0" w:color="auto"/>
            </w:tcBorders>
            <w:shd w:val="clear" w:color="auto" w:fill="auto"/>
            <w:noWrap/>
            <w:vAlign w:val="center"/>
            <w:hideMark/>
          </w:tcPr>
          <w:p w14:paraId="43E946B0"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3.80%</w:t>
            </w:r>
          </w:p>
        </w:tc>
        <w:tc>
          <w:tcPr>
            <w:tcW w:w="442" w:type="pct"/>
            <w:tcBorders>
              <w:top w:val="nil"/>
              <w:left w:val="nil"/>
              <w:bottom w:val="single" w:sz="4" w:space="0" w:color="auto"/>
              <w:right w:val="single" w:sz="4" w:space="0" w:color="auto"/>
            </w:tcBorders>
            <w:shd w:val="clear" w:color="auto" w:fill="auto"/>
            <w:noWrap/>
            <w:vAlign w:val="bottom"/>
            <w:hideMark/>
          </w:tcPr>
          <w:p w14:paraId="6749AF58" w14:textId="1B888CA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0.70</w:t>
            </w:r>
          </w:p>
        </w:tc>
        <w:tc>
          <w:tcPr>
            <w:tcW w:w="452" w:type="pct"/>
            <w:tcBorders>
              <w:top w:val="nil"/>
              <w:left w:val="nil"/>
              <w:bottom w:val="single" w:sz="4" w:space="0" w:color="auto"/>
              <w:right w:val="single" w:sz="4" w:space="0" w:color="auto"/>
            </w:tcBorders>
            <w:shd w:val="clear" w:color="auto" w:fill="auto"/>
            <w:noWrap/>
            <w:vAlign w:val="bottom"/>
            <w:hideMark/>
          </w:tcPr>
          <w:p w14:paraId="10D8A1E8" w14:textId="11180001"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1.04</w:t>
            </w:r>
          </w:p>
        </w:tc>
        <w:tc>
          <w:tcPr>
            <w:tcW w:w="449" w:type="pct"/>
            <w:tcBorders>
              <w:top w:val="nil"/>
              <w:left w:val="nil"/>
              <w:bottom w:val="single" w:sz="4" w:space="0" w:color="auto"/>
              <w:right w:val="single" w:sz="4" w:space="0" w:color="auto"/>
            </w:tcBorders>
            <w:shd w:val="clear" w:color="auto" w:fill="auto"/>
            <w:noWrap/>
            <w:vAlign w:val="bottom"/>
            <w:hideMark/>
          </w:tcPr>
          <w:p w14:paraId="61C7FA13" w14:textId="7EBCF28B"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1.04</w:t>
            </w:r>
          </w:p>
        </w:tc>
      </w:tr>
      <w:tr w:rsidR="000E0221" w:rsidRPr="00280B41" w14:paraId="5FDFBD28"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37CC516F"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center"/>
            <w:hideMark/>
          </w:tcPr>
          <w:p w14:paraId="345CD1C9"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Vehicle</w:t>
            </w:r>
          </w:p>
        </w:tc>
        <w:tc>
          <w:tcPr>
            <w:tcW w:w="544" w:type="pct"/>
            <w:tcBorders>
              <w:top w:val="nil"/>
              <w:left w:val="nil"/>
              <w:bottom w:val="single" w:sz="4" w:space="0" w:color="auto"/>
              <w:right w:val="single" w:sz="4" w:space="0" w:color="auto"/>
            </w:tcBorders>
            <w:shd w:val="clear" w:color="auto" w:fill="auto"/>
            <w:noWrap/>
            <w:vAlign w:val="center"/>
            <w:hideMark/>
          </w:tcPr>
          <w:p w14:paraId="67E8EA47" w14:textId="0C5D9A39"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0.55</w:t>
            </w:r>
          </w:p>
        </w:tc>
        <w:tc>
          <w:tcPr>
            <w:tcW w:w="385" w:type="pct"/>
            <w:tcBorders>
              <w:top w:val="nil"/>
              <w:left w:val="nil"/>
              <w:bottom w:val="single" w:sz="4" w:space="0" w:color="auto"/>
              <w:right w:val="single" w:sz="4" w:space="0" w:color="auto"/>
            </w:tcBorders>
            <w:shd w:val="clear" w:color="auto" w:fill="auto"/>
            <w:noWrap/>
            <w:vAlign w:val="center"/>
            <w:hideMark/>
          </w:tcPr>
          <w:p w14:paraId="6D7092F6"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12.86%</w:t>
            </w:r>
          </w:p>
        </w:tc>
        <w:tc>
          <w:tcPr>
            <w:tcW w:w="442" w:type="pct"/>
            <w:tcBorders>
              <w:top w:val="nil"/>
              <w:left w:val="nil"/>
              <w:bottom w:val="single" w:sz="4" w:space="0" w:color="auto"/>
              <w:right w:val="single" w:sz="4" w:space="0" w:color="auto"/>
            </w:tcBorders>
            <w:shd w:val="clear" w:color="auto" w:fill="auto"/>
            <w:noWrap/>
            <w:vAlign w:val="bottom"/>
            <w:hideMark/>
          </w:tcPr>
          <w:p w14:paraId="12C2DA29" w14:textId="519950F1"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c>
          <w:tcPr>
            <w:tcW w:w="452" w:type="pct"/>
            <w:tcBorders>
              <w:top w:val="nil"/>
              <w:left w:val="nil"/>
              <w:bottom w:val="single" w:sz="4" w:space="0" w:color="auto"/>
              <w:right w:val="single" w:sz="4" w:space="0" w:color="auto"/>
            </w:tcBorders>
            <w:shd w:val="clear" w:color="auto" w:fill="auto"/>
            <w:noWrap/>
            <w:vAlign w:val="bottom"/>
            <w:hideMark/>
          </w:tcPr>
          <w:p w14:paraId="583814DC" w14:textId="31641FF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c>
          <w:tcPr>
            <w:tcW w:w="449" w:type="pct"/>
            <w:tcBorders>
              <w:top w:val="nil"/>
              <w:left w:val="nil"/>
              <w:bottom w:val="single" w:sz="4" w:space="0" w:color="auto"/>
              <w:right w:val="single" w:sz="4" w:space="0" w:color="auto"/>
            </w:tcBorders>
            <w:shd w:val="clear" w:color="auto" w:fill="auto"/>
            <w:noWrap/>
            <w:vAlign w:val="bottom"/>
            <w:hideMark/>
          </w:tcPr>
          <w:p w14:paraId="7A851E13" w14:textId="5215AC9B"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0.01</w:t>
            </w:r>
          </w:p>
        </w:tc>
      </w:tr>
      <w:tr w:rsidR="000E0221" w:rsidRPr="00280B41" w14:paraId="0A041297" w14:textId="77777777" w:rsidTr="00280B41">
        <w:trPr>
          <w:trHeight w:val="299"/>
        </w:trPr>
        <w:tc>
          <w:tcPr>
            <w:tcW w:w="1163" w:type="pct"/>
            <w:vMerge/>
            <w:tcBorders>
              <w:top w:val="nil"/>
              <w:left w:val="single" w:sz="4" w:space="0" w:color="auto"/>
              <w:bottom w:val="single" w:sz="4" w:space="0" w:color="000000"/>
              <w:right w:val="single" w:sz="4" w:space="0" w:color="auto"/>
            </w:tcBorders>
            <w:vAlign w:val="center"/>
            <w:hideMark/>
          </w:tcPr>
          <w:p w14:paraId="256883EB" w14:textId="77777777"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center"/>
            <w:hideMark/>
          </w:tcPr>
          <w:p w14:paraId="3599A6CA" w14:textId="77777777" w:rsidR="000E0221" w:rsidRPr="00280B41" w:rsidRDefault="000E0221" w:rsidP="00280B41">
            <w:pPr>
              <w:spacing w:after="0" w:line="240" w:lineRule="auto"/>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Meter</w:t>
            </w:r>
          </w:p>
        </w:tc>
        <w:tc>
          <w:tcPr>
            <w:tcW w:w="544" w:type="pct"/>
            <w:tcBorders>
              <w:top w:val="nil"/>
              <w:left w:val="nil"/>
              <w:bottom w:val="single" w:sz="4" w:space="0" w:color="auto"/>
              <w:right w:val="single" w:sz="4" w:space="0" w:color="auto"/>
            </w:tcBorders>
            <w:shd w:val="clear" w:color="auto" w:fill="auto"/>
            <w:noWrap/>
            <w:vAlign w:val="center"/>
            <w:hideMark/>
          </w:tcPr>
          <w:p w14:paraId="62A053BF" w14:textId="1B2E1C12"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29.22</w:t>
            </w:r>
          </w:p>
        </w:tc>
        <w:tc>
          <w:tcPr>
            <w:tcW w:w="385" w:type="pct"/>
            <w:tcBorders>
              <w:top w:val="nil"/>
              <w:left w:val="nil"/>
              <w:bottom w:val="single" w:sz="4" w:space="0" w:color="auto"/>
              <w:right w:val="single" w:sz="4" w:space="0" w:color="auto"/>
            </w:tcBorders>
            <w:shd w:val="clear" w:color="auto" w:fill="auto"/>
            <w:noWrap/>
            <w:vAlign w:val="center"/>
            <w:hideMark/>
          </w:tcPr>
          <w:p w14:paraId="3BB9A15A" w14:textId="77777777" w:rsidR="000E0221" w:rsidRPr="00280B41" w:rsidRDefault="000E0221" w:rsidP="000E0221">
            <w:pPr>
              <w:spacing w:after="0" w:line="240" w:lineRule="auto"/>
              <w:jc w:val="center"/>
              <w:rPr>
                <w:rFonts w:ascii="Times New Roman" w:eastAsia="Times New Roman" w:hAnsi="Times New Roman" w:cs="Times New Roman"/>
                <w:sz w:val="20"/>
              </w:rPr>
            </w:pPr>
            <w:r w:rsidRPr="00280B41">
              <w:rPr>
                <w:rFonts w:ascii="Times New Roman" w:eastAsia="Times New Roman" w:hAnsi="Times New Roman" w:cs="Times New Roman"/>
                <w:sz w:val="20"/>
              </w:rPr>
              <w:t>3.80%</w:t>
            </w:r>
          </w:p>
        </w:tc>
        <w:tc>
          <w:tcPr>
            <w:tcW w:w="442" w:type="pct"/>
            <w:tcBorders>
              <w:top w:val="nil"/>
              <w:left w:val="nil"/>
              <w:bottom w:val="single" w:sz="4" w:space="0" w:color="auto"/>
              <w:right w:val="single" w:sz="4" w:space="0" w:color="auto"/>
            </w:tcBorders>
            <w:shd w:val="clear" w:color="auto" w:fill="auto"/>
            <w:noWrap/>
            <w:vAlign w:val="bottom"/>
            <w:hideMark/>
          </w:tcPr>
          <w:p w14:paraId="5B6FC0CD" w14:textId="01CB710C"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0.64</w:t>
            </w:r>
          </w:p>
        </w:tc>
        <w:tc>
          <w:tcPr>
            <w:tcW w:w="452" w:type="pct"/>
            <w:tcBorders>
              <w:top w:val="nil"/>
              <w:left w:val="nil"/>
              <w:bottom w:val="single" w:sz="4" w:space="0" w:color="auto"/>
              <w:right w:val="single" w:sz="4" w:space="0" w:color="auto"/>
            </w:tcBorders>
            <w:shd w:val="clear" w:color="auto" w:fill="auto"/>
            <w:noWrap/>
            <w:vAlign w:val="bottom"/>
            <w:hideMark/>
          </w:tcPr>
          <w:p w14:paraId="694460C5" w14:textId="008D9E42"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0.96</w:t>
            </w:r>
          </w:p>
        </w:tc>
        <w:tc>
          <w:tcPr>
            <w:tcW w:w="449" w:type="pct"/>
            <w:tcBorders>
              <w:top w:val="nil"/>
              <w:left w:val="nil"/>
              <w:bottom w:val="single" w:sz="4" w:space="0" w:color="auto"/>
              <w:right w:val="single" w:sz="4" w:space="0" w:color="auto"/>
            </w:tcBorders>
            <w:shd w:val="clear" w:color="auto" w:fill="auto"/>
            <w:noWrap/>
            <w:vAlign w:val="bottom"/>
            <w:hideMark/>
          </w:tcPr>
          <w:p w14:paraId="7F415FC5" w14:textId="296675E8" w:rsidR="000E0221" w:rsidRPr="00280B41" w:rsidRDefault="000E0221" w:rsidP="000E0221">
            <w:pPr>
              <w:spacing w:after="0" w:line="240" w:lineRule="auto"/>
              <w:jc w:val="center"/>
              <w:rPr>
                <w:rFonts w:ascii="Times New Roman" w:eastAsia="Times New Roman" w:hAnsi="Times New Roman" w:cs="Times New Roman"/>
                <w:color w:val="000000"/>
                <w:sz w:val="20"/>
              </w:rPr>
            </w:pPr>
            <w:r w:rsidRPr="00280B41">
              <w:rPr>
                <w:rFonts w:ascii="Times New Roman" w:eastAsia="Times New Roman" w:hAnsi="Times New Roman" w:cs="Times New Roman"/>
                <w:color w:val="000000"/>
                <w:sz w:val="20"/>
              </w:rPr>
              <w:t>0.96</w:t>
            </w:r>
          </w:p>
        </w:tc>
      </w:tr>
      <w:tr w:rsidR="000E0221" w:rsidRPr="00280B41" w14:paraId="1DC14934" w14:textId="77777777" w:rsidTr="00280B41">
        <w:trPr>
          <w:trHeight w:val="299"/>
        </w:trPr>
        <w:tc>
          <w:tcPr>
            <w:tcW w:w="1163" w:type="pct"/>
            <w:tcBorders>
              <w:top w:val="nil"/>
              <w:left w:val="single" w:sz="4" w:space="0" w:color="auto"/>
              <w:bottom w:val="single" w:sz="4" w:space="0" w:color="auto"/>
              <w:right w:val="single" w:sz="4" w:space="0" w:color="auto"/>
            </w:tcBorders>
            <w:shd w:val="clear" w:color="auto" w:fill="auto"/>
            <w:noWrap/>
            <w:vAlign w:val="bottom"/>
            <w:hideMark/>
          </w:tcPr>
          <w:p w14:paraId="5949CE72" w14:textId="5AC5FDA0"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1565" w:type="pct"/>
            <w:tcBorders>
              <w:top w:val="nil"/>
              <w:left w:val="nil"/>
              <w:bottom w:val="single" w:sz="4" w:space="0" w:color="auto"/>
              <w:right w:val="single" w:sz="4" w:space="0" w:color="auto"/>
            </w:tcBorders>
            <w:shd w:val="clear" w:color="auto" w:fill="auto"/>
            <w:noWrap/>
            <w:vAlign w:val="bottom"/>
            <w:hideMark/>
          </w:tcPr>
          <w:p w14:paraId="7F81CFF7" w14:textId="77777777" w:rsidR="000E0221" w:rsidRPr="00280B41" w:rsidRDefault="000E0221" w:rsidP="00280B41">
            <w:pPr>
              <w:spacing w:after="0" w:line="240" w:lineRule="auto"/>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Sub total</w:t>
            </w:r>
          </w:p>
        </w:tc>
        <w:tc>
          <w:tcPr>
            <w:tcW w:w="544" w:type="pct"/>
            <w:tcBorders>
              <w:top w:val="nil"/>
              <w:left w:val="nil"/>
              <w:bottom w:val="single" w:sz="4" w:space="0" w:color="auto"/>
              <w:right w:val="single" w:sz="4" w:space="0" w:color="auto"/>
            </w:tcBorders>
            <w:shd w:val="clear" w:color="auto" w:fill="auto"/>
            <w:noWrap/>
            <w:vAlign w:val="bottom"/>
            <w:hideMark/>
          </w:tcPr>
          <w:p w14:paraId="32142DCB" w14:textId="268AFA17"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530.45</w:t>
            </w:r>
          </w:p>
        </w:tc>
        <w:tc>
          <w:tcPr>
            <w:tcW w:w="385" w:type="pct"/>
            <w:tcBorders>
              <w:top w:val="nil"/>
              <w:left w:val="nil"/>
              <w:bottom w:val="single" w:sz="4" w:space="0" w:color="auto"/>
              <w:right w:val="single" w:sz="4" w:space="0" w:color="auto"/>
            </w:tcBorders>
            <w:shd w:val="clear" w:color="auto" w:fill="auto"/>
            <w:noWrap/>
            <w:vAlign w:val="bottom"/>
            <w:hideMark/>
          </w:tcPr>
          <w:p w14:paraId="4B2D9059" w14:textId="3CA904B8"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442" w:type="pct"/>
            <w:tcBorders>
              <w:top w:val="nil"/>
              <w:left w:val="nil"/>
              <w:bottom w:val="single" w:sz="4" w:space="0" w:color="auto"/>
              <w:right w:val="single" w:sz="4" w:space="0" w:color="auto"/>
            </w:tcBorders>
            <w:shd w:val="clear" w:color="auto" w:fill="auto"/>
            <w:noWrap/>
            <w:vAlign w:val="bottom"/>
            <w:hideMark/>
          </w:tcPr>
          <w:p w14:paraId="2E078ABD" w14:textId="5DB1894E"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6.63</w:t>
            </w:r>
          </w:p>
        </w:tc>
        <w:tc>
          <w:tcPr>
            <w:tcW w:w="452" w:type="pct"/>
            <w:tcBorders>
              <w:top w:val="nil"/>
              <w:left w:val="nil"/>
              <w:bottom w:val="single" w:sz="4" w:space="0" w:color="auto"/>
              <w:right w:val="single" w:sz="4" w:space="0" w:color="auto"/>
            </w:tcBorders>
            <w:shd w:val="clear" w:color="auto" w:fill="auto"/>
            <w:noWrap/>
            <w:vAlign w:val="bottom"/>
            <w:hideMark/>
          </w:tcPr>
          <w:p w14:paraId="7262376B" w14:textId="732E0A0F"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9.94</w:t>
            </w:r>
          </w:p>
        </w:tc>
        <w:tc>
          <w:tcPr>
            <w:tcW w:w="449" w:type="pct"/>
            <w:tcBorders>
              <w:top w:val="nil"/>
              <w:left w:val="nil"/>
              <w:bottom w:val="single" w:sz="4" w:space="0" w:color="auto"/>
              <w:right w:val="single" w:sz="4" w:space="0" w:color="auto"/>
            </w:tcBorders>
            <w:shd w:val="clear" w:color="auto" w:fill="auto"/>
            <w:noWrap/>
            <w:vAlign w:val="bottom"/>
            <w:hideMark/>
          </w:tcPr>
          <w:p w14:paraId="3CF4FE01" w14:textId="114D4690"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9.93</w:t>
            </w:r>
          </w:p>
        </w:tc>
      </w:tr>
      <w:tr w:rsidR="000E0221" w:rsidRPr="00280B41" w14:paraId="565BDCE6" w14:textId="77777777" w:rsidTr="00280B41">
        <w:trPr>
          <w:trHeight w:val="299"/>
        </w:trPr>
        <w:tc>
          <w:tcPr>
            <w:tcW w:w="272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20564" w14:textId="77777777"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Grant Total</w:t>
            </w:r>
          </w:p>
        </w:tc>
        <w:tc>
          <w:tcPr>
            <w:tcW w:w="544" w:type="pct"/>
            <w:tcBorders>
              <w:top w:val="nil"/>
              <w:left w:val="nil"/>
              <w:bottom w:val="single" w:sz="4" w:space="0" w:color="auto"/>
              <w:right w:val="single" w:sz="4" w:space="0" w:color="auto"/>
            </w:tcBorders>
            <w:shd w:val="clear" w:color="auto" w:fill="auto"/>
            <w:noWrap/>
            <w:vAlign w:val="bottom"/>
            <w:hideMark/>
          </w:tcPr>
          <w:p w14:paraId="03359B55" w14:textId="697478B3"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2,150.29</w:t>
            </w:r>
          </w:p>
        </w:tc>
        <w:tc>
          <w:tcPr>
            <w:tcW w:w="385" w:type="pct"/>
            <w:tcBorders>
              <w:top w:val="nil"/>
              <w:left w:val="nil"/>
              <w:bottom w:val="single" w:sz="4" w:space="0" w:color="auto"/>
              <w:right w:val="single" w:sz="4" w:space="0" w:color="auto"/>
            </w:tcBorders>
            <w:shd w:val="clear" w:color="auto" w:fill="auto"/>
            <w:noWrap/>
            <w:vAlign w:val="bottom"/>
            <w:hideMark/>
          </w:tcPr>
          <w:p w14:paraId="3A94C2BA" w14:textId="34475906" w:rsidR="000E0221" w:rsidRPr="00280B41" w:rsidRDefault="000E0221" w:rsidP="000E0221">
            <w:pPr>
              <w:spacing w:after="0" w:line="240" w:lineRule="auto"/>
              <w:jc w:val="center"/>
              <w:rPr>
                <w:rFonts w:ascii="Times New Roman" w:eastAsia="Times New Roman" w:hAnsi="Times New Roman" w:cs="Times New Roman"/>
                <w:color w:val="000000"/>
                <w:sz w:val="20"/>
              </w:rPr>
            </w:pPr>
          </w:p>
        </w:tc>
        <w:tc>
          <w:tcPr>
            <w:tcW w:w="442" w:type="pct"/>
            <w:tcBorders>
              <w:top w:val="nil"/>
              <w:left w:val="nil"/>
              <w:bottom w:val="single" w:sz="4" w:space="0" w:color="auto"/>
              <w:right w:val="single" w:sz="4" w:space="0" w:color="auto"/>
            </w:tcBorders>
            <w:shd w:val="clear" w:color="auto" w:fill="auto"/>
            <w:noWrap/>
            <w:vAlign w:val="bottom"/>
            <w:hideMark/>
          </w:tcPr>
          <w:p w14:paraId="77FF31E9" w14:textId="1740C9C5"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47.55</w:t>
            </w:r>
          </w:p>
        </w:tc>
        <w:tc>
          <w:tcPr>
            <w:tcW w:w="452" w:type="pct"/>
            <w:tcBorders>
              <w:top w:val="nil"/>
              <w:left w:val="nil"/>
              <w:bottom w:val="single" w:sz="4" w:space="0" w:color="auto"/>
              <w:right w:val="single" w:sz="4" w:space="0" w:color="auto"/>
            </w:tcBorders>
            <w:shd w:val="clear" w:color="auto" w:fill="auto"/>
            <w:noWrap/>
            <w:vAlign w:val="bottom"/>
            <w:hideMark/>
          </w:tcPr>
          <w:p w14:paraId="142AAE69" w14:textId="4CFB2833"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72.72</w:t>
            </w:r>
          </w:p>
        </w:tc>
        <w:tc>
          <w:tcPr>
            <w:tcW w:w="449" w:type="pct"/>
            <w:tcBorders>
              <w:top w:val="nil"/>
              <w:left w:val="nil"/>
              <w:bottom w:val="single" w:sz="4" w:space="0" w:color="auto"/>
              <w:right w:val="single" w:sz="4" w:space="0" w:color="auto"/>
            </w:tcBorders>
            <w:shd w:val="clear" w:color="auto" w:fill="auto"/>
            <w:noWrap/>
            <w:vAlign w:val="bottom"/>
            <w:hideMark/>
          </w:tcPr>
          <w:p w14:paraId="4471A1E0" w14:textId="32E10B7A" w:rsidR="000E0221" w:rsidRPr="00280B41" w:rsidRDefault="000E0221" w:rsidP="000E0221">
            <w:pPr>
              <w:spacing w:after="0" w:line="240" w:lineRule="auto"/>
              <w:jc w:val="center"/>
              <w:rPr>
                <w:rFonts w:ascii="Times New Roman" w:eastAsia="Times New Roman" w:hAnsi="Times New Roman" w:cs="Times New Roman"/>
                <w:b/>
                <w:bCs/>
                <w:color w:val="000000"/>
                <w:sz w:val="20"/>
              </w:rPr>
            </w:pPr>
            <w:r w:rsidRPr="00280B41">
              <w:rPr>
                <w:rFonts w:ascii="Times New Roman" w:eastAsia="Times New Roman" w:hAnsi="Times New Roman" w:cs="Times New Roman"/>
                <w:b/>
                <w:bCs/>
                <w:color w:val="000000"/>
                <w:sz w:val="20"/>
              </w:rPr>
              <w:t>72.42</w:t>
            </w:r>
          </w:p>
        </w:tc>
      </w:tr>
    </w:tbl>
    <w:p w14:paraId="1D85E6EE" w14:textId="02A216E0" w:rsidR="00E75BD2" w:rsidRPr="002701C7" w:rsidRDefault="00E75BD2" w:rsidP="00E75BD2">
      <w:pPr>
        <w:pStyle w:val="ListParagraph"/>
        <w:autoSpaceDE w:val="0"/>
        <w:autoSpaceDN w:val="0"/>
        <w:adjustRightInd w:val="0"/>
        <w:jc w:val="both"/>
        <w:rPr>
          <w:b/>
          <w:sz w:val="22"/>
          <w:szCs w:val="22"/>
        </w:rPr>
      </w:pPr>
    </w:p>
    <w:p w14:paraId="1546F60D" w14:textId="41D1868F" w:rsidR="00450725" w:rsidRPr="002701C7" w:rsidRDefault="00450725" w:rsidP="00450725">
      <w:pPr>
        <w:pStyle w:val="ListParagraph"/>
        <w:autoSpaceDE w:val="0"/>
        <w:autoSpaceDN w:val="0"/>
        <w:adjustRightInd w:val="0"/>
        <w:jc w:val="both"/>
        <w:rPr>
          <w:b/>
          <w:sz w:val="22"/>
          <w:szCs w:val="22"/>
        </w:rPr>
      </w:pPr>
    </w:p>
    <w:p w14:paraId="1E23F87D" w14:textId="65009366" w:rsidR="006E6B80" w:rsidRPr="002701C7" w:rsidRDefault="006E6B80" w:rsidP="00450725">
      <w:pPr>
        <w:pStyle w:val="ListParagraph"/>
        <w:autoSpaceDE w:val="0"/>
        <w:autoSpaceDN w:val="0"/>
        <w:adjustRightInd w:val="0"/>
        <w:jc w:val="both"/>
        <w:rPr>
          <w:b/>
          <w:sz w:val="22"/>
          <w:szCs w:val="22"/>
        </w:rPr>
      </w:pPr>
    </w:p>
    <w:p w14:paraId="0CC738A8" w14:textId="77777777" w:rsidR="006E6B80" w:rsidRPr="002701C7" w:rsidRDefault="006E6B80" w:rsidP="006E6B80">
      <w:pPr>
        <w:pStyle w:val="ListParagraph"/>
        <w:numPr>
          <w:ilvl w:val="0"/>
          <w:numId w:val="8"/>
        </w:numPr>
        <w:autoSpaceDE w:val="0"/>
        <w:autoSpaceDN w:val="0"/>
        <w:adjustRightInd w:val="0"/>
        <w:jc w:val="both"/>
        <w:rPr>
          <w:b/>
          <w:sz w:val="22"/>
          <w:szCs w:val="22"/>
        </w:rPr>
      </w:pPr>
      <w:r w:rsidRPr="002701C7">
        <w:rPr>
          <w:b/>
          <w:sz w:val="22"/>
          <w:szCs w:val="22"/>
        </w:rPr>
        <w:t>The detailed (item wise) month wise Trial Balance for FY 2024-25 and FY 2025-26 up to Nov-25 may be submitted.</w:t>
      </w:r>
    </w:p>
    <w:p w14:paraId="6A1957FC" w14:textId="77777777" w:rsidR="006E6B80" w:rsidRPr="002701C7" w:rsidRDefault="006E6B80" w:rsidP="006E6B80">
      <w:pPr>
        <w:pStyle w:val="ListParagraph"/>
        <w:autoSpaceDE w:val="0"/>
        <w:autoSpaceDN w:val="0"/>
        <w:adjustRightInd w:val="0"/>
        <w:jc w:val="both"/>
        <w:rPr>
          <w:b/>
          <w:sz w:val="22"/>
          <w:szCs w:val="22"/>
        </w:rPr>
      </w:pPr>
    </w:p>
    <w:p w14:paraId="0B78BBDD" w14:textId="77777777" w:rsidR="000B0440" w:rsidRPr="002701C7" w:rsidRDefault="006E6B80" w:rsidP="000B0440">
      <w:pPr>
        <w:pStyle w:val="ListParagraph"/>
        <w:autoSpaceDE w:val="0"/>
        <w:autoSpaceDN w:val="0"/>
        <w:adjustRightInd w:val="0"/>
        <w:jc w:val="both"/>
        <w:rPr>
          <w:b/>
          <w:sz w:val="22"/>
          <w:szCs w:val="22"/>
        </w:rPr>
      </w:pPr>
      <w:r w:rsidRPr="002701C7">
        <w:rPr>
          <w:b/>
          <w:sz w:val="22"/>
          <w:szCs w:val="22"/>
        </w:rPr>
        <w:t>Response:</w:t>
      </w:r>
      <w:r w:rsidR="000E0221" w:rsidRPr="002701C7">
        <w:rPr>
          <w:b/>
          <w:sz w:val="22"/>
          <w:szCs w:val="22"/>
        </w:rPr>
        <w:t xml:space="preserve"> </w:t>
      </w:r>
      <w:r w:rsidR="000E0221" w:rsidRPr="002701C7">
        <w:rPr>
          <w:sz w:val="22"/>
          <w:szCs w:val="22"/>
        </w:rPr>
        <w:t>The month-wise Trial Balance for FY 2024-25 and FY 2025-26 (</w:t>
      </w:r>
      <w:proofErr w:type="spellStart"/>
      <w:r w:rsidR="000E0221" w:rsidRPr="002701C7">
        <w:rPr>
          <w:sz w:val="22"/>
          <w:szCs w:val="22"/>
        </w:rPr>
        <w:t>upto</w:t>
      </w:r>
      <w:proofErr w:type="spellEnd"/>
      <w:r w:rsidR="000E0221" w:rsidRPr="002701C7">
        <w:rPr>
          <w:sz w:val="22"/>
          <w:szCs w:val="22"/>
        </w:rPr>
        <w:t xml:space="preserve"> November 2025) are furnished in the </w:t>
      </w:r>
      <w:r w:rsidR="000E0221" w:rsidRPr="002701C7">
        <w:rPr>
          <w:b/>
          <w:sz w:val="22"/>
          <w:szCs w:val="22"/>
        </w:rPr>
        <w:t>Annexure-1</w:t>
      </w:r>
      <w:r w:rsidR="002D296C" w:rsidRPr="002701C7">
        <w:rPr>
          <w:b/>
          <w:sz w:val="22"/>
          <w:szCs w:val="22"/>
        </w:rPr>
        <w:t>9</w:t>
      </w:r>
      <w:r w:rsidR="000E0221" w:rsidRPr="002701C7">
        <w:rPr>
          <w:b/>
          <w:sz w:val="22"/>
          <w:szCs w:val="22"/>
        </w:rPr>
        <w:t>(</w:t>
      </w:r>
      <w:r w:rsidR="002D296C" w:rsidRPr="002701C7">
        <w:rPr>
          <w:b/>
          <w:sz w:val="22"/>
          <w:szCs w:val="22"/>
        </w:rPr>
        <w:t>A</w:t>
      </w:r>
      <w:r w:rsidR="000E0221" w:rsidRPr="002701C7">
        <w:rPr>
          <w:b/>
          <w:sz w:val="22"/>
          <w:szCs w:val="22"/>
        </w:rPr>
        <w:t>) and Annexure-1</w:t>
      </w:r>
      <w:r w:rsidR="002D296C" w:rsidRPr="002701C7">
        <w:rPr>
          <w:b/>
          <w:sz w:val="22"/>
          <w:szCs w:val="22"/>
        </w:rPr>
        <w:t>9</w:t>
      </w:r>
      <w:r w:rsidR="000E0221" w:rsidRPr="002701C7">
        <w:rPr>
          <w:b/>
          <w:sz w:val="22"/>
          <w:szCs w:val="22"/>
        </w:rPr>
        <w:t>(</w:t>
      </w:r>
      <w:r w:rsidR="002D296C" w:rsidRPr="002701C7">
        <w:rPr>
          <w:b/>
          <w:sz w:val="22"/>
          <w:szCs w:val="22"/>
        </w:rPr>
        <w:t>B</w:t>
      </w:r>
      <w:r w:rsidR="000E0221" w:rsidRPr="002701C7">
        <w:rPr>
          <w:b/>
          <w:sz w:val="22"/>
          <w:szCs w:val="22"/>
        </w:rPr>
        <w:t>)</w:t>
      </w:r>
      <w:r w:rsidR="000E0221" w:rsidRPr="002701C7">
        <w:rPr>
          <w:sz w:val="22"/>
          <w:szCs w:val="22"/>
        </w:rPr>
        <w:t xml:space="preserve"> respectively.</w:t>
      </w:r>
      <w:r w:rsidR="000B0440">
        <w:rPr>
          <w:sz w:val="22"/>
          <w:szCs w:val="22"/>
        </w:rPr>
        <w:t xml:space="preserve"> </w:t>
      </w:r>
      <w:r w:rsidR="000B0440" w:rsidRPr="002701C7">
        <w:rPr>
          <w:sz w:val="22"/>
          <w:szCs w:val="22"/>
        </w:rPr>
        <w:t>Keeping in view the volume of the data the details are furnished in soft only.</w:t>
      </w:r>
    </w:p>
    <w:p w14:paraId="51D54000" w14:textId="66E572FA" w:rsidR="006E6B80" w:rsidRPr="002701C7" w:rsidRDefault="006E6B80" w:rsidP="006E6B80">
      <w:pPr>
        <w:pStyle w:val="ListParagraph"/>
        <w:autoSpaceDE w:val="0"/>
        <w:autoSpaceDN w:val="0"/>
        <w:adjustRightInd w:val="0"/>
        <w:jc w:val="both"/>
        <w:rPr>
          <w:b/>
          <w:sz w:val="22"/>
          <w:szCs w:val="22"/>
        </w:rPr>
      </w:pPr>
    </w:p>
    <w:p w14:paraId="5A8D47D8" w14:textId="77777777" w:rsidR="006E6B80" w:rsidRPr="002701C7" w:rsidRDefault="006E6B80" w:rsidP="006E6B80">
      <w:pPr>
        <w:pStyle w:val="ListParagraph"/>
        <w:autoSpaceDE w:val="0"/>
        <w:autoSpaceDN w:val="0"/>
        <w:adjustRightInd w:val="0"/>
        <w:jc w:val="both"/>
        <w:rPr>
          <w:b/>
          <w:sz w:val="22"/>
          <w:szCs w:val="22"/>
        </w:rPr>
      </w:pPr>
    </w:p>
    <w:p w14:paraId="7D0517F6" w14:textId="77777777" w:rsidR="006E6B80" w:rsidRPr="002701C7" w:rsidRDefault="006E6B80" w:rsidP="006E6B80">
      <w:pPr>
        <w:pStyle w:val="ListParagraph"/>
        <w:numPr>
          <w:ilvl w:val="0"/>
          <w:numId w:val="8"/>
        </w:numPr>
        <w:autoSpaceDE w:val="0"/>
        <w:autoSpaceDN w:val="0"/>
        <w:adjustRightInd w:val="0"/>
        <w:jc w:val="both"/>
        <w:rPr>
          <w:b/>
          <w:sz w:val="22"/>
          <w:szCs w:val="22"/>
        </w:rPr>
      </w:pPr>
      <w:r w:rsidRPr="002701C7">
        <w:rPr>
          <w:b/>
          <w:sz w:val="22"/>
          <w:szCs w:val="22"/>
        </w:rPr>
        <w:t xml:space="preserve">Total amount of legal expenses month wise for FY 2021 and FY 2025-26 up to Nov-25 may be submitted. A statement citing Legal expenses paid to whom with amount for each individual </w:t>
      </w:r>
      <w:proofErr w:type="gramStart"/>
      <w:r w:rsidRPr="002701C7">
        <w:rPr>
          <w:b/>
          <w:sz w:val="22"/>
          <w:szCs w:val="22"/>
        </w:rPr>
        <w:t>cases</w:t>
      </w:r>
      <w:proofErr w:type="gramEnd"/>
      <w:r w:rsidRPr="002701C7">
        <w:rPr>
          <w:b/>
          <w:sz w:val="22"/>
          <w:szCs w:val="22"/>
        </w:rPr>
        <w:t>, mentioning won, lost or pending for the said period may be furnished.</w:t>
      </w:r>
    </w:p>
    <w:p w14:paraId="706ACBE7" w14:textId="77777777" w:rsidR="006E6B80" w:rsidRPr="002701C7" w:rsidRDefault="006E6B80" w:rsidP="006E6B80">
      <w:pPr>
        <w:pStyle w:val="ListParagraph"/>
        <w:autoSpaceDE w:val="0"/>
        <w:autoSpaceDN w:val="0"/>
        <w:adjustRightInd w:val="0"/>
        <w:jc w:val="both"/>
        <w:rPr>
          <w:b/>
          <w:sz w:val="22"/>
          <w:szCs w:val="22"/>
        </w:rPr>
      </w:pPr>
    </w:p>
    <w:p w14:paraId="03C1AEE8" w14:textId="77777777" w:rsidR="008B7A59" w:rsidRPr="002701C7" w:rsidRDefault="006E6B80" w:rsidP="008B7A59">
      <w:pPr>
        <w:pStyle w:val="ListParagraph"/>
        <w:autoSpaceDE w:val="0"/>
        <w:autoSpaceDN w:val="0"/>
        <w:adjustRightInd w:val="0"/>
        <w:jc w:val="both"/>
        <w:rPr>
          <w:b/>
          <w:sz w:val="22"/>
          <w:szCs w:val="22"/>
        </w:rPr>
      </w:pPr>
      <w:r w:rsidRPr="002701C7">
        <w:rPr>
          <w:b/>
          <w:sz w:val="22"/>
          <w:szCs w:val="22"/>
        </w:rPr>
        <w:t>Response:</w:t>
      </w:r>
      <w:r w:rsidR="007366A8" w:rsidRPr="002701C7">
        <w:rPr>
          <w:b/>
          <w:sz w:val="22"/>
          <w:szCs w:val="22"/>
        </w:rPr>
        <w:t xml:space="preserve"> </w:t>
      </w:r>
      <w:r w:rsidR="00143CCF" w:rsidRPr="00143CCF">
        <w:rPr>
          <w:sz w:val="22"/>
          <w:szCs w:val="22"/>
        </w:rPr>
        <w:t xml:space="preserve">Month wise amount of legal expense for FY 2021 and FY 2025-26 up to Nov-25 </w:t>
      </w:r>
      <w:r w:rsidR="007366A8" w:rsidRPr="00143CCF">
        <w:rPr>
          <w:sz w:val="22"/>
          <w:szCs w:val="22"/>
        </w:rPr>
        <w:t xml:space="preserve">are furnished in the </w:t>
      </w:r>
      <w:r w:rsidR="007366A8" w:rsidRPr="00143CCF">
        <w:rPr>
          <w:b/>
          <w:sz w:val="22"/>
          <w:szCs w:val="22"/>
        </w:rPr>
        <w:t>Annexure-</w:t>
      </w:r>
      <w:r w:rsidR="002D296C" w:rsidRPr="00143CCF">
        <w:rPr>
          <w:b/>
          <w:sz w:val="22"/>
          <w:szCs w:val="22"/>
        </w:rPr>
        <w:t>20</w:t>
      </w:r>
      <w:r w:rsidR="00143CCF" w:rsidRPr="00143CCF">
        <w:rPr>
          <w:b/>
          <w:sz w:val="22"/>
          <w:szCs w:val="22"/>
        </w:rPr>
        <w:t>(A)</w:t>
      </w:r>
      <w:r w:rsidR="007366A8" w:rsidRPr="00143CCF">
        <w:rPr>
          <w:b/>
          <w:sz w:val="22"/>
          <w:szCs w:val="22"/>
        </w:rPr>
        <w:t>.</w:t>
      </w:r>
      <w:r w:rsidR="00143CCF">
        <w:rPr>
          <w:b/>
          <w:sz w:val="22"/>
          <w:szCs w:val="22"/>
        </w:rPr>
        <w:t xml:space="preserve"> </w:t>
      </w:r>
      <w:r w:rsidR="00143CCF" w:rsidRPr="00143CCF">
        <w:rPr>
          <w:sz w:val="22"/>
          <w:szCs w:val="22"/>
        </w:rPr>
        <w:t xml:space="preserve">Further the summary of Legal expenses paid to whom with amount for each individual </w:t>
      </w:r>
      <w:proofErr w:type="gramStart"/>
      <w:r w:rsidR="00143CCF" w:rsidRPr="00143CCF">
        <w:rPr>
          <w:sz w:val="22"/>
          <w:szCs w:val="22"/>
        </w:rPr>
        <w:t>cases</w:t>
      </w:r>
      <w:proofErr w:type="gramEnd"/>
      <w:r w:rsidR="00143CCF" w:rsidRPr="00143CCF">
        <w:rPr>
          <w:sz w:val="22"/>
          <w:szCs w:val="22"/>
        </w:rPr>
        <w:t>, mentioning won, lost or pending for the said period are furnished in</w:t>
      </w:r>
      <w:r w:rsidR="00143CCF">
        <w:rPr>
          <w:b/>
          <w:sz w:val="22"/>
          <w:szCs w:val="22"/>
        </w:rPr>
        <w:t xml:space="preserve"> Annexure-20(B)</w:t>
      </w:r>
      <w:r w:rsidR="008B7A59">
        <w:rPr>
          <w:b/>
          <w:sz w:val="22"/>
          <w:szCs w:val="22"/>
        </w:rPr>
        <w:t xml:space="preserve">. </w:t>
      </w:r>
      <w:r w:rsidR="008B7A59" w:rsidRPr="002701C7">
        <w:rPr>
          <w:sz w:val="22"/>
          <w:szCs w:val="22"/>
        </w:rPr>
        <w:t>Keeping in view the volume of the data the details are furnished in soft only.</w:t>
      </w:r>
    </w:p>
    <w:p w14:paraId="446D7F91" w14:textId="77777777" w:rsidR="006E6B80" w:rsidRPr="000645C5" w:rsidRDefault="006E6B80" w:rsidP="000645C5">
      <w:pPr>
        <w:autoSpaceDE w:val="0"/>
        <w:autoSpaceDN w:val="0"/>
        <w:adjustRightInd w:val="0"/>
        <w:jc w:val="both"/>
        <w:rPr>
          <w:b/>
        </w:rPr>
      </w:pPr>
    </w:p>
    <w:p w14:paraId="78723A7D" w14:textId="77777777" w:rsidR="006E6B80" w:rsidRPr="002701C7" w:rsidRDefault="006E6B80" w:rsidP="006E6B80">
      <w:pPr>
        <w:pStyle w:val="ListParagraph"/>
        <w:numPr>
          <w:ilvl w:val="0"/>
          <w:numId w:val="8"/>
        </w:numPr>
        <w:autoSpaceDE w:val="0"/>
        <w:autoSpaceDN w:val="0"/>
        <w:adjustRightInd w:val="0"/>
        <w:jc w:val="both"/>
        <w:rPr>
          <w:b/>
          <w:sz w:val="22"/>
          <w:szCs w:val="22"/>
        </w:rPr>
      </w:pPr>
      <w:r w:rsidRPr="002701C7">
        <w:rPr>
          <w:b/>
          <w:sz w:val="22"/>
          <w:szCs w:val="22"/>
        </w:rPr>
        <w:t>Whether the Licensee as per the Regulation 3.8.2(b) has maintained a separate fund/account for depreciation on old assets and the balance available till November 2025.</w:t>
      </w:r>
    </w:p>
    <w:p w14:paraId="513ABF9A" w14:textId="074ED121" w:rsidR="006E6B80" w:rsidRPr="002701C7" w:rsidRDefault="006E6B80" w:rsidP="006E6B80">
      <w:pPr>
        <w:pStyle w:val="ListParagraph"/>
        <w:autoSpaceDE w:val="0"/>
        <w:autoSpaceDN w:val="0"/>
        <w:adjustRightInd w:val="0"/>
        <w:jc w:val="both"/>
        <w:rPr>
          <w:b/>
          <w:sz w:val="22"/>
          <w:szCs w:val="22"/>
        </w:rPr>
      </w:pPr>
    </w:p>
    <w:p w14:paraId="29B90EDF" w14:textId="48C21748" w:rsidR="003D2FA1" w:rsidRPr="002701C7" w:rsidRDefault="006E6B80" w:rsidP="003D2FA1">
      <w:pPr>
        <w:pStyle w:val="ListParagraph"/>
        <w:autoSpaceDE w:val="0"/>
        <w:autoSpaceDN w:val="0"/>
        <w:adjustRightInd w:val="0"/>
        <w:jc w:val="both"/>
        <w:rPr>
          <w:b/>
          <w:sz w:val="22"/>
          <w:szCs w:val="22"/>
        </w:rPr>
      </w:pPr>
      <w:r w:rsidRPr="002701C7">
        <w:rPr>
          <w:b/>
          <w:sz w:val="22"/>
          <w:szCs w:val="22"/>
        </w:rPr>
        <w:t xml:space="preserve">Response: </w:t>
      </w:r>
      <w:r w:rsidR="003D2FA1" w:rsidRPr="002701C7">
        <w:rPr>
          <w:sz w:val="22"/>
          <w:szCs w:val="22"/>
        </w:rPr>
        <w:t xml:space="preserve">The details are furnished in the </w:t>
      </w:r>
      <w:r w:rsidR="003D2FA1" w:rsidRPr="002701C7">
        <w:rPr>
          <w:b/>
          <w:sz w:val="22"/>
          <w:szCs w:val="22"/>
        </w:rPr>
        <w:t>Annexure-</w:t>
      </w:r>
      <w:r w:rsidR="008C1B6A" w:rsidRPr="002701C7">
        <w:rPr>
          <w:b/>
          <w:sz w:val="22"/>
          <w:szCs w:val="22"/>
        </w:rPr>
        <w:t>2</w:t>
      </w:r>
      <w:r w:rsidR="002D296C" w:rsidRPr="002701C7">
        <w:rPr>
          <w:b/>
          <w:sz w:val="22"/>
          <w:szCs w:val="22"/>
        </w:rPr>
        <w:t>1</w:t>
      </w:r>
      <w:r w:rsidR="003D2FA1" w:rsidRPr="002701C7">
        <w:rPr>
          <w:sz w:val="22"/>
          <w:szCs w:val="22"/>
        </w:rPr>
        <w:t>.</w:t>
      </w:r>
    </w:p>
    <w:p w14:paraId="75B987E5" w14:textId="704FD25F" w:rsidR="006E6B80" w:rsidRPr="002701C7" w:rsidRDefault="006E6B80" w:rsidP="006E6B80">
      <w:pPr>
        <w:pStyle w:val="ListParagraph"/>
        <w:autoSpaceDE w:val="0"/>
        <w:autoSpaceDN w:val="0"/>
        <w:adjustRightInd w:val="0"/>
        <w:jc w:val="both"/>
        <w:rPr>
          <w:b/>
          <w:sz w:val="22"/>
          <w:szCs w:val="22"/>
        </w:rPr>
      </w:pPr>
    </w:p>
    <w:p w14:paraId="41467FAC" w14:textId="77777777" w:rsidR="006E6B80" w:rsidRPr="002701C7" w:rsidRDefault="006E6B80" w:rsidP="006E6B80">
      <w:pPr>
        <w:pStyle w:val="ListParagraph"/>
        <w:autoSpaceDE w:val="0"/>
        <w:autoSpaceDN w:val="0"/>
        <w:adjustRightInd w:val="0"/>
        <w:jc w:val="both"/>
        <w:rPr>
          <w:b/>
          <w:sz w:val="22"/>
          <w:szCs w:val="22"/>
        </w:rPr>
      </w:pPr>
    </w:p>
    <w:p w14:paraId="62238E8A" w14:textId="3FC62707" w:rsidR="006E6B80" w:rsidRPr="002701C7" w:rsidRDefault="006E6B80" w:rsidP="006E6B80">
      <w:pPr>
        <w:pStyle w:val="ListParagraph"/>
        <w:numPr>
          <w:ilvl w:val="0"/>
          <w:numId w:val="8"/>
        </w:numPr>
        <w:autoSpaceDE w:val="0"/>
        <w:autoSpaceDN w:val="0"/>
        <w:adjustRightInd w:val="0"/>
        <w:jc w:val="both"/>
        <w:rPr>
          <w:b/>
          <w:sz w:val="22"/>
          <w:szCs w:val="22"/>
        </w:rPr>
      </w:pPr>
      <w:r w:rsidRPr="002701C7">
        <w:rPr>
          <w:b/>
          <w:sz w:val="22"/>
          <w:szCs w:val="22"/>
        </w:rPr>
        <w:t>Licensee to provide the details of equity contributed by GRIDCO in kind from the date of vesting till date (year wise).</w:t>
      </w:r>
    </w:p>
    <w:p w14:paraId="2FD40026" w14:textId="77777777" w:rsidR="006E6B80" w:rsidRPr="002701C7" w:rsidRDefault="006E6B80" w:rsidP="006E6B80">
      <w:pPr>
        <w:pStyle w:val="ListParagraph"/>
        <w:autoSpaceDE w:val="0"/>
        <w:autoSpaceDN w:val="0"/>
        <w:adjustRightInd w:val="0"/>
        <w:jc w:val="both"/>
        <w:rPr>
          <w:b/>
          <w:sz w:val="22"/>
          <w:szCs w:val="22"/>
        </w:rPr>
      </w:pPr>
    </w:p>
    <w:p w14:paraId="0C2D540C" w14:textId="06E15880" w:rsidR="000E0221" w:rsidRPr="002701C7" w:rsidRDefault="006E6B80" w:rsidP="000E0221">
      <w:pPr>
        <w:pStyle w:val="ListParagraph"/>
        <w:autoSpaceDE w:val="0"/>
        <w:autoSpaceDN w:val="0"/>
        <w:adjustRightInd w:val="0"/>
        <w:jc w:val="both"/>
        <w:rPr>
          <w:b/>
          <w:sz w:val="22"/>
          <w:szCs w:val="22"/>
        </w:rPr>
      </w:pPr>
      <w:r w:rsidRPr="002701C7">
        <w:rPr>
          <w:b/>
          <w:sz w:val="22"/>
          <w:szCs w:val="22"/>
        </w:rPr>
        <w:t>Response:</w:t>
      </w:r>
      <w:r w:rsidR="000E0221" w:rsidRPr="002701C7">
        <w:rPr>
          <w:b/>
          <w:sz w:val="22"/>
          <w:szCs w:val="22"/>
        </w:rPr>
        <w:t xml:space="preserve"> </w:t>
      </w:r>
      <w:r w:rsidR="000E0221" w:rsidRPr="002701C7">
        <w:rPr>
          <w:sz w:val="22"/>
          <w:szCs w:val="22"/>
        </w:rPr>
        <w:t xml:space="preserve">The details of equity contributed </w:t>
      </w:r>
      <w:r w:rsidR="00184C80" w:rsidRPr="002701C7">
        <w:rPr>
          <w:sz w:val="22"/>
          <w:szCs w:val="22"/>
        </w:rPr>
        <w:t xml:space="preserve">from the date of vesting till date </w:t>
      </w:r>
      <w:r w:rsidR="000E0221" w:rsidRPr="002701C7">
        <w:rPr>
          <w:sz w:val="22"/>
          <w:szCs w:val="22"/>
        </w:rPr>
        <w:t xml:space="preserve">are furnished in the </w:t>
      </w:r>
      <w:r w:rsidR="000E0221" w:rsidRPr="002701C7">
        <w:rPr>
          <w:b/>
          <w:sz w:val="22"/>
          <w:szCs w:val="22"/>
        </w:rPr>
        <w:t>Annexure-</w:t>
      </w:r>
      <w:r w:rsidR="00184C80" w:rsidRPr="002701C7">
        <w:rPr>
          <w:b/>
          <w:sz w:val="22"/>
          <w:szCs w:val="22"/>
        </w:rPr>
        <w:t>2</w:t>
      </w:r>
      <w:r w:rsidR="000B6696" w:rsidRPr="002701C7">
        <w:rPr>
          <w:b/>
          <w:sz w:val="22"/>
          <w:szCs w:val="22"/>
        </w:rPr>
        <w:t>2</w:t>
      </w:r>
      <w:r w:rsidR="000E0221" w:rsidRPr="002701C7">
        <w:rPr>
          <w:sz w:val="22"/>
          <w:szCs w:val="22"/>
        </w:rPr>
        <w:t>.</w:t>
      </w:r>
    </w:p>
    <w:p w14:paraId="3F5A6BB5" w14:textId="3612D976" w:rsidR="006E6B80" w:rsidRPr="002701C7" w:rsidRDefault="006E6B80" w:rsidP="006E6B80">
      <w:pPr>
        <w:pStyle w:val="ListParagraph"/>
        <w:autoSpaceDE w:val="0"/>
        <w:autoSpaceDN w:val="0"/>
        <w:adjustRightInd w:val="0"/>
        <w:jc w:val="both"/>
        <w:rPr>
          <w:b/>
          <w:sz w:val="22"/>
          <w:szCs w:val="22"/>
        </w:rPr>
      </w:pPr>
    </w:p>
    <w:sectPr w:rsidR="006E6B80" w:rsidRPr="002701C7" w:rsidSect="00662C45">
      <w:headerReference w:type="default" r:id="rId11"/>
      <w:footerReference w:type="default" r:id="rId12"/>
      <w:pgSz w:w="11906" w:h="16838"/>
      <w:pgMar w:top="1440" w:right="147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4C0BC" w14:textId="77777777" w:rsidR="00F67DBB" w:rsidRDefault="00F67DBB" w:rsidP="007B11D5">
      <w:pPr>
        <w:spacing w:after="0" w:line="240" w:lineRule="auto"/>
      </w:pPr>
      <w:r>
        <w:separator/>
      </w:r>
    </w:p>
  </w:endnote>
  <w:endnote w:type="continuationSeparator" w:id="0">
    <w:p w14:paraId="25A97FD4" w14:textId="77777777" w:rsidR="00F67DBB" w:rsidRDefault="00F67DBB" w:rsidP="007B11D5">
      <w:pPr>
        <w:spacing w:after="0" w:line="240" w:lineRule="auto"/>
      </w:pPr>
      <w:r>
        <w:continuationSeparator/>
      </w:r>
    </w:p>
  </w:endnote>
  <w:endnote w:type="continuationNotice" w:id="1">
    <w:p w14:paraId="0BE8EBB0" w14:textId="77777777" w:rsidR="00F67DBB" w:rsidRDefault="00F67D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linga">
    <w:altName w:val="Kalinga"/>
    <w:charset w:val="00"/>
    <w:family w:val="swiss"/>
    <w:pitch w:val="variable"/>
    <w:sig w:usb0="0008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1178038"/>
      <w:docPartObj>
        <w:docPartGallery w:val="Page Numbers (Bottom of Page)"/>
        <w:docPartUnique/>
      </w:docPartObj>
    </w:sdtPr>
    <w:sdtEndPr>
      <w:rPr>
        <w:noProof/>
      </w:rPr>
    </w:sdtEndPr>
    <w:sdtContent>
      <w:p w14:paraId="63ACB1DF" w14:textId="2B915043" w:rsidR="0078535F" w:rsidRDefault="007853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860C45" w14:textId="77777777" w:rsidR="0078535F" w:rsidRDefault="00785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2FAF0" w14:textId="77777777" w:rsidR="00F67DBB" w:rsidRDefault="00F67DBB" w:rsidP="007B11D5">
      <w:pPr>
        <w:spacing w:after="0" w:line="240" w:lineRule="auto"/>
      </w:pPr>
      <w:r>
        <w:separator/>
      </w:r>
    </w:p>
  </w:footnote>
  <w:footnote w:type="continuationSeparator" w:id="0">
    <w:p w14:paraId="3CD31852" w14:textId="77777777" w:rsidR="00F67DBB" w:rsidRDefault="00F67DBB" w:rsidP="007B11D5">
      <w:pPr>
        <w:spacing w:after="0" w:line="240" w:lineRule="auto"/>
      </w:pPr>
      <w:r>
        <w:continuationSeparator/>
      </w:r>
    </w:p>
  </w:footnote>
  <w:footnote w:type="continuationNotice" w:id="1">
    <w:p w14:paraId="2E705DDF" w14:textId="77777777" w:rsidR="00F67DBB" w:rsidRDefault="00F67D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E28CD" w14:textId="1634049C" w:rsidR="0078535F" w:rsidRDefault="0078535F" w:rsidP="00AB116D">
    <w:pPr>
      <w:pStyle w:val="Header"/>
      <w:jc w:val="right"/>
    </w:pPr>
    <w:r>
      <w:rPr>
        <w:noProof/>
      </w:rPr>
      <w:drawing>
        <wp:inline distT="0" distB="0" distL="0" distR="0" wp14:anchorId="0007188D" wp14:editId="030F9EBC">
          <wp:extent cx="1004570" cy="246934"/>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629" cy="28357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71C4"/>
    <w:multiLevelType w:val="hybridMultilevel"/>
    <w:tmpl w:val="2BC0E9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EF0795"/>
    <w:multiLevelType w:val="hybridMultilevel"/>
    <w:tmpl w:val="F5F45A32"/>
    <w:lvl w:ilvl="0" w:tplc="CCAC7C68">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A2529E"/>
    <w:multiLevelType w:val="hybridMultilevel"/>
    <w:tmpl w:val="960E0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A1C89"/>
    <w:multiLevelType w:val="hybridMultilevel"/>
    <w:tmpl w:val="E34C5A90"/>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2B725F02"/>
    <w:multiLevelType w:val="hybridMultilevel"/>
    <w:tmpl w:val="7DA238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BBC13AB"/>
    <w:multiLevelType w:val="hybridMultilevel"/>
    <w:tmpl w:val="CF06C398"/>
    <w:lvl w:ilvl="0" w:tplc="56509CEA">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640066"/>
    <w:multiLevelType w:val="hybridMultilevel"/>
    <w:tmpl w:val="14FA173E"/>
    <w:lvl w:ilvl="0" w:tplc="82FC8C0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ECA605C"/>
    <w:multiLevelType w:val="hybridMultilevel"/>
    <w:tmpl w:val="9114530A"/>
    <w:lvl w:ilvl="0" w:tplc="F0B25FD2">
      <w:start w:val="1"/>
      <w:numFmt w:val="decimal"/>
      <w:lvlText w:val="%1."/>
      <w:lvlJc w:val="left"/>
      <w:pPr>
        <w:ind w:left="360" w:hanging="360"/>
      </w:pPr>
      <w:rPr>
        <w:rFonts w:hint="default"/>
        <w:b/>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52BA6EB4"/>
    <w:multiLevelType w:val="hybridMultilevel"/>
    <w:tmpl w:val="CF06C398"/>
    <w:lvl w:ilvl="0" w:tplc="56509CEA">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9333013"/>
    <w:multiLevelType w:val="hybridMultilevel"/>
    <w:tmpl w:val="CAEA00C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9572BB6"/>
    <w:multiLevelType w:val="hybridMultilevel"/>
    <w:tmpl w:val="E6BEBB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D84496"/>
    <w:multiLevelType w:val="hybridMultilevel"/>
    <w:tmpl w:val="8F80CB6E"/>
    <w:lvl w:ilvl="0" w:tplc="4009000F">
      <w:start w:val="1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79B6EF5"/>
    <w:multiLevelType w:val="hybridMultilevel"/>
    <w:tmpl w:val="C2A6D308"/>
    <w:lvl w:ilvl="0" w:tplc="8A1E334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A94815"/>
    <w:multiLevelType w:val="hybridMultilevel"/>
    <w:tmpl w:val="CF06C398"/>
    <w:lvl w:ilvl="0" w:tplc="56509CEA">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652A09"/>
    <w:multiLevelType w:val="hybridMultilevel"/>
    <w:tmpl w:val="7DA238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D117C18"/>
    <w:multiLevelType w:val="hybridMultilevel"/>
    <w:tmpl w:val="159682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70345847"/>
    <w:multiLevelType w:val="hybridMultilevel"/>
    <w:tmpl w:val="7DA238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3BD778B"/>
    <w:multiLevelType w:val="hybridMultilevel"/>
    <w:tmpl w:val="AA0063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4D605BF"/>
    <w:multiLevelType w:val="hybridMultilevel"/>
    <w:tmpl w:val="5AF837B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
  </w:num>
  <w:num w:numId="2">
    <w:abstractNumId w:val="2"/>
  </w:num>
  <w:num w:numId="3">
    <w:abstractNumId w:val="10"/>
  </w:num>
  <w:num w:numId="4">
    <w:abstractNumId w:val="17"/>
  </w:num>
  <w:num w:numId="5">
    <w:abstractNumId w:val="0"/>
  </w:num>
  <w:num w:numId="6">
    <w:abstractNumId w:val="6"/>
  </w:num>
  <w:num w:numId="7">
    <w:abstractNumId w:val="11"/>
  </w:num>
  <w:num w:numId="8">
    <w:abstractNumId w:val="5"/>
  </w:num>
  <w:num w:numId="9">
    <w:abstractNumId w:val="16"/>
  </w:num>
  <w:num w:numId="10">
    <w:abstractNumId w:val="14"/>
  </w:num>
  <w:num w:numId="11">
    <w:abstractNumId w:val="4"/>
  </w:num>
  <w:num w:numId="12">
    <w:abstractNumId w:val="7"/>
  </w:num>
  <w:num w:numId="13">
    <w:abstractNumId w:val="9"/>
  </w:num>
  <w:num w:numId="14">
    <w:abstractNumId w:val="12"/>
  </w:num>
  <w:num w:numId="15">
    <w:abstractNumId w:val="8"/>
  </w:num>
  <w:num w:numId="16">
    <w:abstractNumId w:val="13"/>
  </w:num>
  <w:num w:numId="17">
    <w:abstractNumId w:val="3"/>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339"/>
    <w:rsid w:val="00000D9F"/>
    <w:rsid w:val="00001B3E"/>
    <w:rsid w:val="00007D14"/>
    <w:rsid w:val="00007DC1"/>
    <w:rsid w:val="00011AB9"/>
    <w:rsid w:val="00014019"/>
    <w:rsid w:val="00014EBA"/>
    <w:rsid w:val="00015AD3"/>
    <w:rsid w:val="000165FB"/>
    <w:rsid w:val="000369E5"/>
    <w:rsid w:val="00036F6A"/>
    <w:rsid w:val="00037E5F"/>
    <w:rsid w:val="00042C10"/>
    <w:rsid w:val="000645C5"/>
    <w:rsid w:val="0006697D"/>
    <w:rsid w:val="0007527B"/>
    <w:rsid w:val="00084976"/>
    <w:rsid w:val="0008769A"/>
    <w:rsid w:val="000903DA"/>
    <w:rsid w:val="00093E6E"/>
    <w:rsid w:val="00095EDA"/>
    <w:rsid w:val="000A5B28"/>
    <w:rsid w:val="000B01B2"/>
    <w:rsid w:val="000B0440"/>
    <w:rsid w:val="000B61E9"/>
    <w:rsid w:val="000B6696"/>
    <w:rsid w:val="000D0EA6"/>
    <w:rsid w:val="000E0221"/>
    <w:rsid w:val="000E10BC"/>
    <w:rsid w:val="000E7184"/>
    <w:rsid w:val="000F05A0"/>
    <w:rsid w:val="000F5EDF"/>
    <w:rsid w:val="000F7701"/>
    <w:rsid w:val="000F7C35"/>
    <w:rsid w:val="0011553A"/>
    <w:rsid w:val="00116BF8"/>
    <w:rsid w:val="001208C5"/>
    <w:rsid w:val="0012432E"/>
    <w:rsid w:val="0013196D"/>
    <w:rsid w:val="00133DCC"/>
    <w:rsid w:val="0013606B"/>
    <w:rsid w:val="00136DB7"/>
    <w:rsid w:val="00140188"/>
    <w:rsid w:val="00142483"/>
    <w:rsid w:val="00143480"/>
    <w:rsid w:val="00143CCF"/>
    <w:rsid w:val="0014493B"/>
    <w:rsid w:val="00155A99"/>
    <w:rsid w:val="00162BC3"/>
    <w:rsid w:val="00163D12"/>
    <w:rsid w:val="0017096F"/>
    <w:rsid w:val="00171330"/>
    <w:rsid w:val="00177B2E"/>
    <w:rsid w:val="0018101E"/>
    <w:rsid w:val="001827E4"/>
    <w:rsid w:val="001828DC"/>
    <w:rsid w:val="00184C80"/>
    <w:rsid w:val="00185979"/>
    <w:rsid w:val="001867A9"/>
    <w:rsid w:val="00186933"/>
    <w:rsid w:val="00186FE0"/>
    <w:rsid w:val="00192676"/>
    <w:rsid w:val="001933E2"/>
    <w:rsid w:val="001C6285"/>
    <w:rsid w:val="001D5191"/>
    <w:rsid w:val="002010E8"/>
    <w:rsid w:val="00207433"/>
    <w:rsid w:val="00227106"/>
    <w:rsid w:val="002328C8"/>
    <w:rsid w:val="00237F6F"/>
    <w:rsid w:val="00245238"/>
    <w:rsid w:val="00255A55"/>
    <w:rsid w:val="00264D3A"/>
    <w:rsid w:val="002701C7"/>
    <w:rsid w:val="0027057E"/>
    <w:rsid w:val="00270D06"/>
    <w:rsid w:val="0027658B"/>
    <w:rsid w:val="00280B41"/>
    <w:rsid w:val="00283FBD"/>
    <w:rsid w:val="002958EB"/>
    <w:rsid w:val="002A4C45"/>
    <w:rsid w:val="002B26FC"/>
    <w:rsid w:val="002B6BEA"/>
    <w:rsid w:val="002B7290"/>
    <w:rsid w:val="002C0A50"/>
    <w:rsid w:val="002C164B"/>
    <w:rsid w:val="002C5945"/>
    <w:rsid w:val="002D296C"/>
    <w:rsid w:val="002D68E9"/>
    <w:rsid w:val="002F1102"/>
    <w:rsid w:val="00306DB7"/>
    <w:rsid w:val="003148D6"/>
    <w:rsid w:val="003209C8"/>
    <w:rsid w:val="00341F67"/>
    <w:rsid w:val="00344B35"/>
    <w:rsid w:val="00345626"/>
    <w:rsid w:val="0035471B"/>
    <w:rsid w:val="0035729D"/>
    <w:rsid w:val="003771AB"/>
    <w:rsid w:val="00385A35"/>
    <w:rsid w:val="00386CF9"/>
    <w:rsid w:val="00392AE7"/>
    <w:rsid w:val="003A558E"/>
    <w:rsid w:val="003A741D"/>
    <w:rsid w:val="003D040F"/>
    <w:rsid w:val="003D2FA1"/>
    <w:rsid w:val="003D7AEE"/>
    <w:rsid w:val="003E237B"/>
    <w:rsid w:val="003E4995"/>
    <w:rsid w:val="003E567E"/>
    <w:rsid w:val="003F3B99"/>
    <w:rsid w:val="003F5461"/>
    <w:rsid w:val="003F5EC6"/>
    <w:rsid w:val="004011E2"/>
    <w:rsid w:val="004153A8"/>
    <w:rsid w:val="00417A1A"/>
    <w:rsid w:val="00417E33"/>
    <w:rsid w:val="00420E88"/>
    <w:rsid w:val="004214BF"/>
    <w:rsid w:val="004240F5"/>
    <w:rsid w:val="004338CF"/>
    <w:rsid w:val="00434B10"/>
    <w:rsid w:val="004444EF"/>
    <w:rsid w:val="00450725"/>
    <w:rsid w:val="00451783"/>
    <w:rsid w:val="004529EC"/>
    <w:rsid w:val="00467767"/>
    <w:rsid w:val="00483BC4"/>
    <w:rsid w:val="00492356"/>
    <w:rsid w:val="0049603C"/>
    <w:rsid w:val="00496137"/>
    <w:rsid w:val="004A1307"/>
    <w:rsid w:val="004A78F6"/>
    <w:rsid w:val="004C7DC8"/>
    <w:rsid w:val="004D0886"/>
    <w:rsid w:val="004D2820"/>
    <w:rsid w:val="004E2B4F"/>
    <w:rsid w:val="004E36E7"/>
    <w:rsid w:val="004E3CD5"/>
    <w:rsid w:val="004F1DD1"/>
    <w:rsid w:val="004F58CD"/>
    <w:rsid w:val="004F6E0D"/>
    <w:rsid w:val="004F7F0E"/>
    <w:rsid w:val="00516807"/>
    <w:rsid w:val="00517D1F"/>
    <w:rsid w:val="00521F0D"/>
    <w:rsid w:val="005252B9"/>
    <w:rsid w:val="00532B47"/>
    <w:rsid w:val="005440E2"/>
    <w:rsid w:val="00544643"/>
    <w:rsid w:val="00546153"/>
    <w:rsid w:val="00552DE7"/>
    <w:rsid w:val="005629DB"/>
    <w:rsid w:val="00563934"/>
    <w:rsid w:val="00567A00"/>
    <w:rsid w:val="00574058"/>
    <w:rsid w:val="00576FC3"/>
    <w:rsid w:val="005928CA"/>
    <w:rsid w:val="00595506"/>
    <w:rsid w:val="005A15C8"/>
    <w:rsid w:val="005A2AC6"/>
    <w:rsid w:val="005A2C25"/>
    <w:rsid w:val="005B3734"/>
    <w:rsid w:val="005B3A5C"/>
    <w:rsid w:val="005B7EC6"/>
    <w:rsid w:val="005C7454"/>
    <w:rsid w:val="005D7F34"/>
    <w:rsid w:val="005E15B0"/>
    <w:rsid w:val="005E6150"/>
    <w:rsid w:val="005F429F"/>
    <w:rsid w:val="00603EA4"/>
    <w:rsid w:val="006077A4"/>
    <w:rsid w:val="00632C93"/>
    <w:rsid w:val="006347B2"/>
    <w:rsid w:val="00636800"/>
    <w:rsid w:val="0064042F"/>
    <w:rsid w:val="0064523C"/>
    <w:rsid w:val="006472B0"/>
    <w:rsid w:val="00662C45"/>
    <w:rsid w:val="00680109"/>
    <w:rsid w:val="00680B63"/>
    <w:rsid w:val="00692C32"/>
    <w:rsid w:val="00693A15"/>
    <w:rsid w:val="006A7A03"/>
    <w:rsid w:val="006B040E"/>
    <w:rsid w:val="006B0726"/>
    <w:rsid w:val="006B1B05"/>
    <w:rsid w:val="006B293B"/>
    <w:rsid w:val="006B414F"/>
    <w:rsid w:val="006B7393"/>
    <w:rsid w:val="006C009B"/>
    <w:rsid w:val="006C2DF2"/>
    <w:rsid w:val="006D0C26"/>
    <w:rsid w:val="006D7163"/>
    <w:rsid w:val="006E1F2B"/>
    <w:rsid w:val="006E421A"/>
    <w:rsid w:val="006E46A1"/>
    <w:rsid w:val="006E6B80"/>
    <w:rsid w:val="006F3CB4"/>
    <w:rsid w:val="006F6EA3"/>
    <w:rsid w:val="007009C9"/>
    <w:rsid w:val="00701448"/>
    <w:rsid w:val="007046CC"/>
    <w:rsid w:val="00710280"/>
    <w:rsid w:val="0071511B"/>
    <w:rsid w:val="007235FC"/>
    <w:rsid w:val="00731B70"/>
    <w:rsid w:val="007366A8"/>
    <w:rsid w:val="00736810"/>
    <w:rsid w:val="007465F4"/>
    <w:rsid w:val="00746958"/>
    <w:rsid w:val="00755655"/>
    <w:rsid w:val="00767634"/>
    <w:rsid w:val="00767658"/>
    <w:rsid w:val="0077024D"/>
    <w:rsid w:val="00783F9E"/>
    <w:rsid w:val="0078535F"/>
    <w:rsid w:val="00787EC0"/>
    <w:rsid w:val="00794973"/>
    <w:rsid w:val="007A2792"/>
    <w:rsid w:val="007A79D4"/>
    <w:rsid w:val="007B11D5"/>
    <w:rsid w:val="007B1E6C"/>
    <w:rsid w:val="007D6C50"/>
    <w:rsid w:val="007E3AE8"/>
    <w:rsid w:val="00802248"/>
    <w:rsid w:val="00806ED8"/>
    <w:rsid w:val="0081389C"/>
    <w:rsid w:val="00822566"/>
    <w:rsid w:val="00824AAE"/>
    <w:rsid w:val="00825745"/>
    <w:rsid w:val="008347F4"/>
    <w:rsid w:val="00834D0B"/>
    <w:rsid w:val="0084255B"/>
    <w:rsid w:val="00844A45"/>
    <w:rsid w:val="00873F94"/>
    <w:rsid w:val="00883B20"/>
    <w:rsid w:val="00894511"/>
    <w:rsid w:val="008A34E8"/>
    <w:rsid w:val="008A501D"/>
    <w:rsid w:val="008B1C7F"/>
    <w:rsid w:val="008B4ACD"/>
    <w:rsid w:val="008B4D49"/>
    <w:rsid w:val="008B7A59"/>
    <w:rsid w:val="008C1B6A"/>
    <w:rsid w:val="008C22E6"/>
    <w:rsid w:val="008C4363"/>
    <w:rsid w:val="008D1406"/>
    <w:rsid w:val="008E244D"/>
    <w:rsid w:val="009026A4"/>
    <w:rsid w:val="00905B59"/>
    <w:rsid w:val="009143BC"/>
    <w:rsid w:val="00934D60"/>
    <w:rsid w:val="00936DDA"/>
    <w:rsid w:val="00941D5B"/>
    <w:rsid w:val="00971C42"/>
    <w:rsid w:val="00976464"/>
    <w:rsid w:val="009855BD"/>
    <w:rsid w:val="009A22BC"/>
    <w:rsid w:val="009B273B"/>
    <w:rsid w:val="009B7913"/>
    <w:rsid w:val="009D1745"/>
    <w:rsid w:val="009E014F"/>
    <w:rsid w:val="009E38CE"/>
    <w:rsid w:val="009F6BDC"/>
    <w:rsid w:val="00A01AF3"/>
    <w:rsid w:val="00A03F58"/>
    <w:rsid w:val="00A07111"/>
    <w:rsid w:val="00A11F90"/>
    <w:rsid w:val="00A1393C"/>
    <w:rsid w:val="00A15D0A"/>
    <w:rsid w:val="00A15FB0"/>
    <w:rsid w:val="00A1758F"/>
    <w:rsid w:val="00A26BC3"/>
    <w:rsid w:val="00A275F8"/>
    <w:rsid w:val="00A32A10"/>
    <w:rsid w:val="00A46ED0"/>
    <w:rsid w:val="00A50355"/>
    <w:rsid w:val="00A56B75"/>
    <w:rsid w:val="00A710C0"/>
    <w:rsid w:val="00A80DC4"/>
    <w:rsid w:val="00A82339"/>
    <w:rsid w:val="00A850EB"/>
    <w:rsid w:val="00A851FA"/>
    <w:rsid w:val="00A9711F"/>
    <w:rsid w:val="00AA1760"/>
    <w:rsid w:val="00AB116D"/>
    <w:rsid w:val="00AB4283"/>
    <w:rsid w:val="00AC60D3"/>
    <w:rsid w:val="00AD3D08"/>
    <w:rsid w:val="00AD6B51"/>
    <w:rsid w:val="00AE557B"/>
    <w:rsid w:val="00AE6131"/>
    <w:rsid w:val="00AE7D06"/>
    <w:rsid w:val="00B03E7D"/>
    <w:rsid w:val="00B04EEA"/>
    <w:rsid w:val="00B1283C"/>
    <w:rsid w:val="00B26B82"/>
    <w:rsid w:val="00B377E7"/>
    <w:rsid w:val="00B422DF"/>
    <w:rsid w:val="00B56F77"/>
    <w:rsid w:val="00B63D22"/>
    <w:rsid w:val="00B748DD"/>
    <w:rsid w:val="00B941A9"/>
    <w:rsid w:val="00BA0345"/>
    <w:rsid w:val="00BA5C33"/>
    <w:rsid w:val="00BB246F"/>
    <w:rsid w:val="00BB25E5"/>
    <w:rsid w:val="00BC046E"/>
    <w:rsid w:val="00BF5EBE"/>
    <w:rsid w:val="00C03B0F"/>
    <w:rsid w:val="00C17861"/>
    <w:rsid w:val="00C32728"/>
    <w:rsid w:val="00C36668"/>
    <w:rsid w:val="00C402D8"/>
    <w:rsid w:val="00C4257F"/>
    <w:rsid w:val="00C437E2"/>
    <w:rsid w:val="00C459A7"/>
    <w:rsid w:val="00C544BC"/>
    <w:rsid w:val="00C57BA9"/>
    <w:rsid w:val="00C63E5C"/>
    <w:rsid w:val="00C65359"/>
    <w:rsid w:val="00C7186F"/>
    <w:rsid w:val="00C7346B"/>
    <w:rsid w:val="00C866D3"/>
    <w:rsid w:val="00C86D9C"/>
    <w:rsid w:val="00C93A83"/>
    <w:rsid w:val="00CA5227"/>
    <w:rsid w:val="00CA572E"/>
    <w:rsid w:val="00CC57D5"/>
    <w:rsid w:val="00CD7B23"/>
    <w:rsid w:val="00CE40CB"/>
    <w:rsid w:val="00CF3A79"/>
    <w:rsid w:val="00D001D7"/>
    <w:rsid w:val="00D00B69"/>
    <w:rsid w:val="00D04B4B"/>
    <w:rsid w:val="00D05E9F"/>
    <w:rsid w:val="00D213CB"/>
    <w:rsid w:val="00D23521"/>
    <w:rsid w:val="00D26264"/>
    <w:rsid w:val="00D27E5C"/>
    <w:rsid w:val="00D42022"/>
    <w:rsid w:val="00D552E9"/>
    <w:rsid w:val="00D60503"/>
    <w:rsid w:val="00D67033"/>
    <w:rsid w:val="00D71C31"/>
    <w:rsid w:val="00D73391"/>
    <w:rsid w:val="00D75EF2"/>
    <w:rsid w:val="00D90D18"/>
    <w:rsid w:val="00D91714"/>
    <w:rsid w:val="00DA31ED"/>
    <w:rsid w:val="00DA3FAD"/>
    <w:rsid w:val="00DA4FB2"/>
    <w:rsid w:val="00DC06DC"/>
    <w:rsid w:val="00DC45E4"/>
    <w:rsid w:val="00DC5A42"/>
    <w:rsid w:val="00DC7C48"/>
    <w:rsid w:val="00DD69E4"/>
    <w:rsid w:val="00DD7CE7"/>
    <w:rsid w:val="00DF01C4"/>
    <w:rsid w:val="00DF3046"/>
    <w:rsid w:val="00DF649C"/>
    <w:rsid w:val="00E03200"/>
    <w:rsid w:val="00E03BFA"/>
    <w:rsid w:val="00E04900"/>
    <w:rsid w:val="00E16B65"/>
    <w:rsid w:val="00E22608"/>
    <w:rsid w:val="00E30792"/>
    <w:rsid w:val="00E33447"/>
    <w:rsid w:val="00E3491F"/>
    <w:rsid w:val="00E410D5"/>
    <w:rsid w:val="00E43596"/>
    <w:rsid w:val="00E614BD"/>
    <w:rsid w:val="00E64323"/>
    <w:rsid w:val="00E66E26"/>
    <w:rsid w:val="00E66E84"/>
    <w:rsid w:val="00E75716"/>
    <w:rsid w:val="00E75BD2"/>
    <w:rsid w:val="00E80A24"/>
    <w:rsid w:val="00E877CB"/>
    <w:rsid w:val="00E908D8"/>
    <w:rsid w:val="00EA1104"/>
    <w:rsid w:val="00EA69EE"/>
    <w:rsid w:val="00EC4D46"/>
    <w:rsid w:val="00ED26E9"/>
    <w:rsid w:val="00ED37D7"/>
    <w:rsid w:val="00ED3840"/>
    <w:rsid w:val="00EE1278"/>
    <w:rsid w:val="00EE6819"/>
    <w:rsid w:val="00EF0CCD"/>
    <w:rsid w:val="00EF54C1"/>
    <w:rsid w:val="00EF5E5A"/>
    <w:rsid w:val="00F02248"/>
    <w:rsid w:val="00F05EA8"/>
    <w:rsid w:val="00F11559"/>
    <w:rsid w:val="00F11759"/>
    <w:rsid w:val="00F17A5F"/>
    <w:rsid w:val="00F219A5"/>
    <w:rsid w:val="00F32938"/>
    <w:rsid w:val="00F5101D"/>
    <w:rsid w:val="00F51AFE"/>
    <w:rsid w:val="00F67DBB"/>
    <w:rsid w:val="00F86E23"/>
    <w:rsid w:val="00F90D0A"/>
    <w:rsid w:val="00F92BBC"/>
    <w:rsid w:val="00F958AB"/>
    <w:rsid w:val="00FA0B86"/>
    <w:rsid w:val="00FA1765"/>
    <w:rsid w:val="00FA47D0"/>
    <w:rsid w:val="00FA4E2E"/>
    <w:rsid w:val="00FC219D"/>
    <w:rsid w:val="00FE3BEA"/>
    <w:rsid w:val="00FF4F9E"/>
  </w:rsids>
  <m:mathPr>
    <m:mathFont m:val="Cambria Math"/>
    <m:brkBin m:val="before"/>
    <m:brkBinSub m:val="--"/>
    <m:smallFrac m:val="0"/>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CA2B8"/>
  <w15:docId w15:val="{C589D6E6-3C27-41CD-9399-73EA4BDC8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4EF"/>
  </w:style>
  <w:style w:type="paragraph" w:styleId="Heading2">
    <w:name w:val="heading 2"/>
    <w:basedOn w:val="Normal"/>
    <w:next w:val="Normal"/>
    <w:link w:val="Heading2Char"/>
    <w:uiPriority w:val="9"/>
    <w:unhideWhenUsed/>
    <w:qFormat/>
    <w:rsid w:val="00E908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A82339"/>
    <w:pPr>
      <w:spacing w:after="0" w:line="240" w:lineRule="auto"/>
      <w:ind w:left="720"/>
      <w:contextualSpacing/>
    </w:pPr>
    <w:rPr>
      <w:rFonts w:ascii="Times New Roman" w:eastAsia="Times New Roman" w:hAnsi="Times New Roman" w:cs="Times New Roman"/>
      <w:sz w:val="24"/>
      <w:szCs w:val="24"/>
      <w:lang w:val="en-US" w:eastAsia="en-US"/>
    </w:rPr>
  </w:style>
  <w:style w:type="paragraph" w:styleId="NoSpacing">
    <w:name w:val="No Spacing"/>
    <w:uiPriority w:val="1"/>
    <w:qFormat/>
    <w:rsid w:val="00A82339"/>
    <w:pPr>
      <w:spacing w:after="0" w:line="240" w:lineRule="auto"/>
    </w:pPr>
  </w:style>
  <w:style w:type="paragraph" w:customStyle="1" w:styleId="Default">
    <w:name w:val="Default"/>
    <w:rsid w:val="00905B5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7B11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11D5"/>
  </w:style>
  <w:style w:type="paragraph" w:styleId="Footer">
    <w:name w:val="footer"/>
    <w:basedOn w:val="Normal"/>
    <w:link w:val="FooterChar"/>
    <w:uiPriority w:val="99"/>
    <w:unhideWhenUsed/>
    <w:rsid w:val="007B11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1D5"/>
  </w:style>
  <w:style w:type="paragraph" w:styleId="BalloonText">
    <w:name w:val="Balloon Text"/>
    <w:basedOn w:val="Normal"/>
    <w:link w:val="BalloonTextChar"/>
    <w:uiPriority w:val="99"/>
    <w:semiHidden/>
    <w:unhideWhenUsed/>
    <w:rsid w:val="00A50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355"/>
    <w:rPr>
      <w:rFonts w:ascii="Segoe UI" w:hAnsi="Segoe UI" w:cs="Segoe UI"/>
      <w:sz w:val="18"/>
      <w:szCs w:val="18"/>
    </w:rPr>
  </w:style>
  <w:style w:type="table" w:styleId="TableGrid">
    <w:name w:val="Table Grid"/>
    <w:basedOn w:val="TableNormal"/>
    <w:uiPriority w:val="59"/>
    <w:rsid w:val="00E30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908D8"/>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qFormat/>
    <w:locked/>
    <w:rsid w:val="000903DA"/>
    <w:rPr>
      <w:rFonts w:ascii="Times New Roman" w:eastAsia="Times New Roman" w:hAnsi="Times New Roman" w:cs="Times New Roman"/>
      <w:sz w:val="24"/>
      <w:szCs w:val="24"/>
      <w:lang w:val="en-US" w:eastAsia="en-US"/>
    </w:rPr>
  </w:style>
  <w:style w:type="paragraph" w:styleId="Caption">
    <w:name w:val="caption"/>
    <w:basedOn w:val="Normal"/>
    <w:next w:val="Normal"/>
    <w:uiPriority w:val="35"/>
    <w:unhideWhenUsed/>
    <w:qFormat/>
    <w:rsid w:val="00270D06"/>
    <w:pPr>
      <w:spacing w:line="240" w:lineRule="auto"/>
    </w:pPr>
    <w:rPr>
      <w:rFonts w:eastAsiaTheme="minorHAnsi"/>
      <w:i/>
      <w:iCs/>
      <w:color w:val="1F497D" w:themeColor="text2"/>
      <w:sz w:val="18"/>
      <w:szCs w:val="18"/>
      <w:lang w:val="en-US" w:eastAsia="en-US"/>
    </w:rPr>
  </w:style>
  <w:style w:type="paragraph" w:styleId="TOC1">
    <w:name w:val="toc 1"/>
    <w:basedOn w:val="Normal"/>
    <w:next w:val="Normal"/>
    <w:autoRedefine/>
    <w:uiPriority w:val="39"/>
    <w:qFormat/>
    <w:rsid w:val="005F429F"/>
    <w:pPr>
      <w:spacing w:after="0" w:line="240" w:lineRule="auto"/>
    </w:pPr>
    <w:rPr>
      <w:rFonts w:ascii="Times New Roman" w:eastAsia="Times New Roman" w:hAnsi="Times New Roman" w:cs="Times New Roman"/>
      <w:sz w:val="24"/>
      <w:szCs w:val="24"/>
      <w:lang w:val="en-US" w:eastAsia="en-US"/>
    </w:rPr>
  </w:style>
  <w:style w:type="paragraph" w:styleId="BodyText2">
    <w:name w:val="Body Text 2"/>
    <w:basedOn w:val="Normal"/>
    <w:link w:val="BodyText2Char"/>
    <w:rsid w:val="005F429F"/>
    <w:pPr>
      <w:spacing w:before="120" w:after="120" w:line="240" w:lineRule="auto"/>
    </w:pPr>
    <w:rPr>
      <w:rFonts w:ascii="Arial" w:eastAsia="Times New Roman" w:hAnsi="Arial" w:cs="Times New Roman"/>
      <w:sz w:val="44"/>
      <w:szCs w:val="20"/>
      <w:lang w:val="en-US" w:eastAsia="en-US"/>
    </w:rPr>
  </w:style>
  <w:style w:type="character" w:customStyle="1" w:styleId="BodyText2Char">
    <w:name w:val="Body Text 2 Char"/>
    <w:basedOn w:val="DefaultParagraphFont"/>
    <w:link w:val="BodyText2"/>
    <w:rsid w:val="005F429F"/>
    <w:rPr>
      <w:rFonts w:ascii="Arial" w:eastAsia="Times New Roman" w:hAnsi="Arial" w:cs="Times New Roman"/>
      <w:sz w:val="4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4736">
      <w:bodyDiv w:val="1"/>
      <w:marLeft w:val="0"/>
      <w:marRight w:val="0"/>
      <w:marTop w:val="0"/>
      <w:marBottom w:val="0"/>
      <w:divBdr>
        <w:top w:val="none" w:sz="0" w:space="0" w:color="auto"/>
        <w:left w:val="none" w:sz="0" w:space="0" w:color="auto"/>
        <w:bottom w:val="none" w:sz="0" w:space="0" w:color="auto"/>
        <w:right w:val="none" w:sz="0" w:space="0" w:color="auto"/>
      </w:divBdr>
    </w:div>
    <w:div w:id="90662863">
      <w:bodyDiv w:val="1"/>
      <w:marLeft w:val="0"/>
      <w:marRight w:val="0"/>
      <w:marTop w:val="0"/>
      <w:marBottom w:val="0"/>
      <w:divBdr>
        <w:top w:val="none" w:sz="0" w:space="0" w:color="auto"/>
        <w:left w:val="none" w:sz="0" w:space="0" w:color="auto"/>
        <w:bottom w:val="none" w:sz="0" w:space="0" w:color="auto"/>
        <w:right w:val="none" w:sz="0" w:space="0" w:color="auto"/>
      </w:divBdr>
    </w:div>
    <w:div w:id="131871521">
      <w:bodyDiv w:val="1"/>
      <w:marLeft w:val="0"/>
      <w:marRight w:val="0"/>
      <w:marTop w:val="0"/>
      <w:marBottom w:val="0"/>
      <w:divBdr>
        <w:top w:val="none" w:sz="0" w:space="0" w:color="auto"/>
        <w:left w:val="none" w:sz="0" w:space="0" w:color="auto"/>
        <w:bottom w:val="none" w:sz="0" w:space="0" w:color="auto"/>
        <w:right w:val="none" w:sz="0" w:space="0" w:color="auto"/>
      </w:divBdr>
    </w:div>
    <w:div w:id="136653085">
      <w:bodyDiv w:val="1"/>
      <w:marLeft w:val="0"/>
      <w:marRight w:val="0"/>
      <w:marTop w:val="0"/>
      <w:marBottom w:val="0"/>
      <w:divBdr>
        <w:top w:val="none" w:sz="0" w:space="0" w:color="auto"/>
        <w:left w:val="none" w:sz="0" w:space="0" w:color="auto"/>
        <w:bottom w:val="none" w:sz="0" w:space="0" w:color="auto"/>
        <w:right w:val="none" w:sz="0" w:space="0" w:color="auto"/>
      </w:divBdr>
    </w:div>
    <w:div w:id="161118475">
      <w:bodyDiv w:val="1"/>
      <w:marLeft w:val="0"/>
      <w:marRight w:val="0"/>
      <w:marTop w:val="0"/>
      <w:marBottom w:val="0"/>
      <w:divBdr>
        <w:top w:val="none" w:sz="0" w:space="0" w:color="auto"/>
        <w:left w:val="none" w:sz="0" w:space="0" w:color="auto"/>
        <w:bottom w:val="none" w:sz="0" w:space="0" w:color="auto"/>
        <w:right w:val="none" w:sz="0" w:space="0" w:color="auto"/>
      </w:divBdr>
    </w:div>
    <w:div w:id="169763947">
      <w:bodyDiv w:val="1"/>
      <w:marLeft w:val="0"/>
      <w:marRight w:val="0"/>
      <w:marTop w:val="0"/>
      <w:marBottom w:val="0"/>
      <w:divBdr>
        <w:top w:val="none" w:sz="0" w:space="0" w:color="auto"/>
        <w:left w:val="none" w:sz="0" w:space="0" w:color="auto"/>
        <w:bottom w:val="none" w:sz="0" w:space="0" w:color="auto"/>
        <w:right w:val="none" w:sz="0" w:space="0" w:color="auto"/>
      </w:divBdr>
    </w:div>
    <w:div w:id="265237212">
      <w:bodyDiv w:val="1"/>
      <w:marLeft w:val="0"/>
      <w:marRight w:val="0"/>
      <w:marTop w:val="0"/>
      <w:marBottom w:val="0"/>
      <w:divBdr>
        <w:top w:val="none" w:sz="0" w:space="0" w:color="auto"/>
        <w:left w:val="none" w:sz="0" w:space="0" w:color="auto"/>
        <w:bottom w:val="none" w:sz="0" w:space="0" w:color="auto"/>
        <w:right w:val="none" w:sz="0" w:space="0" w:color="auto"/>
      </w:divBdr>
    </w:div>
    <w:div w:id="322314788">
      <w:bodyDiv w:val="1"/>
      <w:marLeft w:val="0"/>
      <w:marRight w:val="0"/>
      <w:marTop w:val="0"/>
      <w:marBottom w:val="0"/>
      <w:divBdr>
        <w:top w:val="none" w:sz="0" w:space="0" w:color="auto"/>
        <w:left w:val="none" w:sz="0" w:space="0" w:color="auto"/>
        <w:bottom w:val="none" w:sz="0" w:space="0" w:color="auto"/>
        <w:right w:val="none" w:sz="0" w:space="0" w:color="auto"/>
      </w:divBdr>
    </w:div>
    <w:div w:id="347634676">
      <w:bodyDiv w:val="1"/>
      <w:marLeft w:val="0"/>
      <w:marRight w:val="0"/>
      <w:marTop w:val="0"/>
      <w:marBottom w:val="0"/>
      <w:divBdr>
        <w:top w:val="none" w:sz="0" w:space="0" w:color="auto"/>
        <w:left w:val="none" w:sz="0" w:space="0" w:color="auto"/>
        <w:bottom w:val="none" w:sz="0" w:space="0" w:color="auto"/>
        <w:right w:val="none" w:sz="0" w:space="0" w:color="auto"/>
      </w:divBdr>
    </w:div>
    <w:div w:id="348065024">
      <w:bodyDiv w:val="1"/>
      <w:marLeft w:val="0"/>
      <w:marRight w:val="0"/>
      <w:marTop w:val="0"/>
      <w:marBottom w:val="0"/>
      <w:divBdr>
        <w:top w:val="none" w:sz="0" w:space="0" w:color="auto"/>
        <w:left w:val="none" w:sz="0" w:space="0" w:color="auto"/>
        <w:bottom w:val="none" w:sz="0" w:space="0" w:color="auto"/>
        <w:right w:val="none" w:sz="0" w:space="0" w:color="auto"/>
      </w:divBdr>
    </w:div>
    <w:div w:id="354428184">
      <w:bodyDiv w:val="1"/>
      <w:marLeft w:val="0"/>
      <w:marRight w:val="0"/>
      <w:marTop w:val="0"/>
      <w:marBottom w:val="0"/>
      <w:divBdr>
        <w:top w:val="none" w:sz="0" w:space="0" w:color="auto"/>
        <w:left w:val="none" w:sz="0" w:space="0" w:color="auto"/>
        <w:bottom w:val="none" w:sz="0" w:space="0" w:color="auto"/>
        <w:right w:val="none" w:sz="0" w:space="0" w:color="auto"/>
      </w:divBdr>
    </w:div>
    <w:div w:id="368576323">
      <w:bodyDiv w:val="1"/>
      <w:marLeft w:val="0"/>
      <w:marRight w:val="0"/>
      <w:marTop w:val="0"/>
      <w:marBottom w:val="0"/>
      <w:divBdr>
        <w:top w:val="none" w:sz="0" w:space="0" w:color="auto"/>
        <w:left w:val="none" w:sz="0" w:space="0" w:color="auto"/>
        <w:bottom w:val="none" w:sz="0" w:space="0" w:color="auto"/>
        <w:right w:val="none" w:sz="0" w:space="0" w:color="auto"/>
      </w:divBdr>
    </w:div>
    <w:div w:id="385181817">
      <w:bodyDiv w:val="1"/>
      <w:marLeft w:val="0"/>
      <w:marRight w:val="0"/>
      <w:marTop w:val="0"/>
      <w:marBottom w:val="0"/>
      <w:divBdr>
        <w:top w:val="none" w:sz="0" w:space="0" w:color="auto"/>
        <w:left w:val="none" w:sz="0" w:space="0" w:color="auto"/>
        <w:bottom w:val="none" w:sz="0" w:space="0" w:color="auto"/>
        <w:right w:val="none" w:sz="0" w:space="0" w:color="auto"/>
      </w:divBdr>
    </w:div>
    <w:div w:id="428627239">
      <w:bodyDiv w:val="1"/>
      <w:marLeft w:val="0"/>
      <w:marRight w:val="0"/>
      <w:marTop w:val="0"/>
      <w:marBottom w:val="0"/>
      <w:divBdr>
        <w:top w:val="none" w:sz="0" w:space="0" w:color="auto"/>
        <w:left w:val="none" w:sz="0" w:space="0" w:color="auto"/>
        <w:bottom w:val="none" w:sz="0" w:space="0" w:color="auto"/>
        <w:right w:val="none" w:sz="0" w:space="0" w:color="auto"/>
      </w:divBdr>
    </w:div>
    <w:div w:id="435054050">
      <w:bodyDiv w:val="1"/>
      <w:marLeft w:val="0"/>
      <w:marRight w:val="0"/>
      <w:marTop w:val="0"/>
      <w:marBottom w:val="0"/>
      <w:divBdr>
        <w:top w:val="none" w:sz="0" w:space="0" w:color="auto"/>
        <w:left w:val="none" w:sz="0" w:space="0" w:color="auto"/>
        <w:bottom w:val="none" w:sz="0" w:space="0" w:color="auto"/>
        <w:right w:val="none" w:sz="0" w:space="0" w:color="auto"/>
      </w:divBdr>
    </w:div>
    <w:div w:id="456339707">
      <w:bodyDiv w:val="1"/>
      <w:marLeft w:val="0"/>
      <w:marRight w:val="0"/>
      <w:marTop w:val="0"/>
      <w:marBottom w:val="0"/>
      <w:divBdr>
        <w:top w:val="none" w:sz="0" w:space="0" w:color="auto"/>
        <w:left w:val="none" w:sz="0" w:space="0" w:color="auto"/>
        <w:bottom w:val="none" w:sz="0" w:space="0" w:color="auto"/>
        <w:right w:val="none" w:sz="0" w:space="0" w:color="auto"/>
      </w:divBdr>
    </w:div>
    <w:div w:id="510490802">
      <w:bodyDiv w:val="1"/>
      <w:marLeft w:val="0"/>
      <w:marRight w:val="0"/>
      <w:marTop w:val="0"/>
      <w:marBottom w:val="0"/>
      <w:divBdr>
        <w:top w:val="none" w:sz="0" w:space="0" w:color="auto"/>
        <w:left w:val="none" w:sz="0" w:space="0" w:color="auto"/>
        <w:bottom w:val="none" w:sz="0" w:space="0" w:color="auto"/>
        <w:right w:val="none" w:sz="0" w:space="0" w:color="auto"/>
      </w:divBdr>
    </w:div>
    <w:div w:id="542249043">
      <w:bodyDiv w:val="1"/>
      <w:marLeft w:val="0"/>
      <w:marRight w:val="0"/>
      <w:marTop w:val="0"/>
      <w:marBottom w:val="0"/>
      <w:divBdr>
        <w:top w:val="none" w:sz="0" w:space="0" w:color="auto"/>
        <w:left w:val="none" w:sz="0" w:space="0" w:color="auto"/>
        <w:bottom w:val="none" w:sz="0" w:space="0" w:color="auto"/>
        <w:right w:val="none" w:sz="0" w:space="0" w:color="auto"/>
      </w:divBdr>
    </w:div>
    <w:div w:id="570238336">
      <w:bodyDiv w:val="1"/>
      <w:marLeft w:val="0"/>
      <w:marRight w:val="0"/>
      <w:marTop w:val="0"/>
      <w:marBottom w:val="0"/>
      <w:divBdr>
        <w:top w:val="none" w:sz="0" w:space="0" w:color="auto"/>
        <w:left w:val="none" w:sz="0" w:space="0" w:color="auto"/>
        <w:bottom w:val="none" w:sz="0" w:space="0" w:color="auto"/>
        <w:right w:val="none" w:sz="0" w:space="0" w:color="auto"/>
      </w:divBdr>
    </w:div>
    <w:div w:id="633603646">
      <w:bodyDiv w:val="1"/>
      <w:marLeft w:val="0"/>
      <w:marRight w:val="0"/>
      <w:marTop w:val="0"/>
      <w:marBottom w:val="0"/>
      <w:divBdr>
        <w:top w:val="none" w:sz="0" w:space="0" w:color="auto"/>
        <w:left w:val="none" w:sz="0" w:space="0" w:color="auto"/>
        <w:bottom w:val="none" w:sz="0" w:space="0" w:color="auto"/>
        <w:right w:val="none" w:sz="0" w:space="0" w:color="auto"/>
      </w:divBdr>
    </w:div>
    <w:div w:id="705372218">
      <w:bodyDiv w:val="1"/>
      <w:marLeft w:val="0"/>
      <w:marRight w:val="0"/>
      <w:marTop w:val="0"/>
      <w:marBottom w:val="0"/>
      <w:divBdr>
        <w:top w:val="none" w:sz="0" w:space="0" w:color="auto"/>
        <w:left w:val="none" w:sz="0" w:space="0" w:color="auto"/>
        <w:bottom w:val="none" w:sz="0" w:space="0" w:color="auto"/>
        <w:right w:val="none" w:sz="0" w:space="0" w:color="auto"/>
      </w:divBdr>
    </w:div>
    <w:div w:id="705642753">
      <w:bodyDiv w:val="1"/>
      <w:marLeft w:val="0"/>
      <w:marRight w:val="0"/>
      <w:marTop w:val="0"/>
      <w:marBottom w:val="0"/>
      <w:divBdr>
        <w:top w:val="none" w:sz="0" w:space="0" w:color="auto"/>
        <w:left w:val="none" w:sz="0" w:space="0" w:color="auto"/>
        <w:bottom w:val="none" w:sz="0" w:space="0" w:color="auto"/>
        <w:right w:val="none" w:sz="0" w:space="0" w:color="auto"/>
      </w:divBdr>
    </w:div>
    <w:div w:id="710879807">
      <w:bodyDiv w:val="1"/>
      <w:marLeft w:val="0"/>
      <w:marRight w:val="0"/>
      <w:marTop w:val="0"/>
      <w:marBottom w:val="0"/>
      <w:divBdr>
        <w:top w:val="none" w:sz="0" w:space="0" w:color="auto"/>
        <w:left w:val="none" w:sz="0" w:space="0" w:color="auto"/>
        <w:bottom w:val="none" w:sz="0" w:space="0" w:color="auto"/>
        <w:right w:val="none" w:sz="0" w:space="0" w:color="auto"/>
      </w:divBdr>
    </w:div>
    <w:div w:id="727648595">
      <w:bodyDiv w:val="1"/>
      <w:marLeft w:val="0"/>
      <w:marRight w:val="0"/>
      <w:marTop w:val="0"/>
      <w:marBottom w:val="0"/>
      <w:divBdr>
        <w:top w:val="none" w:sz="0" w:space="0" w:color="auto"/>
        <w:left w:val="none" w:sz="0" w:space="0" w:color="auto"/>
        <w:bottom w:val="none" w:sz="0" w:space="0" w:color="auto"/>
        <w:right w:val="none" w:sz="0" w:space="0" w:color="auto"/>
      </w:divBdr>
    </w:div>
    <w:div w:id="804473124">
      <w:bodyDiv w:val="1"/>
      <w:marLeft w:val="0"/>
      <w:marRight w:val="0"/>
      <w:marTop w:val="0"/>
      <w:marBottom w:val="0"/>
      <w:divBdr>
        <w:top w:val="none" w:sz="0" w:space="0" w:color="auto"/>
        <w:left w:val="none" w:sz="0" w:space="0" w:color="auto"/>
        <w:bottom w:val="none" w:sz="0" w:space="0" w:color="auto"/>
        <w:right w:val="none" w:sz="0" w:space="0" w:color="auto"/>
      </w:divBdr>
    </w:div>
    <w:div w:id="808060401">
      <w:bodyDiv w:val="1"/>
      <w:marLeft w:val="0"/>
      <w:marRight w:val="0"/>
      <w:marTop w:val="0"/>
      <w:marBottom w:val="0"/>
      <w:divBdr>
        <w:top w:val="none" w:sz="0" w:space="0" w:color="auto"/>
        <w:left w:val="none" w:sz="0" w:space="0" w:color="auto"/>
        <w:bottom w:val="none" w:sz="0" w:space="0" w:color="auto"/>
        <w:right w:val="none" w:sz="0" w:space="0" w:color="auto"/>
      </w:divBdr>
    </w:div>
    <w:div w:id="827135591">
      <w:bodyDiv w:val="1"/>
      <w:marLeft w:val="0"/>
      <w:marRight w:val="0"/>
      <w:marTop w:val="0"/>
      <w:marBottom w:val="0"/>
      <w:divBdr>
        <w:top w:val="none" w:sz="0" w:space="0" w:color="auto"/>
        <w:left w:val="none" w:sz="0" w:space="0" w:color="auto"/>
        <w:bottom w:val="none" w:sz="0" w:space="0" w:color="auto"/>
        <w:right w:val="none" w:sz="0" w:space="0" w:color="auto"/>
      </w:divBdr>
    </w:div>
    <w:div w:id="876544627">
      <w:bodyDiv w:val="1"/>
      <w:marLeft w:val="0"/>
      <w:marRight w:val="0"/>
      <w:marTop w:val="0"/>
      <w:marBottom w:val="0"/>
      <w:divBdr>
        <w:top w:val="none" w:sz="0" w:space="0" w:color="auto"/>
        <w:left w:val="none" w:sz="0" w:space="0" w:color="auto"/>
        <w:bottom w:val="none" w:sz="0" w:space="0" w:color="auto"/>
        <w:right w:val="none" w:sz="0" w:space="0" w:color="auto"/>
      </w:divBdr>
    </w:div>
    <w:div w:id="951472994">
      <w:bodyDiv w:val="1"/>
      <w:marLeft w:val="0"/>
      <w:marRight w:val="0"/>
      <w:marTop w:val="0"/>
      <w:marBottom w:val="0"/>
      <w:divBdr>
        <w:top w:val="none" w:sz="0" w:space="0" w:color="auto"/>
        <w:left w:val="none" w:sz="0" w:space="0" w:color="auto"/>
        <w:bottom w:val="none" w:sz="0" w:space="0" w:color="auto"/>
        <w:right w:val="none" w:sz="0" w:space="0" w:color="auto"/>
      </w:divBdr>
    </w:div>
    <w:div w:id="959259525">
      <w:bodyDiv w:val="1"/>
      <w:marLeft w:val="0"/>
      <w:marRight w:val="0"/>
      <w:marTop w:val="0"/>
      <w:marBottom w:val="0"/>
      <w:divBdr>
        <w:top w:val="none" w:sz="0" w:space="0" w:color="auto"/>
        <w:left w:val="none" w:sz="0" w:space="0" w:color="auto"/>
        <w:bottom w:val="none" w:sz="0" w:space="0" w:color="auto"/>
        <w:right w:val="none" w:sz="0" w:space="0" w:color="auto"/>
      </w:divBdr>
    </w:div>
    <w:div w:id="1045251191">
      <w:bodyDiv w:val="1"/>
      <w:marLeft w:val="0"/>
      <w:marRight w:val="0"/>
      <w:marTop w:val="0"/>
      <w:marBottom w:val="0"/>
      <w:divBdr>
        <w:top w:val="none" w:sz="0" w:space="0" w:color="auto"/>
        <w:left w:val="none" w:sz="0" w:space="0" w:color="auto"/>
        <w:bottom w:val="none" w:sz="0" w:space="0" w:color="auto"/>
        <w:right w:val="none" w:sz="0" w:space="0" w:color="auto"/>
      </w:divBdr>
    </w:div>
    <w:div w:id="1061715960">
      <w:bodyDiv w:val="1"/>
      <w:marLeft w:val="0"/>
      <w:marRight w:val="0"/>
      <w:marTop w:val="0"/>
      <w:marBottom w:val="0"/>
      <w:divBdr>
        <w:top w:val="none" w:sz="0" w:space="0" w:color="auto"/>
        <w:left w:val="none" w:sz="0" w:space="0" w:color="auto"/>
        <w:bottom w:val="none" w:sz="0" w:space="0" w:color="auto"/>
        <w:right w:val="none" w:sz="0" w:space="0" w:color="auto"/>
      </w:divBdr>
    </w:div>
    <w:div w:id="1066227589">
      <w:bodyDiv w:val="1"/>
      <w:marLeft w:val="0"/>
      <w:marRight w:val="0"/>
      <w:marTop w:val="0"/>
      <w:marBottom w:val="0"/>
      <w:divBdr>
        <w:top w:val="none" w:sz="0" w:space="0" w:color="auto"/>
        <w:left w:val="none" w:sz="0" w:space="0" w:color="auto"/>
        <w:bottom w:val="none" w:sz="0" w:space="0" w:color="auto"/>
        <w:right w:val="none" w:sz="0" w:space="0" w:color="auto"/>
      </w:divBdr>
    </w:div>
    <w:div w:id="1068267265">
      <w:bodyDiv w:val="1"/>
      <w:marLeft w:val="0"/>
      <w:marRight w:val="0"/>
      <w:marTop w:val="0"/>
      <w:marBottom w:val="0"/>
      <w:divBdr>
        <w:top w:val="none" w:sz="0" w:space="0" w:color="auto"/>
        <w:left w:val="none" w:sz="0" w:space="0" w:color="auto"/>
        <w:bottom w:val="none" w:sz="0" w:space="0" w:color="auto"/>
        <w:right w:val="none" w:sz="0" w:space="0" w:color="auto"/>
      </w:divBdr>
    </w:div>
    <w:div w:id="1086415548">
      <w:bodyDiv w:val="1"/>
      <w:marLeft w:val="0"/>
      <w:marRight w:val="0"/>
      <w:marTop w:val="0"/>
      <w:marBottom w:val="0"/>
      <w:divBdr>
        <w:top w:val="none" w:sz="0" w:space="0" w:color="auto"/>
        <w:left w:val="none" w:sz="0" w:space="0" w:color="auto"/>
        <w:bottom w:val="none" w:sz="0" w:space="0" w:color="auto"/>
        <w:right w:val="none" w:sz="0" w:space="0" w:color="auto"/>
      </w:divBdr>
    </w:div>
    <w:div w:id="1103496754">
      <w:bodyDiv w:val="1"/>
      <w:marLeft w:val="0"/>
      <w:marRight w:val="0"/>
      <w:marTop w:val="0"/>
      <w:marBottom w:val="0"/>
      <w:divBdr>
        <w:top w:val="none" w:sz="0" w:space="0" w:color="auto"/>
        <w:left w:val="none" w:sz="0" w:space="0" w:color="auto"/>
        <w:bottom w:val="none" w:sz="0" w:space="0" w:color="auto"/>
        <w:right w:val="none" w:sz="0" w:space="0" w:color="auto"/>
      </w:divBdr>
    </w:div>
    <w:div w:id="1143619310">
      <w:bodyDiv w:val="1"/>
      <w:marLeft w:val="0"/>
      <w:marRight w:val="0"/>
      <w:marTop w:val="0"/>
      <w:marBottom w:val="0"/>
      <w:divBdr>
        <w:top w:val="none" w:sz="0" w:space="0" w:color="auto"/>
        <w:left w:val="none" w:sz="0" w:space="0" w:color="auto"/>
        <w:bottom w:val="none" w:sz="0" w:space="0" w:color="auto"/>
        <w:right w:val="none" w:sz="0" w:space="0" w:color="auto"/>
      </w:divBdr>
    </w:div>
    <w:div w:id="1144664952">
      <w:bodyDiv w:val="1"/>
      <w:marLeft w:val="0"/>
      <w:marRight w:val="0"/>
      <w:marTop w:val="0"/>
      <w:marBottom w:val="0"/>
      <w:divBdr>
        <w:top w:val="none" w:sz="0" w:space="0" w:color="auto"/>
        <w:left w:val="none" w:sz="0" w:space="0" w:color="auto"/>
        <w:bottom w:val="none" w:sz="0" w:space="0" w:color="auto"/>
        <w:right w:val="none" w:sz="0" w:space="0" w:color="auto"/>
      </w:divBdr>
    </w:div>
    <w:div w:id="1204096831">
      <w:bodyDiv w:val="1"/>
      <w:marLeft w:val="0"/>
      <w:marRight w:val="0"/>
      <w:marTop w:val="0"/>
      <w:marBottom w:val="0"/>
      <w:divBdr>
        <w:top w:val="none" w:sz="0" w:space="0" w:color="auto"/>
        <w:left w:val="none" w:sz="0" w:space="0" w:color="auto"/>
        <w:bottom w:val="none" w:sz="0" w:space="0" w:color="auto"/>
        <w:right w:val="none" w:sz="0" w:space="0" w:color="auto"/>
      </w:divBdr>
    </w:div>
    <w:div w:id="1232471096">
      <w:bodyDiv w:val="1"/>
      <w:marLeft w:val="0"/>
      <w:marRight w:val="0"/>
      <w:marTop w:val="0"/>
      <w:marBottom w:val="0"/>
      <w:divBdr>
        <w:top w:val="none" w:sz="0" w:space="0" w:color="auto"/>
        <w:left w:val="none" w:sz="0" w:space="0" w:color="auto"/>
        <w:bottom w:val="none" w:sz="0" w:space="0" w:color="auto"/>
        <w:right w:val="none" w:sz="0" w:space="0" w:color="auto"/>
      </w:divBdr>
    </w:div>
    <w:div w:id="1349024698">
      <w:bodyDiv w:val="1"/>
      <w:marLeft w:val="0"/>
      <w:marRight w:val="0"/>
      <w:marTop w:val="0"/>
      <w:marBottom w:val="0"/>
      <w:divBdr>
        <w:top w:val="none" w:sz="0" w:space="0" w:color="auto"/>
        <w:left w:val="none" w:sz="0" w:space="0" w:color="auto"/>
        <w:bottom w:val="none" w:sz="0" w:space="0" w:color="auto"/>
        <w:right w:val="none" w:sz="0" w:space="0" w:color="auto"/>
      </w:divBdr>
    </w:div>
    <w:div w:id="1536692881">
      <w:bodyDiv w:val="1"/>
      <w:marLeft w:val="0"/>
      <w:marRight w:val="0"/>
      <w:marTop w:val="0"/>
      <w:marBottom w:val="0"/>
      <w:divBdr>
        <w:top w:val="none" w:sz="0" w:space="0" w:color="auto"/>
        <w:left w:val="none" w:sz="0" w:space="0" w:color="auto"/>
        <w:bottom w:val="none" w:sz="0" w:space="0" w:color="auto"/>
        <w:right w:val="none" w:sz="0" w:space="0" w:color="auto"/>
      </w:divBdr>
    </w:div>
    <w:div w:id="1579557816">
      <w:bodyDiv w:val="1"/>
      <w:marLeft w:val="0"/>
      <w:marRight w:val="0"/>
      <w:marTop w:val="0"/>
      <w:marBottom w:val="0"/>
      <w:divBdr>
        <w:top w:val="none" w:sz="0" w:space="0" w:color="auto"/>
        <w:left w:val="none" w:sz="0" w:space="0" w:color="auto"/>
        <w:bottom w:val="none" w:sz="0" w:space="0" w:color="auto"/>
        <w:right w:val="none" w:sz="0" w:space="0" w:color="auto"/>
      </w:divBdr>
    </w:div>
    <w:div w:id="1597322928">
      <w:bodyDiv w:val="1"/>
      <w:marLeft w:val="0"/>
      <w:marRight w:val="0"/>
      <w:marTop w:val="0"/>
      <w:marBottom w:val="0"/>
      <w:divBdr>
        <w:top w:val="none" w:sz="0" w:space="0" w:color="auto"/>
        <w:left w:val="none" w:sz="0" w:space="0" w:color="auto"/>
        <w:bottom w:val="none" w:sz="0" w:space="0" w:color="auto"/>
        <w:right w:val="none" w:sz="0" w:space="0" w:color="auto"/>
      </w:divBdr>
    </w:div>
    <w:div w:id="1625504786">
      <w:bodyDiv w:val="1"/>
      <w:marLeft w:val="0"/>
      <w:marRight w:val="0"/>
      <w:marTop w:val="0"/>
      <w:marBottom w:val="0"/>
      <w:divBdr>
        <w:top w:val="none" w:sz="0" w:space="0" w:color="auto"/>
        <w:left w:val="none" w:sz="0" w:space="0" w:color="auto"/>
        <w:bottom w:val="none" w:sz="0" w:space="0" w:color="auto"/>
        <w:right w:val="none" w:sz="0" w:space="0" w:color="auto"/>
      </w:divBdr>
    </w:div>
    <w:div w:id="1664813412">
      <w:bodyDiv w:val="1"/>
      <w:marLeft w:val="0"/>
      <w:marRight w:val="0"/>
      <w:marTop w:val="0"/>
      <w:marBottom w:val="0"/>
      <w:divBdr>
        <w:top w:val="none" w:sz="0" w:space="0" w:color="auto"/>
        <w:left w:val="none" w:sz="0" w:space="0" w:color="auto"/>
        <w:bottom w:val="none" w:sz="0" w:space="0" w:color="auto"/>
        <w:right w:val="none" w:sz="0" w:space="0" w:color="auto"/>
      </w:divBdr>
    </w:div>
    <w:div w:id="1728912291">
      <w:bodyDiv w:val="1"/>
      <w:marLeft w:val="0"/>
      <w:marRight w:val="0"/>
      <w:marTop w:val="0"/>
      <w:marBottom w:val="0"/>
      <w:divBdr>
        <w:top w:val="none" w:sz="0" w:space="0" w:color="auto"/>
        <w:left w:val="none" w:sz="0" w:space="0" w:color="auto"/>
        <w:bottom w:val="none" w:sz="0" w:space="0" w:color="auto"/>
        <w:right w:val="none" w:sz="0" w:space="0" w:color="auto"/>
      </w:divBdr>
    </w:div>
    <w:div w:id="1747654443">
      <w:bodyDiv w:val="1"/>
      <w:marLeft w:val="0"/>
      <w:marRight w:val="0"/>
      <w:marTop w:val="0"/>
      <w:marBottom w:val="0"/>
      <w:divBdr>
        <w:top w:val="none" w:sz="0" w:space="0" w:color="auto"/>
        <w:left w:val="none" w:sz="0" w:space="0" w:color="auto"/>
        <w:bottom w:val="none" w:sz="0" w:space="0" w:color="auto"/>
        <w:right w:val="none" w:sz="0" w:space="0" w:color="auto"/>
      </w:divBdr>
    </w:div>
    <w:div w:id="1786925461">
      <w:bodyDiv w:val="1"/>
      <w:marLeft w:val="0"/>
      <w:marRight w:val="0"/>
      <w:marTop w:val="0"/>
      <w:marBottom w:val="0"/>
      <w:divBdr>
        <w:top w:val="none" w:sz="0" w:space="0" w:color="auto"/>
        <w:left w:val="none" w:sz="0" w:space="0" w:color="auto"/>
        <w:bottom w:val="none" w:sz="0" w:space="0" w:color="auto"/>
        <w:right w:val="none" w:sz="0" w:space="0" w:color="auto"/>
      </w:divBdr>
    </w:div>
    <w:div w:id="1814326516">
      <w:bodyDiv w:val="1"/>
      <w:marLeft w:val="0"/>
      <w:marRight w:val="0"/>
      <w:marTop w:val="0"/>
      <w:marBottom w:val="0"/>
      <w:divBdr>
        <w:top w:val="none" w:sz="0" w:space="0" w:color="auto"/>
        <w:left w:val="none" w:sz="0" w:space="0" w:color="auto"/>
        <w:bottom w:val="none" w:sz="0" w:space="0" w:color="auto"/>
        <w:right w:val="none" w:sz="0" w:space="0" w:color="auto"/>
      </w:divBdr>
    </w:div>
    <w:div w:id="1837913402">
      <w:bodyDiv w:val="1"/>
      <w:marLeft w:val="0"/>
      <w:marRight w:val="0"/>
      <w:marTop w:val="0"/>
      <w:marBottom w:val="0"/>
      <w:divBdr>
        <w:top w:val="none" w:sz="0" w:space="0" w:color="auto"/>
        <w:left w:val="none" w:sz="0" w:space="0" w:color="auto"/>
        <w:bottom w:val="none" w:sz="0" w:space="0" w:color="auto"/>
        <w:right w:val="none" w:sz="0" w:space="0" w:color="auto"/>
      </w:divBdr>
    </w:div>
    <w:div w:id="1869023361">
      <w:bodyDiv w:val="1"/>
      <w:marLeft w:val="0"/>
      <w:marRight w:val="0"/>
      <w:marTop w:val="0"/>
      <w:marBottom w:val="0"/>
      <w:divBdr>
        <w:top w:val="none" w:sz="0" w:space="0" w:color="auto"/>
        <w:left w:val="none" w:sz="0" w:space="0" w:color="auto"/>
        <w:bottom w:val="none" w:sz="0" w:space="0" w:color="auto"/>
        <w:right w:val="none" w:sz="0" w:space="0" w:color="auto"/>
      </w:divBdr>
    </w:div>
    <w:div w:id="1905027672">
      <w:bodyDiv w:val="1"/>
      <w:marLeft w:val="0"/>
      <w:marRight w:val="0"/>
      <w:marTop w:val="0"/>
      <w:marBottom w:val="0"/>
      <w:divBdr>
        <w:top w:val="none" w:sz="0" w:space="0" w:color="auto"/>
        <w:left w:val="none" w:sz="0" w:space="0" w:color="auto"/>
        <w:bottom w:val="none" w:sz="0" w:space="0" w:color="auto"/>
        <w:right w:val="none" w:sz="0" w:space="0" w:color="auto"/>
      </w:divBdr>
    </w:div>
    <w:div w:id="1950383066">
      <w:bodyDiv w:val="1"/>
      <w:marLeft w:val="0"/>
      <w:marRight w:val="0"/>
      <w:marTop w:val="0"/>
      <w:marBottom w:val="0"/>
      <w:divBdr>
        <w:top w:val="none" w:sz="0" w:space="0" w:color="auto"/>
        <w:left w:val="none" w:sz="0" w:space="0" w:color="auto"/>
        <w:bottom w:val="none" w:sz="0" w:space="0" w:color="auto"/>
        <w:right w:val="none" w:sz="0" w:space="0" w:color="auto"/>
      </w:divBdr>
    </w:div>
    <w:div w:id="1993177211">
      <w:bodyDiv w:val="1"/>
      <w:marLeft w:val="0"/>
      <w:marRight w:val="0"/>
      <w:marTop w:val="0"/>
      <w:marBottom w:val="0"/>
      <w:divBdr>
        <w:top w:val="none" w:sz="0" w:space="0" w:color="auto"/>
        <w:left w:val="none" w:sz="0" w:space="0" w:color="auto"/>
        <w:bottom w:val="none" w:sz="0" w:space="0" w:color="auto"/>
        <w:right w:val="none" w:sz="0" w:space="0" w:color="auto"/>
      </w:divBdr>
    </w:div>
    <w:div w:id="2086563891">
      <w:bodyDiv w:val="1"/>
      <w:marLeft w:val="0"/>
      <w:marRight w:val="0"/>
      <w:marTop w:val="0"/>
      <w:marBottom w:val="0"/>
      <w:divBdr>
        <w:top w:val="none" w:sz="0" w:space="0" w:color="auto"/>
        <w:left w:val="none" w:sz="0" w:space="0" w:color="auto"/>
        <w:bottom w:val="none" w:sz="0" w:space="0" w:color="auto"/>
        <w:right w:val="none" w:sz="0" w:space="0" w:color="auto"/>
      </w:divBdr>
    </w:div>
    <w:div w:id="2086683310">
      <w:bodyDiv w:val="1"/>
      <w:marLeft w:val="0"/>
      <w:marRight w:val="0"/>
      <w:marTop w:val="0"/>
      <w:marBottom w:val="0"/>
      <w:divBdr>
        <w:top w:val="none" w:sz="0" w:space="0" w:color="auto"/>
        <w:left w:val="none" w:sz="0" w:space="0" w:color="auto"/>
        <w:bottom w:val="none" w:sz="0" w:space="0" w:color="auto"/>
        <w:right w:val="none" w:sz="0" w:space="0" w:color="auto"/>
      </w:divBdr>
    </w:div>
    <w:div w:id="211802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ac1f6c0-6305-48c4-825a-5e8d3b8c88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FE4E7F34AA914F9A953ABF4125A95B" ma:contentTypeVersion="14" ma:contentTypeDescription="Create a new document." ma:contentTypeScope="" ma:versionID="a09e9233580516a853ba731c6d6832d6">
  <xsd:schema xmlns:xsd="http://www.w3.org/2001/XMLSchema" xmlns:xs="http://www.w3.org/2001/XMLSchema" xmlns:p="http://schemas.microsoft.com/office/2006/metadata/properties" xmlns:ns3="dac1f6c0-6305-48c4-825a-5e8d3b8c885c" xmlns:ns4="cda67135-a0ae-4506-8118-550f45f26ad6" targetNamespace="http://schemas.microsoft.com/office/2006/metadata/properties" ma:root="true" ma:fieldsID="0891cf6f113f9277af1d5afe6e7f3404" ns3:_="" ns4:_="">
    <xsd:import namespace="dac1f6c0-6305-48c4-825a-5e8d3b8c885c"/>
    <xsd:import namespace="cda67135-a0ae-4506-8118-550f45f26ad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1f6c0-6305-48c4-825a-5e8d3b8c8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a67135-a0ae-4506-8118-550f45f26ad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56AF1-6791-498F-8A6B-F3D72B9FFF51}">
  <ds:schemaRefs>
    <ds:schemaRef ds:uri="http://schemas.microsoft.com/office/2006/metadata/properties"/>
    <ds:schemaRef ds:uri="http://schemas.microsoft.com/office/infopath/2007/PartnerControls"/>
    <ds:schemaRef ds:uri="dac1f6c0-6305-48c4-825a-5e8d3b8c885c"/>
  </ds:schemaRefs>
</ds:datastoreItem>
</file>

<file path=customXml/itemProps2.xml><?xml version="1.0" encoding="utf-8"?>
<ds:datastoreItem xmlns:ds="http://schemas.openxmlformats.org/officeDocument/2006/customXml" ds:itemID="{D7FBCEC5-BBE6-48E8-B38E-458D3B2A5DDD}">
  <ds:schemaRefs>
    <ds:schemaRef ds:uri="http://schemas.microsoft.com/sharepoint/v3/contenttype/forms"/>
  </ds:schemaRefs>
</ds:datastoreItem>
</file>

<file path=customXml/itemProps3.xml><?xml version="1.0" encoding="utf-8"?>
<ds:datastoreItem xmlns:ds="http://schemas.openxmlformats.org/officeDocument/2006/customXml" ds:itemID="{048CD9C1-6998-4720-8B02-4D55F09F9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1f6c0-6305-48c4-825a-5e8d3b8c885c"/>
    <ds:schemaRef ds:uri="cda67135-a0ae-4506-8118-550f45f26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3008E-35BB-4682-AA79-5FB7B4F2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3442</TotalTime>
  <Pages>23</Pages>
  <Words>7313</Words>
  <Characters>41689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MALANCHA</dc:creator>
  <cp:keywords/>
  <dc:description/>
  <cp:lastModifiedBy>Dinesh Prasad Mahato</cp:lastModifiedBy>
  <cp:revision>225</cp:revision>
  <cp:lastPrinted>2026-01-10T09:20:00Z</cp:lastPrinted>
  <dcterms:created xsi:type="dcterms:W3CDTF">2023-01-30T07:35:00Z</dcterms:created>
  <dcterms:modified xsi:type="dcterms:W3CDTF">2026-01-10T10:19:00Z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0x010100C3FE4E7F34AA914F9A953ABF4125A95B</vt:lpwstr>
  </property>
</Properties>
</file>